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Layout w:type="fixed"/>
        <w:tblLook w:val="04A0" w:firstRow="1" w:lastRow="0" w:firstColumn="1" w:lastColumn="0" w:noHBand="0" w:noVBand="1"/>
      </w:tblPr>
      <w:tblGrid>
        <w:gridCol w:w="4376"/>
        <w:gridCol w:w="5830"/>
      </w:tblGrid>
      <w:tr w:rsidR="00484BD6" w:rsidRPr="00DB2A12" w14:paraId="17AA6BC4" w14:textId="77777777" w:rsidTr="00733487">
        <w:tc>
          <w:tcPr>
            <w:tcW w:w="4376" w:type="dxa"/>
          </w:tcPr>
          <w:p w14:paraId="70020453" w14:textId="77777777" w:rsidR="00484BD6" w:rsidRPr="0037442C" w:rsidRDefault="00484BD6" w:rsidP="00122080">
            <w:pPr>
              <w:autoSpaceDE w:val="0"/>
              <w:autoSpaceDN w:val="0"/>
              <w:adjustRightInd w:val="0"/>
              <w:spacing w:after="0" w:line="240" w:lineRule="auto"/>
              <w:jc w:val="center"/>
              <w:rPr>
                <w:bCs/>
                <w:szCs w:val="26"/>
                <w:lang w:val="de-DE" w:eastAsia="vi-VN"/>
              </w:rPr>
            </w:pPr>
            <w:r>
              <w:rPr>
                <w:bCs/>
                <w:szCs w:val="26"/>
                <w:lang w:val="de-DE" w:eastAsia="vi-VN"/>
              </w:rPr>
              <w:t>UBND HUYỆN TIÊN LÃNG</w:t>
            </w:r>
          </w:p>
          <w:p w14:paraId="186CC57D" w14:textId="68AA4B07" w:rsidR="00484BD6" w:rsidRPr="00D76F52" w:rsidRDefault="00484BD6" w:rsidP="00122080">
            <w:pPr>
              <w:autoSpaceDE w:val="0"/>
              <w:autoSpaceDN w:val="0"/>
              <w:adjustRightInd w:val="0"/>
              <w:spacing w:after="0" w:line="240" w:lineRule="auto"/>
              <w:jc w:val="center"/>
              <w:rPr>
                <w:b/>
                <w:bCs/>
                <w:szCs w:val="26"/>
                <w:lang w:val="de-DE" w:eastAsia="vi-VN"/>
              </w:rPr>
            </w:pPr>
            <w:r>
              <w:rPr>
                <w:b/>
                <w:bCs/>
                <w:szCs w:val="26"/>
                <w:lang w:val="de-DE" w:eastAsia="vi-VN"/>
              </w:rPr>
              <w:t xml:space="preserve">TRƯỜNG MN </w:t>
            </w:r>
            <w:r w:rsidR="00733487">
              <w:rPr>
                <w:b/>
                <w:bCs/>
                <w:szCs w:val="26"/>
                <w:lang w:val="de-DE" w:eastAsia="vi-VN"/>
              </w:rPr>
              <w:t>TIÊN THANH</w:t>
            </w:r>
          </w:p>
          <w:p w14:paraId="1FE0FE17" w14:textId="77777777" w:rsidR="00484BD6" w:rsidRPr="000A6655" w:rsidRDefault="00484BD6" w:rsidP="00122080">
            <w:pPr>
              <w:autoSpaceDE w:val="0"/>
              <w:autoSpaceDN w:val="0"/>
              <w:adjustRightInd w:val="0"/>
              <w:spacing w:after="0" w:line="240" w:lineRule="auto"/>
              <w:jc w:val="center"/>
              <w:rPr>
                <w:b/>
                <w:szCs w:val="26"/>
                <w:lang w:val="de-DE" w:eastAsia="vi-VN"/>
              </w:rPr>
            </w:pPr>
            <w:r w:rsidRPr="00D76F52">
              <w:rPr>
                <w:noProof/>
                <w:sz w:val="20"/>
                <w:szCs w:val="20"/>
              </w:rPr>
              <mc:AlternateContent>
                <mc:Choice Requires="wps">
                  <w:drawing>
                    <wp:anchor distT="0" distB="0" distL="114300" distR="114300" simplePos="0" relativeHeight="251657216" behindDoc="0" locked="0" layoutInCell="1" allowOverlap="1" wp14:anchorId="77D41CC3" wp14:editId="1F6067AB">
                      <wp:simplePos x="0" y="0"/>
                      <wp:positionH relativeFrom="column">
                        <wp:posOffset>845185</wp:posOffset>
                      </wp:positionH>
                      <wp:positionV relativeFrom="paragraph">
                        <wp:posOffset>39370</wp:posOffset>
                      </wp:positionV>
                      <wp:extent cx="1095375" cy="635"/>
                      <wp:effectExtent l="12700" t="5715"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AD2C9" id="_x0000_t32" coordsize="21600,21600" o:spt="32" o:oned="t" path="m,l21600,21600e" filled="f">
                      <v:path arrowok="t" fillok="f" o:connecttype="none"/>
                      <o:lock v:ext="edit" shapetype="t"/>
                    </v:shapetype>
                    <v:shape id="Straight Arrow Connector 2" o:spid="_x0000_s1026" type="#_x0000_t32" style="position:absolute;margin-left:66.55pt;margin-top:3.1pt;width:8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"/>
                  </w:pict>
                </mc:Fallback>
              </mc:AlternateContent>
            </w:r>
          </w:p>
          <w:p w14:paraId="15807C3E" w14:textId="77777777" w:rsidR="00484BD6" w:rsidRPr="004B4E35" w:rsidRDefault="00484BD6" w:rsidP="00484BD6">
            <w:pPr>
              <w:autoSpaceDE w:val="0"/>
              <w:autoSpaceDN w:val="0"/>
              <w:adjustRightInd w:val="0"/>
              <w:spacing w:after="0" w:line="240" w:lineRule="auto"/>
              <w:rPr>
                <w:bCs/>
                <w:sz w:val="28"/>
                <w:szCs w:val="28"/>
                <w:lang w:val="de-DE" w:eastAsia="vi-VN"/>
              </w:rPr>
            </w:pPr>
          </w:p>
          <w:p w14:paraId="7D2B1FBA" w14:textId="77777777" w:rsidR="00484BD6" w:rsidRPr="00B66B6D" w:rsidRDefault="00484BD6" w:rsidP="00122080">
            <w:pPr>
              <w:spacing w:after="0" w:line="240" w:lineRule="auto"/>
              <w:jc w:val="center"/>
              <w:rPr>
                <w:i/>
                <w:lang w:val="de-DE"/>
              </w:rPr>
            </w:pPr>
          </w:p>
        </w:tc>
        <w:tc>
          <w:tcPr>
            <w:tcW w:w="5830" w:type="dxa"/>
          </w:tcPr>
          <w:p w14:paraId="7A6D0E2A" w14:textId="77777777" w:rsidR="00484BD6" w:rsidRPr="00B66B6D" w:rsidRDefault="00484BD6" w:rsidP="00122080">
            <w:pPr>
              <w:pStyle w:val="Title"/>
              <w:rPr>
                <w:rFonts w:ascii="Times New Roman" w:hAnsi="Times New Roman"/>
                <w:sz w:val="26"/>
                <w:szCs w:val="26"/>
                <w:lang w:val="de-DE"/>
              </w:rPr>
            </w:pPr>
            <w:r w:rsidRPr="00B66B6D">
              <w:rPr>
                <w:rFonts w:ascii="Times New Roman" w:hAnsi="Times New Roman"/>
                <w:sz w:val="26"/>
                <w:szCs w:val="26"/>
                <w:lang w:val="de-DE"/>
              </w:rPr>
              <w:t>CỘNG HOÀ XÃ HỘI CHỦ NGHĨA VIỆT NAM</w:t>
            </w:r>
          </w:p>
          <w:p w14:paraId="44C55B2B" w14:textId="77777777" w:rsidR="00484BD6" w:rsidRPr="00DB2A12" w:rsidRDefault="00484BD6" w:rsidP="00122080">
            <w:pPr>
              <w:spacing w:after="0" w:line="240" w:lineRule="auto"/>
              <w:jc w:val="center"/>
              <w:rPr>
                <w:b/>
                <w:sz w:val="28"/>
                <w:szCs w:val="28"/>
                <w:lang w:val="de-DE"/>
              </w:rPr>
            </w:pPr>
            <w:r w:rsidRPr="00DB2A12">
              <w:rPr>
                <w:b/>
                <w:sz w:val="28"/>
                <w:szCs w:val="28"/>
                <w:lang w:val="de-DE"/>
              </w:rPr>
              <w:t>Độc lập – Tự do – Hạnh phúc</w:t>
            </w:r>
          </w:p>
          <w:p w14:paraId="6247487A" w14:textId="77777777" w:rsidR="00484BD6" w:rsidRPr="004B4E35" w:rsidRDefault="00484BD6" w:rsidP="00122080">
            <w:pPr>
              <w:pStyle w:val="Heading1"/>
              <w:jc w:val="center"/>
              <w:rPr>
                <w:rFonts w:ascii="Times New Roman" w:hAnsi="Times New Roman"/>
                <w:sz w:val="24"/>
                <w:szCs w:val="24"/>
                <w:lang w:val="de-DE"/>
              </w:rPr>
            </w:pPr>
            <w:r w:rsidRPr="00EA3FEB">
              <w:rPr>
                <w:rFonts w:ascii="Times New Roman" w:hAnsi="Times New Roman"/>
                <w:noProof/>
              </w:rPr>
              <mc:AlternateContent>
                <mc:Choice Requires="wps">
                  <w:drawing>
                    <wp:anchor distT="0" distB="0" distL="114300" distR="114300" simplePos="0" relativeHeight="251658240" behindDoc="0" locked="0" layoutInCell="1" allowOverlap="1" wp14:anchorId="5075C44A" wp14:editId="50F83B6D">
                      <wp:simplePos x="0" y="0"/>
                      <wp:positionH relativeFrom="column">
                        <wp:posOffset>788670</wp:posOffset>
                      </wp:positionH>
                      <wp:positionV relativeFrom="paragraph">
                        <wp:posOffset>77470</wp:posOffset>
                      </wp:positionV>
                      <wp:extent cx="1828800" cy="0"/>
                      <wp:effectExtent l="10795" t="10795" r="825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33EA3" id="Straight Arrow Connector 1" o:spid="_x0000_s1026" type="#_x0000_t32" style="position:absolute;margin-left:62.1pt;margin-top:6.1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"/>
                  </w:pict>
                </mc:Fallback>
              </mc:AlternateContent>
            </w:r>
          </w:p>
          <w:p w14:paraId="63B45193" w14:textId="78EFC3B1" w:rsidR="00484BD6" w:rsidRPr="00DB2A12" w:rsidRDefault="00484BD6" w:rsidP="00122080">
            <w:pPr>
              <w:pStyle w:val="Heading1"/>
              <w:jc w:val="left"/>
              <w:rPr>
                <w:rFonts w:ascii="Times New Roman" w:hAnsi="Times New Roman"/>
                <w:sz w:val="28"/>
                <w:szCs w:val="28"/>
                <w:lang w:val="de-DE"/>
              </w:rPr>
            </w:pPr>
            <w:r>
              <w:rPr>
                <w:rFonts w:ascii="Times New Roman" w:hAnsi="Times New Roman"/>
                <w:sz w:val="28"/>
                <w:szCs w:val="28"/>
                <w:lang w:val="de-DE"/>
              </w:rPr>
              <w:t xml:space="preserve">         </w:t>
            </w:r>
            <w:r w:rsidR="00733487">
              <w:rPr>
                <w:rFonts w:ascii="Times New Roman" w:hAnsi="Times New Roman"/>
                <w:sz w:val="28"/>
                <w:szCs w:val="28"/>
                <w:lang w:val="de-DE"/>
              </w:rPr>
              <w:t>Tiên Thanh</w:t>
            </w:r>
            <w:r w:rsidRPr="00DB2A12">
              <w:rPr>
                <w:rFonts w:ascii="Times New Roman" w:hAnsi="Times New Roman"/>
                <w:sz w:val="28"/>
                <w:szCs w:val="28"/>
                <w:lang w:val="de-DE"/>
              </w:rPr>
              <w:t xml:space="preserve"> , ngày </w:t>
            </w:r>
            <w:r>
              <w:rPr>
                <w:rFonts w:ascii="Times New Roman" w:hAnsi="Times New Roman"/>
                <w:sz w:val="28"/>
                <w:szCs w:val="28"/>
                <w:lang w:val="de-DE"/>
              </w:rPr>
              <w:t xml:space="preserve">  </w:t>
            </w:r>
            <w:r w:rsidR="00733487">
              <w:rPr>
                <w:rFonts w:ascii="Times New Roman" w:hAnsi="Times New Roman"/>
                <w:sz w:val="28"/>
                <w:szCs w:val="28"/>
                <w:lang w:val="de-DE"/>
              </w:rPr>
              <w:t>16</w:t>
            </w:r>
            <w:r>
              <w:rPr>
                <w:rFonts w:ascii="Times New Roman" w:hAnsi="Times New Roman"/>
                <w:sz w:val="28"/>
                <w:szCs w:val="28"/>
                <w:lang w:val="de-DE"/>
              </w:rPr>
              <w:t xml:space="preserve"> </w:t>
            </w:r>
            <w:r w:rsidRPr="00DB2A12">
              <w:rPr>
                <w:rFonts w:ascii="Times New Roman" w:hAnsi="Times New Roman"/>
                <w:sz w:val="28"/>
                <w:szCs w:val="28"/>
                <w:lang w:val="de-DE"/>
              </w:rPr>
              <w:t xml:space="preserve"> tháng </w:t>
            </w:r>
            <w:r>
              <w:rPr>
                <w:rFonts w:ascii="Times New Roman" w:hAnsi="Times New Roman"/>
                <w:sz w:val="28"/>
                <w:szCs w:val="28"/>
                <w:lang w:val="de-DE"/>
              </w:rPr>
              <w:t xml:space="preserve"> </w:t>
            </w:r>
            <w:r w:rsidR="00733487">
              <w:rPr>
                <w:rFonts w:ascii="Times New Roman" w:hAnsi="Times New Roman"/>
                <w:sz w:val="28"/>
                <w:szCs w:val="28"/>
                <w:lang w:val="de-DE"/>
              </w:rPr>
              <w:t>12</w:t>
            </w:r>
            <w:r w:rsidRPr="00DB2A12">
              <w:rPr>
                <w:rFonts w:ascii="Times New Roman" w:hAnsi="Times New Roman"/>
                <w:sz w:val="28"/>
                <w:szCs w:val="28"/>
                <w:lang w:val="de-DE"/>
              </w:rPr>
              <w:t xml:space="preserve"> năm 20</w:t>
            </w:r>
            <w:r>
              <w:rPr>
                <w:rFonts w:ascii="Times New Roman" w:hAnsi="Times New Roman"/>
                <w:sz w:val="28"/>
                <w:szCs w:val="28"/>
                <w:lang w:val="de-DE"/>
              </w:rPr>
              <w:t>23</w:t>
            </w:r>
          </w:p>
        </w:tc>
      </w:tr>
    </w:tbl>
    <w:p w14:paraId="7FF4FF3D" w14:textId="77777777" w:rsidR="00484BD6" w:rsidRPr="00733487" w:rsidRDefault="00484BD6" w:rsidP="00484BD6">
      <w:pPr>
        <w:pStyle w:val="NormalWeb"/>
        <w:shd w:val="clear" w:color="auto" w:fill="FFFFFF"/>
        <w:spacing w:before="0" w:beforeAutospacing="0" w:after="150" w:afterAutospacing="0"/>
        <w:jc w:val="center"/>
        <w:rPr>
          <w:rFonts w:ascii="Arial" w:hAnsi="Arial" w:cs="Arial"/>
          <w:sz w:val="21"/>
          <w:szCs w:val="21"/>
        </w:rPr>
      </w:pPr>
      <w:r w:rsidRPr="00733487">
        <w:rPr>
          <w:b/>
          <w:bCs/>
          <w:sz w:val="28"/>
          <w:szCs w:val="28"/>
          <w:shd w:val="clear" w:color="auto" w:fill="FFFFFF"/>
        </w:rPr>
        <w:t>Bài tuyên truyền:</w:t>
      </w:r>
    </w:p>
    <w:p w14:paraId="74F0BA79" w14:textId="2F33B886" w:rsidR="00484BD6" w:rsidRPr="00733487" w:rsidRDefault="00484BD6" w:rsidP="00484BD6">
      <w:pPr>
        <w:pStyle w:val="NormalWeb"/>
        <w:shd w:val="clear" w:color="auto" w:fill="FFFFFF"/>
        <w:spacing w:before="0" w:beforeAutospacing="0" w:after="150" w:afterAutospacing="0"/>
        <w:jc w:val="center"/>
        <w:rPr>
          <w:rFonts w:ascii="Arial" w:hAnsi="Arial" w:cs="Arial"/>
          <w:sz w:val="21"/>
          <w:szCs w:val="21"/>
        </w:rPr>
      </w:pPr>
      <w:r w:rsidRPr="00733487">
        <w:rPr>
          <w:b/>
          <w:bCs/>
          <w:sz w:val="28"/>
          <w:szCs w:val="28"/>
          <w:shd w:val="clear" w:color="auto" w:fill="FFFFFF"/>
        </w:rPr>
        <w:t>Phòng chống rét cho trẻ mầm non</w:t>
      </w:r>
      <w:r w:rsidR="002829B3" w:rsidRPr="00733487">
        <w:rPr>
          <w:b/>
          <w:bCs/>
          <w:sz w:val="28"/>
          <w:szCs w:val="28"/>
          <w:shd w:val="clear" w:color="auto" w:fill="FFFFFF"/>
        </w:rPr>
        <w:t xml:space="preserve"> trường MN </w:t>
      </w:r>
      <w:r w:rsidR="00733487">
        <w:rPr>
          <w:b/>
          <w:bCs/>
          <w:sz w:val="28"/>
          <w:szCs w:val="28"/>
          <w:shd w:val="clear" w:color="auto" w:fill="FFFFFF"/>
        </w:rPr>
        <w:t>Tiên Thanh</w:t>
      </w:r>
    </w:p>
    <w:p w14:paraId="522EA2C6" w14:textId="77777777" w:rsidR="00484BD6" w:rsidRPr="00733487" w:rsidRDefault="00484BD6" w:rsidP="00484BD6">
      <w:pPr>
        <w:pStyle w:val="NormalWeb"/>
        <w:shd w:val="clear" w:color="auto" w:fill="FFFFFF"/>
        <w:spacing w:before="120" w:beforeAutospacing="0" w:after="150" w:afterAutospacing="0"/>
        <w:ind w:firstLine="720"/>
        <w:jc w:val="both"/>
        <w:rPr>
          <w:rFonts w:ascii="Arial" w:hAnsi="Arial" w:cs="Arial"/>
          <w:sz w:val="21"/>
          <w:szCs w:val="21"/>
        </w:rPr>
      </w:pPr>
      <w:r w:rsidRPr="00733487">
        <w:rPr>
          <w:sz w:val="28"/>
          <w:szCs w:val="28"/>
          <w:shd w:val="clear" w:color="auto" w:fill="FFFFFF"/>
        </w:rPr>
        <w:t>Một mùa đông đã đến! Với những trận rét kéo dài khiến cho các bậc phụ huynh lo lắng. Lo vì sợ cơ thể non nớt của trẻ không thích nghi được với nhiệt độ xuống thấp, trẻ sẽ bị nhiễm lạnh và gây ra rất nhiều bệnh như: ho, sốt, viêm họng, viêm phế quản phổi…. Để giảm bớt nỗi lo lắng đó của các bậc phụ huynh,  nhà trường đã thực hiện các biện pháp đảm bảo cho trẻ đủ ấm và an toàn về sức khỏe trong mùa đông như sau:</w:t>
      </w:r>
    </w:p>
    <w:p w14:paraId="622778A5" w14:textId="77777777" w:rsidR="00484BD6" w:rsidRPr="00733487" w:rsidRDefault="00484BD6" w:rsidP="00733487">
      <w:pPr>
        <w:pStyle w:val="NormalWeb"/>
        <w:shd w:val="clear" w:color="auto" w:fill="FFFFFF"/>
        <w:spacing w:before="120" w:beforeAutospacing="0" w:after="150" w:afterAutospacing="0"/>
        <w:ind w:firstLine="720"/>
        <w:jc w:val="both"/>
        <w:rPr>
          <w:rFonts w:ascii="Arial" w:hAnsi="Arial" w:cs="Arial"/>
          <w:sz w:val="21"/>
          <w:szCs w:val="21"/>
        </w:rPr>
      </w:pPr>
      <w:r w:rsidRPr="00733487">
        <w:rPr>
          <w:b/>
          <w:bCs/>
          <w:sz w:val="28"/>
          <w:szCs w:val="28"/>
          <w:shd w:val="clear" w:color="auto" w:fill="FFFFFF"/>
        </w:rPr>
        <w:t>1. Công tác phòng chống rét tại các lớp:</w:t>
      </w:r>
    </w:p>
    <w:p w14:paraId="1F4C2F4E" w14:textId="77777777" w:rsidR="00484BD6" w:rsidRPr="00733487" w:rsidRDefault="00484BD6" w:rsidP="00733487">
      <w:pPr>
        <w:pStyle w:val="NormalWeb"/>
        <w:shd w:val="clear" w:color="auto" w:fill="FFFFFF"/>
        <w:spacing w:before="120" w:beforeAutospacing="0" w:after="150" w:afterAutospacing="0"/>
        <w:ind w:firstLine="720"/>
        <w:jc w:val="both"/>
        <w:rPr>
          <w:sz w:val="20"/>
          <w:szCs w:val="20"/>
          <w:shd w:val="clear" w:color="auto" w:fill="FFFFFF"/>
        </w:rPr>
      </w:pPr>
      <w:r w:rsidRPr="00733487">
        <w:rPr>
          <w:b/>
          <w:bCs/>
          <w:sz w:val="28"/>
          <w:szCs w:val="28"/>
          <w:shd w:val="clear" w:color="auto" w:fill="FFFFFF"/>
        </w:rPr>
        <w:t>- Nhà trường chỉ đạo, triển khai các văn bản phòng chống rét tới cán bộ, giáo viên, nhân viên trong trường.</w:t>
      </w:r>
    </w:p>
    <w:p w14:paraId="48BF8340" w14:textId="3D229AE9"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xml:space="preserve">-  Các lớp đảm bảo đủ </w:t>
      </w:r>
      <w:r w:rsidR="00733487">
        <w:rPr>
          <w:sz w:val="28"/>
          <w:szCs w:val="28"/>
          <w:shd w:val="clear" w:color="auto" w:fill="FFFFFF"/>
        </w:rPr>
        <w:t xml:space="preserve">đệm, </w:t>
      </w:r>
      <w:r w:rsidRPr="00733487">
        <w:rPr>
          <w:sz w:val="28"/>
          <w:szCs w:val="28"/>
          <w:shd w:val="clear" w:color="auto" w:fill="FFFFFF"/>
        </w:rPr>
        <w:t>chăn ấm cho trẻ.</w:t>
      </w:r>
    </w:p>
    <w:p w14:paraId="761B05C3"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Tất cả các lớp có thảm trải nền và tuyệt đối không cho trẻ đi chân đất dưới nền gạch.</w:t>
      </w:r>
    </w:p>
    <w:p w14:paraId="05B9100A" w14:textId="77777777" w:rsidR="00484BD6"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Lấy nước ấm cho trẻ uống, tuyệt đối không cho trẻ uống nước lạnh. Sau ăn, trẻ sẽ được lau miệng bằng khăn ấm.</w:t>
      </w:r>
    </w:p>
    <w:p w14:paraId="0493E30B" w14:textId="6271C824" w:rsidR="00733487" w:rsidRPr="00733487" w:rsidRDefault="00733487" w:rsidP="00733487">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Hệ thống nước nóng lạnh đảm bảo nhiệt độ an toàn cho trẻ, không bị rò rỉ điện.</w:t>
      </w:r>
    </w:p>
    <w:p w14:paraId="27A90F66" w14:textId="77777777" w:rsidR="00484BD6"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Các lớp ra vào đóng cửa để tránh gió lùa.</w:t>
      </w:r>
    </w:p>
    <w:p w14:paraId="2F049D5D" w14:textId="2D6BA00F" w:rsidR="00733487" w:rsidRPr="00733487" w:rsidRDefault="00733487" w:rsidP="00733487">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Hạn chế các hoạt động cho trẻ ngoài trời nếu không thật sự cần thiết.</w:t>
      </w:r>
    </w:p>
    <w:p w14:paraId="1BC085A3"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b/>
          <w:bCs/>
          <w:sz w:val="28"/>
          <w:szCs w:val="28"/>
          <w:shd w:val="clear" w:color="auto" w:fill="FFFFFF"/>
        </w:rPr>
        <w:t>2. Giáo dục trẻ cách chống rét khi ra đường và các giờ học hoạt động ngoài trời, kỹ năng</w:t>
      </w:r>
      <w:r w:rsidRPr="00733487">
        <w:rPr>
          <w:sz w:val="28"/>
          <w:szCs w:val="28"/>
          <w:shd w:val="clear" w:color="auto" w:fill="FFFFFF"/>
        </w:rPr>
        <w:t> </w:t>
      </w:r>
      <w:r w:rsidRPr="00733487">
        <w:rPr>
          <w:b/>
          <w:bCs/>
          <w:sz w:val="28"/>
          <w:szCs w:val="28"/>
          <w:shd w:val="clear" w:color="auto" w:fill="FFFFFF"/>
        </w:rPr>
        <w:t>sống để tự các trẻ có ý thức tốt về chăm sóc sức khỏe cho chính bản thân:</w:t>
      </w:r>
    </w:p>
    <w:p w14:paraId="43D37FED"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Đeo khẩu trang, găng tay</w:t>
      </w:r>
    </w:p>
    <w:p w14:paraId="23DF8C67"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Đội mũ ấm, quàng khăn</w:t>
      </w:r>
    </w:p>
    <w:p w14:paraId="521A1512" w14:textId="77777777" w:rsidR="00484BD6"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Chân đi tất và mặc áo khoác dày</w:t>
      </w:r>
    </w:p>
    <w:p w14:paraId="5CC6FE6C" w14:textId="1EED1206" w:rsidR="00733487" w:rsidRDefault="00733487" w:rsidP="00733487">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Không chơi đùa nghịch bên ngoài trời lạnh.</w:t>
      </w:r>
    </w:p>
    <w:p w14:paraId="66EB2E7C" w14:textId="40560516" w:rsidR="00E8283D" w:rsidRPr="00733487" w:rsidRDefault="00733487" w:rsidP="00E8283D">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Ăn đồ ăn ấm và uống nước ấm thường xuyên, uống đủ nước.</w:t>
      </w:r>
    </w:p>
    <w:p w14:paraId="4DA74295"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b/>
          <w:bCs/>
          <w:sz w:val="28"/>
          <w:szCs w:val="28"/>
          <w:shd w:val="clear" w:color="auto" w:fill="FFFFFF"/>
        </w:rPr>
        <w:t>3. Công tác ăn bán trú của trẻ.</w:t>
      </w:r>
    </w:p>
    <w:p w14:paraId="24B22F50" w14:textId="77777777" w:rsidR="00484BD6" w:rsidRPr="00E8283D" w:rsidRDefault="00484BD6" w:rsidP="00733487">
      <w:pPr>
        <w:pStyle w:val="NormalWeb"/>
        <w:shd w:val="clear" w:color="auto" w:fill="FFFFFF"/>
        <w:spacing w:before="120" w:beforeAutospacing="0" w:after="150" w:afterAutospacing="0"/>
        <w:ind w:firstLine="720"/>
        <w:jc w:val="both"/>
        <w:rPr>
          <w:spacing w:val="-6"/>
          <w:sz w:val="28"/>
          <w:szCs w:val="28"/>
          <w:shd w:val="clear" w:color="auto" w:fill="FFFFFF"/>
        </w:rPr>
      </w:pPr>
      <w:r w:rsidRPr="00E8283D">
        <w:rPr>
          <w:spacing w:val="-6"/>
          <w:sz w:val="28"/>
          <w:szCs w:val="28"/>
          <w:shd w:val="clear" w:color="auto" w:fill="FFFFFF"/>
        </w:rPr>
        <w:t>- Thực phẩm cung cấp cho trẻ đảm bảo theo mùa, vệ sinh an toàn thực phẩm.</w:t>
      </w:r>
    </w:p>
    <w:p w14:paraId="62CDDA17" w14:textId="77777777" w:rsidR="00484BD6"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lastRenderedPageBreak/>
        <w:t>- Đồ ăn của trẻ  luôn đảm bảo ấm nóng, cung cấp đầy đủ chất dinh dưỡng, vitamin và calo cho trẻ.</w:t>
      </w:r>
    </w:p>
    <w:p w14:paraId="4D294794" w14:textId="1B0A4CC8" w:rsidR="00733487" w:rsidRPr="00733487" w:rsidRDefault="00733487" w:rsidP="00733487">
      <w:pPr>
        <w:pStyle w:val="NormalWeb"/>
        <w:shd w:val="clear" w:color="auto" w:fill="FFFFFF"/>
        <w:spacing w:before="120" w:beforeAutospacing="0" w:after="150" w:afterAutospacing="0"/>
        <w:ind w:firstLine="720"/>
        <w:jc w:val="both"/>
        <w:rPr>
          <w:sz w:val="28"/>
          <w:szCs w:val="28"/>
          <w:shd w:val="clear" w:color="auto" w:fill="FFFFFF"/>
        </w:rPr>
      </w:pPr>
      <w:r>
        <w:rPr>
          <w:sz w:val="28"/>
          <w:szCs w:val="28"/>
          <w:shd w:val="clear" w:color="auto" w:fill="FFFFFF"/>
        </w:rPr>
        <w:t>- Thực đơn cho trẻ phù hợp theo mùa.</w:t>
      </w:r>
    </w:p>
    <w:p w14:paraId="0E348FE2"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b/>
          <w:bCs/>
          <w:sz w:val="28"/>
          <w:szCs w:val="28"/>
          <w:shd w:val="clear" w:color="auto" w:fill="FFFFFF"/>
        </w:rPr>
        <w:t>4. Phối hợp cùng các bậc phụ huynh để có biện pháp chăm sóc sức khỏe cho bé tốt</w:t>
      </w:r>
    </w:p>
    <w:p w14:paraId="11807751" w14:textId="77777777" w:rsidR="00484BD6" w:rsidRPr="00733487" w:rsidRDefault="00484BD6" w:rsidP="00733487">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Giáo viên phụ trách lớp thông báo tới phụ huynh tình hình thời tiết trước khi có rét giúp phụ huynh có sự chuẩn bị chu đáo hơn cho trẻ.</w:t>
      </w:r>
      <w:r w:rsidRPr="00733487">
        <w:rPr>
          <w:b/>
          <w:bCs/>
          <w:sz w:val="28"/>
          <w:szCs w:val="28"/>
          <w:shd w:val="clear" w:color="auto" w:fill="FFFFFF"/>
        </w:rPr>
        <w:t> </w:t>
      </w:r>
      <w:r w:rsidRPr="00733487">
        <w:rPr>
          <w:sz w:val="28"/>
          <w:szCs w:val="28"/>
          <w:shd w:val="clear" w:color="auto" w:fill="FFFFFF"/>
        </w:rPr>
        <w:t>Trang bị đủ ấm cho trẻ khi tới trường: khẩu trang, khăn, mũ, tất, áo khoác…</w:t>
      </w:r>
    </w:p>
    <w:p w14:paraId="4CD3D225" w14:textId="05261A75" w:rsidR="00A33A20" w:rsidRPr="00733487" w:rsidRDefault="00484BD6" w:rsidP="00A33A20">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xml:space="preserve">-  Cho trẻ ngủ sớm, </w:t>
      </w:r>
      <w:r w:rsidR="00E8283D">
        <w:rPr>
          <w:sz w:val="28"/>
          <w:szCs w:val="28"/>
          <w:shd w:val="clear" w:color="auto" w:fill="FFFFFF"/>
        </w:rPr>
        <w:t>s</w:t>
      </w:r>
      <w:r w:rsidRPr="00733487">
        <w:rPr>
          <w:sz w:val="28"/>
          <w:szCs w:val="28"/>
          <w:shd w:val="clear" w:color="auto" w:fill="FFFFFF"/>
        </w:rPr>
        <w:t>úc miệng nước muối đều trước khi đi ngủ.</w:t>
      </w:r>
    </w:p>
    <w:p w14:paraId="037BFE9B" w14:textId="7A757299" w:rsidR="00484BD6" w:rsidRPr="00E8283D" w:rsidRDefault="00484BD6" w:rsidP="00E8283D">
      <w:pPr>
        <w:pStyle w:val="NormalWeb"/>
        <w:shd w:val="clear" w:color="auto" w:fill="FFFFFF"/>
        <w:spacing w:before="120" w:beforeAutospacing="0" w:after="150" w:afterAutospacing="0"/>
        <w:ind w:firstLine="720"/>
        <w:jc w:val="both"/>
        <w:rPr>
          <w:sz w:val="28"/>
          <w:szCs w:val="28"/>
          <w:shd w:val="clear" w:color="auto" w:fill="FFFFFF"/>
        </w:rPr>
      </w:pPr>
      <w:r w:rsidRPr="00733487">
        <w:rPr>
          <w:sz w:val="28"/>
          <w:szCs w:val="28"/>
          <w:shd w:val="clear" w:color="auto" w:fill="FFFFFF"/>
        </w:rPr>
        <w:t>-  Cho trẻ uống đủ lượng nước ấm trong ngày để da đỡ hanh khô, bổ sung thêm vitamin C hoặc nước hoa quả vào khẩu phần ăn cho trẻ trong ngày để tăng sức đề kháng cho trẻ./.</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84BD6" w:rsidRPr="0048369D" w14:paraId="52FA90CB" w14:textId="77777777" w:rsidTr="00484BD6">
        <w:tc>
          <w:tcPr>
            <w:tcW w:w="4508" w:type="dxa"/>
          </w:tcPr>
          <w:p w14:paraId="46E32F37" w14:textId="77777777" w:rsidR="00484BD6" w:rsidRPr="0048369D" w:rsidRDefault="00484BD6" w:rsidP="00484BD6">
            <w:pPr>
              <w:pStyle w:val="NormalWeb"/>
              <w:spacing w:before="0" w:beforeAutospacing="0" w:after="150" w:afterAutospacing="0"/>
              <w:rPr>
                <w:sz w:val="28"/>
                <w:szCs w:val="28"/>
                <w:shd w:val="clear" w:color="auto" w:fill="FFFFFF"/>
              </w:rPr>
            </w:pPr>
          </w:p>
        </w:tc>
        <w:tc>
          <w:tcPr>
            <w:tcW w:w="4509" w:type="dxa"/>
          </w:tcPr>
          <w:p w14:paraId="14971F95" w14:textId="77777777" w:rsidR="00484BD6" w:rsidRPr="0048369D" w:rsidRDefault="00484BD6" w:rsidP="00484BD6">
            <w:pPr>
              <w:pStyle w:val="NormalWeb"/>
              <w:spacing w:before="0" w:beforeAutospacing="0" w:after="150" w:afterAutospacing="0"/>
              <w:jc w:val="center"/>
              <w:rPr>
                <w:b/>
                <w:sz w:val="28"/>
                <w:szCs w:val="28"/>
                <w:shd w:val="clear" w:color="auto" w:fill="FFFFFF"/>
              </w:rPr>
            </w:pPr>
            <w:r w:rsidRPr="0048369D">
              <w:rPr>
                <w:b/>
                <w:sz w:val="28"/>
                <w:szCs w:val="28"/>
                <w:shd w:val="clear" w:color="auto" w:fill="FFFFFF"/>
              </w:rPr>
              <w:t>CÁN BỘ PHỤ TRÁCH Y TẾ</w:t>
            </w:r>
          </w:p>
          <w:p w14:paraId="04A35F5D" w14:textId="77777777" w:rsidR="00484BD6" w:rsidRPr="0048369D" w:rsidRDefault="00484BD6" w:rsidP="00484BD6">
            <w:pPr>
              <w:pStyle w:val="NormalWeb"/>
              <w:spacing w:before="0" w:beforeAutospacing="0" w:after="150" w:afterAutospacing="0"/>
              <w:jc w:val="center"/>
              <w:rPr>
                <w:b/>
                <w:sz w:val="28"/>
                <w:szCs w:val="28"/>
                <w:shd w:val="clear" w:color="auto" w:fill="FFFFFF"/>
              </w:rPr>
            </w:pPr>
          </w:p>
          <w:p w14:paraId="0A8E2A29" w14:textId="77777777" w:rsidR="00484BD6" w:rsidRPr="0048369D" w:rsidRDefault="00484BD6" w:rsidP="00484BD6">
            <w:pPr>
              <w:pStyle w:val="NormalWeb"/>
              <w:spacing w:before="0" w:beforeAutospacing="0" w:after="150" w:afterAutospacing="0"/>
              <w:jc w:val="center"/>
              <w:rPr>
                <w:b/>
                <w:sz w:val="28"/>
                <w:szCs w:val="28"/>
                <w:shd w:val="clear" w:color="auto" w:fill="FFFFFF"/>
              </w:rPr>
            </w:pPr>
          </w:p>
          <w:p w14:paraId="0AF4234A" w14:textId="73FF7F22" w:rsidR="00484BD6" w:rsidRPr="0048369D" w:rsidRDefault="00E8283D" w:rsidP="00484BD6">
            <w:pPr>
              <w:pStyle w:val="NormalWeb"/>
              <w:spacing w:before="0" w:beforeAutospacing="0" w:after="150" w:afterAutospacing="0"/>
              <w:jc w:val="center"/>
              <w:rPr>
                <w:b/>
                <w:bCs/>
                <w:sz w:val="28"/>
                <w:szCs w:val="28"/>
                <w:shd w:val="clear" w:color="auto" w:fill="FFFFFF"/>
              </w:rPr>
            </w:pPr>
            <w:r w:rsidRPr="0048369D">
              <w:rPr>
                <w:b/>
                <w:bCs/>
                <w:sz w:val="28"/>
                <w:szCs w:val="28"/>
                <w:shd w:val="clear" w:color="auto" w:fill="FFFFFF"/>
              </w:rPr>
              <w:t>Đặng Thị Thu Thương</w:t>
            </w:r>
          </w:p>
        </w:tc>
      </w:tr>
    </w:tbl>
    <w:p w14:paraId="71919D73" w14:textId="77777777" w:rsidR="00484BD6" w:rsidRPr="0048369D" w:rsidRDefault="00484BD6" w:rsidP="00484BD6">
      <w:pPr>
        <w:pStyle w:val="NormalWeb"/>
        <w:shd w:val="clear" w:color="auto" w:fill="FFFFFF"/>
        <w:spacing w:before="0" w:beforeAutospacing="0" w:after="150" w:afterAutospacing="0"/>
        <w:rPr>
          <w:sz w:val="28"/>
          <w:szCs w:val="28"/>
          <w:shd w:val="clear" w:color="auto" w:fill="FFFFFF"/>
        </w:rPr>
      </w:pPr>
    </w:p>
    <w:p w14:paraId="7A523F95" w14:textId="77777777" w:rsidR="00484BD6" w:rsidRDefault="00484BD6" w:rsidP="00484BD6">
      <w:pPr>
        <w:pStyle w:val="NormalWeb"/>
        <w:shd w:val="clear" w:color="auto" w:fill="FFFFFF"/>
        <w:spacing w:before="0" w:beforeAutospacing="0" w:after="150" w:afterAutospacing="0"/>
        <w:rPr>
          <w:rFonts w:ascii="Arial" w:hAnsi="Arial" w:cs="Arial"/>
          <w:color w:val="333333"/>
          <w:sz w:val="21"/>
          <w:szCs w:val="21"/>
        </w:rPr>
      </w:pPr>
    </w:p>
    <w:p w14:paraId="405E2C3E" w14:textId="77777777" w:rsidR="00B35192" w:rsidRDefault="00B35192"/>
    <w:sectPr w:rsidR="00B35192"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D6"/>
    <w:rsid w:val="002829B3"/>
    <w:rsid w:val="003755B3"/>
    <w:rsid w:val="003855D9"/>
    <w:rsid w:val="0048369D"/>
    <w:rsid w:val="00484BD6"/>
    <w:rsid w:val="00733487"/>
    <w:rsid w:val="00A33A20"/>
    <w:rsid w:val="00B35192"/>
    <w:rsid w:val="00E8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68A7"/>
  <w15:chartTrackingRefBased/>
  <w15:docId w15:val="{833450CC-95F2-4970-AFED-18B6CD1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4BD6"/>
    <w:pPr>
      <w:keepNext/>
      <w:spacing w:after="0" w:line="240" w:lineRule="auto"/>
      <w:jc w:val="right"/>
      <w:outlineLvl w:val="0"/>
    </w:pPr>
    <w:rPr>
      <w:rFonts w:ascii=".VnTime" w:eastAsia="Times New Roman" w:hAnsi=".VnTime"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BD6"/>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484BD6"/>
    <w:rPr>
      <w:rFonts w:ascii=".VnTime" w:eastAsia="Times New Roman" w:hAnsi=".VnTime" w:cs="Times New Roman"/>
      <w:i/>
      <w:sz w:val="20"/>
      <w:szCs w:val="20"/>
    </w:rPr>
  </w:style>
  <w:style w:type="paragraph" w:styleId="Title">
    <w:name w:val="Title"/>
    <w:basedOn w:val="Normal"/>
    <w:link w:val="TitleChar"/>
    <w:uiPriority w:val="99"/>
    <w:qFormat/>
    <w:rsid w:val="00484BD6"/>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484BD6"/>
    <w:rPr>
      <w:rFonts w:ascii=".VnTimeH" w:eastAsia="Times New Roman" w:hAnsi=".VnTimeH" w:cs="Times New Roman"/>
      <w:b/>
      <w:sz w:val="20"/>
      <w:szCs w:val="20"/>
    </w:rPr>
  </w:style>
  <w:style w:type="table" w:styleId="TableGrid">
    <w:name w:val="Table Grid"/>
    <w:basedOn w:val="TableNormal"/>
    <w:uiPriority w:val="39"/>
    <w:rsid w:val="0048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2023-12-25T04:33:00Z</cp:lastPrinted>
  <dcterms:created xsi:type="dcterms:W3CDTF">2023-12-25T04:22:00Z</dcterms:created>
  <dcterms:modified xsi:type="dcterms:W3CDTF">2023-12-26T04:16:00Z</dcterms:modified>
</cp:coreProperties>
</file>