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4DE5" w:rsidRDefault="0076577C" w:rsidP="0076577C">
      <w:pPr>
        <w:spacing w:after="0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6577C">
        <w:rPr>
          <w:noProof/>
        </w:rPr>
        <w:drawing>
          <wp:inline distT="0" distB="0" distL="0" distR="0">
            <wp:extent cx="9296400" cy="5505450"/>
            <wp:effectExtent l="0" t="0" r="0" b="0"/>
            <wp:docPr id="1" name="Picture 1" descr="D:\BDCM hè lá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DCM hè lán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3F15" w:rsidRPr="008E3F15"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6577C" w:rsidRDefault="00944DE5" w:rsidP="0076577C">
      <w:pPr>
        <w:spacing w:after="0"/>
      </w:pPr>
      <w:r w:rsidRPr="00944DE5">
        <w:rPr>
          <w:noProof/>
        </w:rPr>
        <w:lastRenderedPageBreak/>
        <w:drawing>
          <wp:inline distT="0" distB="0" distL="0" distR="0">
            <wp:extent cx="9201150" cy="5972175"/>
            <wp:effectExtent l="0" t="0" r="0" b="9525"/>
            <wp:docPr id="9" name="Picture 9" descr="D:\Lá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Lán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770" cy="597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DE5">
        <w:t xml:space="preserve"> </w:t>
      </w:r>
      <w:r w:rsidR="008E3F15" w:rsidRPr="008E3F15">
        <w:rPr>
          <w:noProof/>
        </w:rPr>
        <w:lastRenderedPageBreak/>
        <w:drawing>
          <wp:inline distT="0" distB="0" distL="0" distR="0">
            <wp:extent cx="9100820" cy="5505450"/>
            <wp:effectExtent l="0" t="0" r="5080" b="0"/>
            <wp:docPr id="4" name="Picture 4" descr="D:\chị lá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hị lán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082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77C" w:rsidRDefault="0076577C" w:rsidP="008E3F15">
      <w:pPr>
        <w:keepNext/>
        <w:spacing w:after="0" w:line="276" w:lineRule="auto"/>
        <w:textAlignment w:val="baseline"/>
        <w:rPr>
          <w:szCs w:val="28"/>
          <w:bdr w:val="none" w:sz="0" w:space="0" w:color="auto" w:frame="1"/>
          <w:lang w:val="nb-NO"/>
        </w:rPr>
      </w:pPr>
      <w:r>
        <w:t xml:space="preserve">BDCMH: </w:t>
      </w:r>
      <w:r w:rsidR="008E3F15" w:rsidRPr="0058580C">
        <w:rPr>
          <w:szCs w:val="28"/>
          <w:bdr w:val="none" w:sz="0" w:space="0" w:color="auto" w:frame="1"/>
          <w:lang w:val="nb-NO"/>
        </w:rPr>
        <w:t>Bồi dưỡng phòng chống các bệnh liên quan đến dinh dưỡng và chương trình dinh dưỡng học đường cho trẻ mầm non</w:t>
      </w:r>
    </w:p>
    <w:p w:rsidR="00783597" w:rsidRDefault="0076577C" w:rsidP="0076577C">
      <w:pPr>
        <w:tabs>
          <w:tab w:val="left" w:pos="4695"/>
        </w:tabs>
        <w:spacing w:after="0"/>
        <w:rPr>
          <w:szCs w:val="28"/>
          <w:bdr w:val="none" w:sz="0" w:space="0" w:color="auto" w:frame="1"/>
          <w:lang w:val="nb-NO"/>
        </w:rPr>
      </w:pPr>
      <w:r>
        <w:rPr>
          <w:szCs w:val="28"/>
          <w:bdr w:val="none" w:sz="0" w:space="0" w:color="auto" w:frame="1"/>
          <w:lang w:val="nb-NO"/>
        </w:rPr>
        <w:t xml:space="preserve">                 </w:t>
      </w:r>
    </w:p>
    <w:p w:rsidR="008E3F15" w:rsidRDefault="008E3F15" w:rsidP="0076577C">
      <w:pPr>
        <w:tabs>
          <w:tab w:val="left" w:pos="4695"/>
        </w:tabs>
        <w:spacing w:after="0"/>
      </w:pPr>
      <w:r w:rsidRPr="008E3F15">
        <w:rPr>
          <w:noProof/>
        </w:rPr>
        <w:lastRenderedPageBreak/>
        <w:drawing>
          <wp:inline distT="0" distB="0" distL="0" distR="0">
            <wp:extent cx="9111683" cy="5238750"/>
            <wp:effectExtent l="0" t="0" r="0" b="0"/>
            <wp:docPr id="2" name="Picture 2" descr="D:\BDCM h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DCM hè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3379" cy="52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F15" w:rsidRDefault="008E3F15" w:rsidP="008E3F15">
      <w:pPr>
        <w:keepNext/>
        <w:spacing w:after="0" w:line="276" w:lineRule="auto"/>
        <w:jc w:val="center"/>
        <w:textAlignment w:val="baseline"/>
        <w:rPr>
          <w:szCs w:val="28"/>
          <w:bdr w:val="none" w:sz="0" w:space="0" w:color="auto" w:frame="1"/>
          <w:lang w:val="nb-NO"/>
        </w:rPr>
      </w:pPr>
      <w:r>
        <w:t xml:space="preserve">BDCMH: </w:t>
      </w:r>
      <w:r w:rsidRPr="0058580C">
        <w:rPr>
          <w:szCs w:val="28"/>
          <w:lang w:val="fr-FR"/>
        </w:rPr>
        <w:t>- Công tác quản lý giáo dục mầm non trong tình hình mới</w:t>
      </w:r>
    </w:p>
    <w:p w:rsidR="008E3F15" w:rsidRDefault="008E3F15" w:rsidP="008E3F15">
      <w:pPr>
        <w:tabs>
          <w:tab w:val="left" w:pos="3120"/>
        </w:tabs>
      </w:pPr>
    </w:p>
    <w:p w:rsidR="008E3F15" w:rsidRDefault="008E3F15" w:rsidP="008E3F15">
      <w:pPr>
        <w:tabs>
          <w:tab w:val="left" w:pos="3120"/>
        </w:tabs>
      </w:pPr>
    </w:p>
    <w:p w:rsidR="001B28AC" w:rsidRPr="001B28AC" w:rsidRDefault="001B28AC" w:rsidP="001B28AC">
      <w:pPr>
        <w:tabs>
          <w:tab w:val="left" w:pos="3120"/>
        </w:tabs>
      </w:pPr>
      <w:r w:rsidRPr="001B28AC">
        <w:rPr>
          <w:noProof/>
        </w:rPr>
        <w:lastRenderedPageBreak/>
        <w:drawing>
          <wp:inline distT="0" distB="0" distL="0" distR="0">
            <wp:extent cx="8948420" cy="5610225"/>
            <wp:effectExtent l="0" t="0" r="5080" b="9525"/>
            <wp:docPr id="5" name="Picture 5" descr="D:\Sướng BD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ướng BDC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842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 xml:space="preserve">BDCMH: </w:t>
      </w:r>
      <w:r w:rsidRPr="0058580C">
        <w:rPr>
          <w:szCs w:val="28"/>
          <w:lang w:val="fr-FR"/>
        </w:rPr>
        <w:t xml:space="preserve">- </w:t>
      </w:r>
      <w:r>
        <w:rPr>
          <w:szCs w:val="28"/>
          <w:lang w:val="fr-FR"/>
        </w:rPr>
        <w:t>XD trường học an toàn và phòng, chống bạo hành trẻ em trong CSGDMN</w:t>
      </w:r>
    </w:p>
    <w:p w:rsidR="001B28AC" w:rsidRDefault="001B28AC" w:rsidP="001B28AC">
      <w:pPr>
        <w:tabs>
          <w:tab w:val="left" w:pos="5250"/>
        </w:tabs>
      </w:pPr>
      <w:r w:rsidRPr="001B28AC">
        <w:rPr>
          <w:noProof/>
        </w:rPr>
        <w:lastRenderedPageBreak/>
        <w:drawing>
          <wp:inline distT="0" distB="0" distL="0" distR="0">
            <wp:extent cx="8592820" cy="5629275"/>
            <wp:effectExtent l="0" t="0" r="0" b="9525"/>
            <wp:docPr id="6" name="Picture 6" descr="D:\Sướ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ướn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282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8AC" w:rsidRPr="001B28AC" w:rsidRDefault="001B28AC" w:rsidP="001B28AC">
      <w:pPr>
        <w:tabs>
          <w:tab w:val="left" w:pos="3120"/>
        </w:tabs>
      </w:pPr>
      <w:r>
        <w:tab/>
      </w:r>
      <w:r>
        <w:t xml:space="preserve">BDCMH: </w:t>
      </w:r>
      <w:r w:rsidRPr="0058580C">
        <w:rPr>
          <w:szCs w:val="28"/>
          <w:lang w:val="fr-FR"/>
        </w:rPr>
        <w:t xml:space="preserve">- </w:t>
      </w:r>
      <w:r>
        <w:rPr>
          <w:szCs w:val="28"/>
          <w:lang w:val="fr-FR"/>
        </w:rPr>
        <w:t>Kỹ năng giao tiếp, ứng xử và quản lý lớp học trong trường mầm non</w:t>
      </w:r>
    </w:p>
    <w:p w:rsidR="001E601C" w:rsidRDefault="001E601C" w:rsidP="001B28AC">
      <w:pPr>
        <w:tabs>
          <w:tab w:val="left" w:pos="4875"/>
        </w:tabs>
      </w:pPr>
      <w:r w:rsidRPr="001E601C">
        <w:rPr>
          <w:noProof/>
        </w:rPr>
        <w:lastRenderedPageBreak/>
        <w:drawing>
          <wp:inline distT="0" distB="0" distL="0" distR="0">
            <wp:extent cx="9024620" cy="5467350"/>
            <wp:effectExtent l="0" t="0" r="5080" b="0"/>
            <wp:docPr id="7" name="Picture 7" descr="D:\Lý BDCM h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Lý BDCM hè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462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01C" w:rsidRDefault="001E601C" w:rsidP="001B28AC">
      <w:pPr>
        <w:tabs>
          <w:tab w:val="left" w:pos="4875"/>
        </w:tabs>
      </w:pPr>
      <w:r w:rsidRPr="001E601C">
        <w:rPr>
          <w:noProof/>
        </w:rPr>
        <w:lastRenderedPageBreak/>
        <w:drawing>
          <wp:inline distT="0" distB="0" distL="0" distR="0">
            <wp:extent cx="9113520" cy="5534025"/>
            <wp:effectExtent l="0" t="0" r="0" b="9525"/>
            <wp:docPr id="8" name="Picture 8" descr="D:\L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L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4134" cy="553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F15" w:rsidRDefault="001E601C" w:rsidP="001E601C">
      <w:pPr>
        <w:tabs>
          <w:tab w:val="left" w:pos="4875"/>
        </w:tabs>
        <w:jc w:val="center"/>
        <w:rPr>
          <w:szCs w:val="28"/>
          <w:bdr w:val="none" w:sz="0" w:space="0" w:color="auto" w:frame="1"/>
          <w:lang w:val="nb-NO"/>
        </w:rPr>
      </w:pPr>
      <w:r>
        <w:t>BDCMH:</w:t>
      </w:r>
      <w:r w:rsidRPr="0058580C">
        <w:rPr>
          <w:szCs w:val="28"/>
          <w:lang w:val="fr-FR"/>
        </w:rPr>
        <w:t xml:space="preserve"> </w:t>
      </w:r>
      <w:r w:rsidRPr="0058580C">
        <w:rPr>
          <w:szCs w:val="28"/>
          <w:bdr w:val="none" w:sz="0" w:space="0" w:color="auto" w:frame="1"/>
          <w:lang w:val="nb-NO"/>
        </w:rPr>
        <w:t xml:space="preserve">- </w:t>
      </w:r>
      <w:r>
        <w:rPr>
          <w:szCs w:val="28"/>
          <w:bdr w:val="none" w:sz="0" w:space="0" w:color="auto" w:frame="1"/>
          <w:lang w:val="nb-NO"/>
        </w:rPr>
        <w:t>Hướng dẫn thiết kế các trò chơi cho trẻ trên phần mềm</w:t>
      </w:r>
      <w:r>
        <w:rPr>
          <w:szCs w:val="28"/>
          <w:bdr w:val="none" w:sz="0" w:space="0" w:color="auto" w:frame="1"/>
          <w:lang w:val="nb-NO"/>
        </w:rPr>
        <w:t xml:space="preserve"> – Giờ lý thuyết</w:t>
      </w:r>
    </w:p>
    <w:p w:rsidR="00EF0721" w:rsidRDefault="000F020A" w:rsidP="00EF0721">
      <w:pPr>
        <w:tabs>
          <w:tab w:val="left" w:pos="4875"/>
        </w:tabs>
        <w:jc w:val="center"/>
        <w:rPr>
          <w:szCs w:val="28"/>
          <w:lang w:val="fr-FR"/>
        </w:rPr>
      </w:pPr>
      <w:r w:rsidRPr="000F020A">
        <w:rPr>
          <w:noProof/>
          <w:szCs w:val="28"/>
          <w:bdr w:val="none" w:sz="0" w:space="0" w:color="auto" w:frame="1"/>
        </w:rPr>
        <w:lastRenderedPageBreak/>
        <w:drawing>
          <wp:inline distT="0" distB="0" distL="0" distR="0">
            <wp:extent cx="9105900" cy="5334000"/>
            <wp:effectExtent l="0" t="0" r="0" b="0"/>
            <wp:docPr id="10" name="Picture 10" descr="D:\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l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721">
        <w:t>BDCMH:</w:t>
      </w:r>
      <w:r w:rsidR="00EF0721" w:rsidRPr="0058580C">
        <w:rPr>
          <w:szCs w:val="28"/>
          <w:lang w:val="fr-FR"/>
        </w:rPr>
        <w:t xml:space="preserve"> </w:t>
      </w:r>
      <w:r w:rsidR="00EF0721" w:rsidRPr="0058580C">
        <w:rPr>
          <w:szCs w:val="28"/>
          <w:bdr w:val="none" w:sz="0" w:space="0" w:color="auto" w:frame="1"/>
          <w:lang w:val="fr-FR"/>
        </w:rPr>
        <w:t xml:space="preserve">- </w:t>
      </w:r>
      <w:r w:rsidR="00EF0721" w:rsidRPr="0058580C">
        <w:rPr>
          <w:szCs w:val="28"/>
          <w:lang w:val="fr-FR"/>
        </w:rPr>
        <w:t>Kỹ năng sử dụng CNTT trong xây dựng kế hoạch chăm sóc giáo dục, đánh giá trẻ.</w:t>
      </w:r>
    </w:p>
    <w:p w:rsidR="00EA6C67" w:rsidRDefault="00EA6C67" w:rsidP="00EF0721">
      <w:pPr>
        <w:tabs>
          <w:tab w:val="left" w:pos="4875"/>
        </w:tabs>
        <w:jc w:val="center"/>
        <w:rPr>
          <w:szCs w:val="28"/>
          <w:lang w:val="fr-FR"/>
        </w:rPr>
      </w:pPr>
    </w:p>
    <w:p w:rsidR="00EA6C67" w:rsidRDefault="00EA6C67" w:rsidP="00EA6C67">
      <w:pPr>
        <w:tabs>
          <w:tab w:val="left" w:pos="4875"/>
        </w:tabs>
        <w:jc w:val="center"/>
        <w:rPr>
          <w:b/>
          <w:i/>
          <w:szCs w:val="28"/>
          <w:bdr w:val="none" w:sz="0" w:space="0" w:color="auto" w:frame="1"/>
          <w:lang w:val="nb-NO"/>
        </w:rPr>
      </w:pPr>
      <w:r w:rsidRPr="00EA6C67">
        <w:rPr>
          <w:b/>
          <w:i/>
          <w:noProof/>
          <w:szCs w:val="28"/>
          <w:bdr w:val="none" w:sz="0" w:space="0" w:color="auto" w:frame="1"/>
        </w:rPr>
        <w:lastRenderedPageBreak/>
        <w:drawing>
          <wp:inline distT="0" distB="0" distL="0" distR="0">
            <wp:extent cx="8211820" cy="5343525"/>
            <wp:effectExtent l="0" t="0" r="0" b="9525"/>
            <wp:docPr id="11" name="Picture 11" descr="D:\l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lan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182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C67" w:rsidRDefault="00EA6C67" w:rsidP="00EA6C67">
      <w:pPr>
        <w:tabs>
          <w:tab w:val="left" w:pos="4875"/>
        </w:tabs>
        <w:jc w:val="center"/>
        <w:rPr>
          <w:szCs w:val="28"/>
          <w:bdr w:val="none" w:sz="0" w:space="0" w:color="auto" w:frame="1"/>
          <w:lang w:val="nb-NO"/>
        </w:rPr>
      </w:pPr>
      <w:r>
        <w:rPr>
          <w:b/>
          <w:szCs w:val="28"/>
          <w:bdr w:val="none" w:sz="0" w:space="0" w:color="auto" w:frame="1"/>
          <w:lang w:val="nb-NO"/>
        </w:rPr>
        <w:t xml:space="preserve">BDCMH: </w:t>
      </w:r>
      <w:bookmarkStart w:id="0" w:name="_GoBack"/>
      <w:bookmarkEnd w:id="0"/>
      <w:r w:rsidRPr="0058580C">
        <w:rPr>
          <w:b/>
          <w:i/>
          <w:szCs w:val="28"/>
          <w:bdr w:val="none" w:sz="0" w:space="0" w:color="auto" w:frame="1"/>
          <w:lang w:val="nb-NO"/>
        </w:rPr>
        <w:t xml:space="preserve">- </w:t>
      </w:r>
      <w:r w:rsidRPr="0058580C">
        <w:rPr>
          <w:szCs w:val="28"/>
          <w:bdr w:val="none" w:sz="0" w:space="0" w:color="auto" w:frame="1"/>
          <w:lang w:val="fr-FR"/>
        </w:rPr>
        <w:t>Nâng cao năng lực giáo viên trong lập kế hoạch và tổ chức các hoạt động giáo dục cho trẻ mầm non phù hợp với bối cảnh địa phương</w:t>
      </w:r>
    </w:p>
    <w:p w:rsidR="00EA6C67" w:rsidRPr="00EF0721" w:rsidRDefault="00EA6C67" w:rsidP="00EF0721">
      <w:pPr>
        <w:tabs>
          <w:tab w:val="left" w:pos="4875"/>
        </w:tabs>
        <w:jc w:val="center"/>
        <w:rPr>
          <w:szCs w:val="28"/>
          <w:bdr w:val="none" w:sz="0" w:space="0" w:color="auto" w:frame="1"/>
          <w:lang w:val="nb-NO"/>
        </w:rPr>
      </w:pPr>
    </w:p>
    <w:p w:rsidR="001E601C" w:rsidRPr="001E601C" w:rsidRDefault="001E601C" w:rsidP="001E601C">
      <w:pPr>
        <w:tabs>
          <w:tab w:val="left" w:pos="4875"/>
        </w:tabs>
        <w:jc w:val="center"/>
      </w:pPr>
    </w:p>
    <w:sectPr w:rsidR="001E601C" w:rsidRPr="001E601C" w:rsidSect="0076577C">
      <w:pgSz w:w="16840" w:h="11907" w:orient="landscape" w:code="9"/>
      <w:pgMar w:top="1134" w:right="1134" w:bottom="1134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77C"/>
    <w:rsid w:val="000F020A"/>
    <w:rsid w:val="001B28AC"/>
    <w:rsid w:val="001E601C"/>
    <w:rsid w:val="0035112A"/>
    <w:rsid w:val="0076577C"/>
    <w:rsid w:val="00783597"/>
    <w:rsid w:val="007A25AE"/>
    <w:rsid w:val="008E3F15"/>
    <w:rsid w:val="00944DE5"/>
    <w:rsid w:val="00EA6C67"/>
    <w:rsid w:val="00EF0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13667"/>
  <w15:chartTrackingRefBased/>
  <w15:docId w15:val="{75629B46-FA72-4124-BEF2-24F3EAD79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2023-09-19T03:42:00Z</dcterms:created>
  <dcterms:modified xsi:type="dcterms:W3CDTF">2023-09-19T05:11:00Z</dcterms:modified>
</cp:coreProperties>
</file>