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-792" w:type="dxa"/>
        <w:tblLook w:val="01E0" w:firstRow="1" w:lastRow="1" w:firstColumn="1" w:lastColumn="1" w:noHBand="0" w:noVBand="0"/>
      </w:tblPr>
      <w:tblGrid>
        <w:gridCol w:w="4540"/>
        <w:gridCol w:w="6160"/>
      </w:tblGrid>
      <w:tr w:rsidR="00F243C3" w:rsidRPr="00F243C3" w:rsidTr="00E77A35">
        <w:tc>
          <w:tcPr>
            <w:tcW w:w="4540" w:type="dxa"/>
          </w:tcPr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F243C3">
              <w:rPr>
                <w:rFonts w:ascii="Times New Roman" w:hAnsi="Times New Roman" w:cs="Times New Roman"/>
                <w:w w:val="90"/>
                <w:sz w:val="26"/>
                <w:szCs w:val="26"/>
              </w:rPr>
              <w:t>UBND HUYỆN CÁT HẢI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33E4EB" wp14:editId="5FE1B81A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207010</wp:posOffset>
                      </wp:positionV>
                      <wp:extent cx="1219200" cy="0"/>
                      <wp:effectExtent l="5715" t="6985" r="1333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6.3pt" to="160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"/>
                  </w:pict>
                </mc:Fallback>
              </mc:AlternateContent>
            </w:r>
            <w:r w:rsidRPr="00F243C3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TRƯỜNG MẦM NON SƠN CA</w:t>
            </w:r>
          </w:p>
        </w:tc>
        <w:tc>
          <w:tcPr>
            <w:tcW w:w="6160" w:type="dxa"/>
          </w:tcPr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F243C3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CỘNG HÒA XÃ HỘI CHỦ NGHĨA VIỆT NAM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Độc lập - Tự do - Hạnh phúc</w:t>
            </w:r>
          </w:p>
          <w:p w:rsidR="00F243C3" w:rsidRPr="00F243C3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60A824" wp14:editId="241F6018">
                      <wp:simplePos x="0" y="0"/>
                      <wp:positionH relativeFrom="column">
                        <wp:posOffset>972884</wp:posOffset>
                      </wp:positionH>
                      <wp:positionV relativeFrom="paragraph">
                        <wp:posOffset>7620</wp:posOffset>
                      </wp:positionV>
                      <wp:extent cx="18592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.6pt" to="22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0D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mC8n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F243C3" w:rsidRPr="00F243C3" w:rsidTr="00E77A35">
        <w:tc>
          <w:tcPr>
            <w:tcW w:w="4540" w:type="dxa"/>
          </w:tcPr>
          <w:p w:rsidR="00F243C3" w:rsidRPr="00DA5EEF" w:rsidRDefault="00F243C3" w:rsidP="00F243C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6160" w:type="dxa"/>
          </w:tcPr>
          <w:p w:rsidR="00F243C3" w:rsidRPr="00F243C3" w:rsidRDefault="00F243C3" w:rsidP="00592CA2">
            <w:pPr>
              <w:spacing w:after="0" w:line="240" w:lineRule="auto"/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</w:pP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                 Cát Hải, ngày  </w:t>
            </w:r>
            <w:r w:rsidR="00592CA2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15</w:t>
            </w:r>
            <w:r w:rsidR="00DA5EE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</w:t>
            </w: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tháng  </w:t>
            </w:r>
            <w:r w:rsidR="00592CA2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01</w:t>
            </w:r>
            <w:r w:rsidRPr="00F243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 năm 202</w:t>
            </w:r>
            <w:r w:rsidR="00592CA2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4</w:t>
            </w:r>
          </w:p>
        </w:tc>
      </w:tr>
    </w:tbl>
    <w:p w:rsidR="00A25A1C" w:rsidRPr="00F243C3" w:rsidRDefault="00A25A1C" w:rsidP="001130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333333"/>
          <w:w w:val="90"/>
          <w:sz w:val="21"/>
          <w:szCs w:val="21"/>
        </w:rPr>
        <w:br/>
      </w:r>
    </w:p>
    <w:p w:rsidR="00A25A1C" w:rsidRPr="00F243C3" w:rsidRDefault="00A25A1C" w:rsidP="0011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BIÊN BẢN</w:t>
      </w:r>
    </w:p>
    <w:p w:rsidR="00E414CE" w:rsidRDefault="00A25A1C" w:rsidP="001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Niêm yết </w:t>
      </w:r>
      <w:r w:rsidR="00E03EE1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công khai kê khai tài sản cá nhân </w:t>
      </w:r>
      <w:r w:rsidR="002E12DB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hàng năm - N</w:t>
      </w:r>
      <w:r w:rsidR="00E03EE1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ăm 202</w:t>
      </w:r>
      <w:r w:rsidR="00592CA2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3</w:t>
      </w:r>
      <w:r w:rsidR="00E03EE1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 của </w:t>
      </w:r>
      <w:r w:rsidR="00E414CE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Ban </w:t>
      </w:r>
      <w:r w:rsidR="008102C7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G</w:t>
      </w:r>
      <w:r w:rsidR="00E414CE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iám hiệu</w:t>
      </w:r>
      <w:r w:rsidRPr="00F243C3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 xml:space="preserve"> </w:t>
      </w:r>
    </w:p>
    <w:p w:rsidR="00DA5EEF" w:rsidRPr="00DA5EEF" w:rsidRDefault="00E414CE" w:rsidP="001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T</w:t>
      </w:r>
      <w:r w:rsidR="00DA5EEF" w:rsidRPr="00DA5EEF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</w:rPr>
        <w:t>rường mầm non Sơn Ca</w:t>
      </w:r>
    </w:p>
    <w:p w:rsidR="00A25A1C" w:rsidRPr="00F243C3" w:rsidRDefault="00E11611" w:rsidP="00A74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1A6D7" wp14:editId="645A42F2">
                <wp:simplePos x="0" y="0"/>
                <wp:positionH relativeFrom="column">
                  <wp:posOffset>2362312</wp:posOffset>
                </wp:positionH>
                <wp:positionV relativeFrom="paragraph">
                  <wp:posOffset>13314</wp:posOffset>
                </wp:positionV>
                <wp:extent cx="1075765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1.05pt" to="27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" strokecolor="black [3040]"/>
            </w:pict>
          </mc:Fallback>
        </mc:AlternateContent>
      </w:r>
    </w:p>
    <w:p w:rsidR="00F243C3" w:rsidRPr="00F243C3" w:rsidRDefault="00977BD7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b/>
          <w:w w:val="90"/>
          <w:sz w:val="28"/>
          <w:szCs w:val="28"/>
        </w:rPr>
        <w:t>I</w:t>
      </w:r>
      <w:r w:rsidR="00F243C3" w:rsidRPr="00F243C3">
        <w:rPr>
          <w:rFonts w:ascii="Times New Roman" w:hAnsi="Times New Roman"/>
          <w:b/>
          <w:w w:val="90"/>
          <w:sz w:val="28"/>
          <w:szCs w:val="28"/>
        </w:rPr>
        <w:t xml:space="preserve">. </w:t>
      </w:r>
      <w:r w:rsidR="00D30E40">
        <w:rPr>
          <w:rFonts w:ascii="Times New Roman" w:hAnsi="Times New Roman"/>
          <w:b/>
          <w:w w:val="90"/>
          <w:sz w:val="28"/>
          <w:szCs w:val="28"/>
        </w:rPr>
        <w:t>THỜI GIAN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: Hồi </w:t>
      </w:r>
      <w:r w:rsidR="005B60CD">
        <w:rPr>
          <w:rFonts w:ascii="Times New Roman" w:hAnsi="Times New Roman"/>
          <w:w w:val="90"/>
          <w:sz w:val="28"/>
          <w:szCs w:val="28"/>
        </w:rPr>
        <w:t>9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giờ </w:t>
      </w:r>
      <w:r w:rsidR="005B60CD">
        <w:rPr>
          <w:rFonts w:ascii="Times New Roman" w:hAnsi="Times New Roman"/>
          <w:w w:val="90"/>
          <w:sz w:val="28"/>
          <w:szCs w:val="28"/>
        </w:rPr>
        <w:t>45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phút, ngày </w:t>
      </w:r>
      <w:r w:rsidR="00592CA2">
        <w:rPr>
          <w:rFonts w:ascii="Times New Roman" w:hAnsi="Times New Roman"/>
          <w:w w:val="90"/>
          <w:sz w:val="28"/>
          <w:szCs w:val="28"/>
        </w:rPr>
        <w:t>15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tháng </w:t>
      </w:r>
      <w:r w:rsidR="00592CA2">
        <w:rPr>
          <w:rFonts w:ascii="Times New Roman" w:hAnsi="Times New Roman"/>
          <w:w w:val="90"/>
          <w:sz w:val="28"/>
          <w:szCs w:val="28"/>
        </w:rPr>
        <w:t>01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năm </w:t>
      </w:r>
      <w:r w:rsidR="00F243C3">
        <w:rPr>
          <w:rFonts w:ascii="Times New Roman" w:hAnsi="Times New Roman"/>
          <w:w w:val="90"/>
          <w:sz w:val="28"/>
          <w:szCs w:val="28"/>
        </w:rPr>
        <w:t>202</w:t>
      </w:r>
      <w:r w:rsidR="0045515B">
        <w:rPr>
          <w:rFonts w:ascii="Times New Roman" w:hAnsi="Times New Roman"/>
          <w:w w:val="90"/>
          <w:sz w:val="28"/>
          <w:szCs w:val="28"/>
        </w:rPr>
        <w:t>4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   </w:t>
      </w:r>
    </w:p>
    <w:p w:rsidR="00F243C3" w:rsidRPr="00F243C3" w:rsidRDefault="00977BD7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 w:cs="Arial"/>
          <w:b/>
          <w:w w:val="90"/>
          <w:sz w:val="28"/>
          <w:szCs w:val="28"/>
        </w:rPr>
        <w:t>II</w:t>
      </w:r>
      <w:r w:rsidR="00F243C3" w:rsidRPr="00F243C3">
        <w:rPr>
          <w:rFonts w:ascii="Times New Roman" w:hAnsi="Times New Roman" w:cs="Arial"/>
          <w:b/>
          <w:w w:val="90"/>
          <w:sz w:val="28"/>
          <w:szCs w:val="28"/>
        </w:rPr>
        <w:t xml:space="preserve">. </w:t>
      </w:r>
      <w:r w:rsidR="00D30E40">
        <w:rPr>
          <w:rFonts w:ascii="Times New Roman" w:hAnsi="Times New Roman" w:cs="Arial"/>
          <w:b/>
          <w:w w:val="90"/>
          <w:sz w:val="28"/>
          <w:szCs w:val="28"/>
        </w:rPr>
        <w:t>ĐỊA ĐIỂM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: Tại văn </w:t>
      </w:r>
      <w:r w:rsidR="008102C7">
        <w:rPr>
          <w:rFonts w:ascii="Times New Roman" w:hAnsi="Times New Roman"/>
          <w:w w:val="90"/>
          <w:sz w:val="28"/>
          <w:szCs w:val="28"/>
        </w:rPr>
        <w:t>P</w:t>
      </w:r>
      <w:r w:rsidR="00F243C3" w:rsidRPr="00F243C3">
        <w:rPr>
          <w:rFonts w:ascii="Times New Roman" w:hAnsi="Times New Roman"/>
          <w:w w:val="90"/>
          <w:sz w:val="28"/>
          <w:szCs w:val="28"/>
        </w:rPr>
        <w:t xml:space="preserve">hòng </w:t>
      </w:r>
      <w:r w:rsidR="008102C7">
        <w:rPr>
          <w:rFonts w:ascii="Times New Roman" w:hAnsi="Times New Roman"/>
          <w:w w:val="90"/>
          <w:sz w:val="28"/>
          <w:szCs w:val="28"/>
        </w:rPr>
        <w:t>T</w:t>
      </w:r>
      <w:r w:rsidR="00F243C3" w:rsidRPr="00F243C3">
        <w:rPr>
          <w:rFonts w:ascii="Times New Roman" w:hAnsi="Times New Roman"/>
          <w:w w:val="90"/>
          <w:sz w:val="28"/>
          <w:szCs w:val="28"/>
        </w:rPr>
        <w:t>rường mầm non Sơn Ca</w:t>
      </w:r>
      <w:r w:rsidR="000E60C1">
        <w:rPr>
          <w:rFonts w:ascii="Times New Roman" w:hAnsi="Times New Roman"/>
          <w:w w:val="90"/>
          <w:sz w:val="28"/>
          <w:szCs w:val="28"/>
        </w:rPr>
        <w:t>.</w:t>
      </w:r>
    </w:p>
    <w:p w:rsidR="00F243C3" w:rsidRPr="00F243C3" w:rsidRDefault="00977BD7" w:rsidP="006B29FF">
      <w:pPr>
        <w:spacing w:before="60" w:after="60" w:line="240" w:lineRule="auto"/>
        <w:ind w:firstLine="567"/>
        <w:jc w:val="both"/>
        <w:rPr>
          <w:rFonts w:ascii="Times New Roman" w:hAnsi="Times New Roman"/>
          <w:w w:val="90"/>
          <w:sz w:val="28"/>
          <w:szCs w:val="28"/>
        </w:rPr>
      </w:pPr>
      <w:r>
        <w:rPr>
          <w:rFonts w:ascii="Times New Roman" w:hAnsi="Times New Roman"/>
          <w:b/>
          <w:w w:val="90"/>
          <w:sz w:val="28"/>
          <w:szCs w:val="28"/>
        </w:rPr>
        <w:t>III</w:t>
      </w:r>
      <w:r w:rsidR="00F243C3" w:rsidRPr="00F243C3">
        <w:rPr>
          <w:rFonts w:ascii="Times New Roman" w:hAnsi="Times New Roman"/>
          <w:b/>
          <w:w w:val="90"/>
          <w:sz w:val="28"/>
          <w:szCs w:val="28"/>
        </w:rPr>
        <w:t xml:space="preserve">. </w:t>
      </w:r>
      <w:r w:rsidR="00D30E40">
        <w:rPr>
          <w:rFonts w:ascii="Times New Roman" w:hAnsi="Times New Roman"/>
          <w:b/>
          <w:w w:val="90"/>
          <w:sz w:val="28"/>
          <w:szCs w:val="28"/>
        </w:rPr>
        <w:t>THÀNH PHẦN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1.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Trần Thị Minh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 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Bí thư chi bộ - 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Hiệu trưởng</w:t>
      </w:r>
    </w:p>
    <w:p w:rsidR="003142DF" w:rsidRDefault="00A25A1C" w:rsidP="003142D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2.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</w:t>
      </w:r>
      <w:r w:rsidR="005E257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Đỗ Thị Thùy Linh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Phó hiệu trưởng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Chủ tịch công đoàn </w:t>
      </w:r>
    </w:p>
    <w:p w:rsidR="00F243C3" w:rsidRDefault="00A25A1C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3.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Lê Thanh Hiền Hương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Phó hiệu trưởng</w:t>
      </w:r>
      <w:r w:rsidR="002E12D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</w:t>
      </w:r>
      <w:r w:rsidR="002E12DB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3142D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Phó Bí thư chi bộ</w:t>
      </w:r>
    </w:p>
    <w:p w:rsidR="008102C7" w:rsidRDefault="008102C7" w:rsidP="008102C7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4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Đặng Thị Quỳnh Nga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Tổ trưởng tổ 3+4 tuổi</w:t>
      </w:r>
      <w:r w:rsidR="005B60CD" w:rsidRP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- Bí thư chi đoàn</w:t>
      </w:r>
    </w:p>
    <w:p w:rsidR="00A25A1C" w:rsidRPr="00F243C3" w:rsidRDefault="008102C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5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 Đỗ Thị Tú Anh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Kế toán</w:t>
      </w:r>
      <w:r w:rsidR="0011308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25A1C" w:rsidRPr="00F243C3" w:rsidRDefault="008102C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6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Bà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Nguyễn Thị Ngọc Diệu - Thủ quỹ</w:t>
      </w:r>
      <w:r w:rsidR="0011308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74430" w:rsidRDefault="008102C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7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Bà Trần Thị Sáu</w:t>
      </w:r>
      <w:r w:rsidR="00F243C3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 - </w:t>
      </w:r>
      <w:r w:rsidR="00D75604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TT nhà trẻ  -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Trưởng BTTND - Thư ký hội đồng trường.</w:t>
      </w:r>
    </w:p>
    <w:p w:rsidR="00977BD7" w:rsidRDefault="00977BD7" w:rsidP="006B29FF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977BD7">
        <w:rPr>
          <w:rFonts w:ascii="Times New Roman" w:eastAsia="Times New Roman" w:hAnsi="Times New Roman" w:cs="Times New Roman"/>
          <w:b/>
          <w:color w:val="000000" w:themeColor="text1"/>
          <w:w w:val="90"/>
          <w:sz w:val="28"/>
          <w:szCs w:val="28"/>
        </w:rPr>
        <w:t xml:space="preserve">IV. </w:t>
      </w:r>
      <w:r w:rsidR="00D30E40">
        <w:rPr>
          <w:rFonts w:ascii="Times New Roman" w:eastAsia="Times New Roman" w:hAnsi="Times New Roman" w:cs="Times New Roman"/>
          <w:b/>
          <w:color w:val="000000" w:themeColor="text1"/>
          <w:w w:val="90"/>
          <w:sz w:val="28"/>
          <w:szCs w:val="28"/>
        </w:rPr>
        <w:t>NỘI DUNG</w:t>
      </w:r>
    </w:p>
    <w:p w:rsidR="008102C7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Lập biên bản về việc niêm yết công khai </w:t>
      </w:r>
      <w:r w:rsidR="001300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kê khai tài sản cá nhân năm 202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</w:t>
      </w:r>
      <w:r w:rsidR="001300CE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của </w:t>
      </w:r>
      <w:r w:rsidR="001300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Ban giám hiệu,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rường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mầm non Sơn Ca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ình thức</w:t>
      </w:r>
      <w:r w:rsidR="008102C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: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 Niêm yết tại trụ sở làm việc.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T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hời gian niêm yết: </w:t>
      </w:r>
      <w:r w:rsidR="001300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ắt đầu từ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10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30’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  ngày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15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tháng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01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năm 20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2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4</w:t>
      </w:r>
      <w:r w:rsidR="009E5387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đến 30/01/2024</w:t>
      </w:r>
    </w:p>
    <w:p w:rsidR="00A25A1C" w:rsidRPr="00F243C3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Thực hiện niêm yết công khai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kê kh</w:t>
      </w:r>
      <w:r w:rsidR="00E677E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ai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tài sản cá nhân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="008F3C4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hàng năm 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của 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BGH t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rường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mầm non Sơn Ca</w:t>
      </w:r>
      <w:r w:rsidR="00E414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năm 202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</w:t>
      </w:r>
      <w:r w:rsidR="00E414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,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niêm yết tại </w:t>
      </w:r>
      <w:r w:rsidR="00A74430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bảng tin nhà trường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cho </w:t>
      </w:r>
      <w:r w:rsidR="00E414CE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cán bộ, giáo viên, nhân viên và người lao động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trong </w:t>
      </w:r>
      <w:r w:rsidR="00DA5EEF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nhà trường và phụ huynh được biết</w:t>
      </w: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A74430" w:rsidRPr="00E53109" w:rsidRDefault="00A25A1C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Việc niêm yết này được thực hiện liên tục trong thời gian </w:t>
      </w:r>
      <w:r w:rsidR="005B60CD">
        <w:rPr>
          <w:rFonts w:ascii="Times New Roman" w:eastAsia="Times New Roman" w:hAnsi="Times New Roman" w:cs="Times New Roman"/>
          <w:w w:val="90"/>
          <w:sz w:val="28"/>
          <w:szCs w:val="28"/>
        </w:rPr>
        <w:t>15</w:t>
      </w:r>
      <w:r w:rsidR="00E11611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ngày liên tục đối với kê khai tài sản cá nhân năm 202</w:t>
      </w:r>
      <w:r w:rsidR="005B60CD">
        <w:rPr>
          <w:rFonts w:ascii="Times New Roman" w:eastAsia="Times New Roman" w:hAnsi="Times New Roman" w:cs="Times New Roman"/>
          <w:w w:val="90"/>
          <w:sz w:val="28"/>
          <w:szCs w:val="28"/>
        </w:rPr>
        <w:t>3</w:t>
      </w:r>
      <w:r w:rsidR="00E11611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của Ban giám hiệu, </w:t>
      </w:r>
      <w:r w:rsidR="00E677EE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theo </w:t>
      </w:r>
      <w:r w:rsidR="00113084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đúng </w:t>
      </w:r>
      <w:r w:rsidR="00E677EE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>quy định</w:t>
      </w:r>
      <w:r w:rsidR="00E11611"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, </w:t>
      </w:r>
      <w:r w:rsidRPr="00E53109">
        <w:rPr>
          <w:rFonts w:ascii="Times New Roman" w:eastAsia="Times New Roman" w:hAnsi="Times New Roman" w:cs="Times New Roman"/>
          <w:w w:val="90"/>
          <w:sz w:val="28"/>
          <w:szCs w:val="28"/>
        </w:rPr>
        <w:t>kết thúc việc niêm yết sẽ lập biên bản hoàn thành việc niêm yết.</w:t>
      </w:r>
    </w:p>
    <w:p w:rsidR="00A25A1C" w:rsidRDefault="00A74430" w:rsidP="006B29FF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Biên bản lập xong hồi </w:t>
      </w:r>
      <w:r w:rsidR="005B60CD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h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’</w:t>
      </w:r>
      <w:r w:rsidR="00A25A1C"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 xml:space="preserve"> cùng ngày, đại diện những người có liên quan cùng thống nhất thông qua./.</w:t>
      </w: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827"/>
      </w:tblGrid>
      <w:tr w:rsidR="006B29FF" w:rsidTr="0031325C">
        <w:tc>
          <w:tcPr>
            <w:tcW w:w="2943" w:type="dxa"/>
          </w:tcPr>
          <w:p w:rsidR="006B29FF" w:rsidRPr="006B29FF" w:rsidRDefault="00D951AA" w:rsidP="006B29FF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ĐẠI DIỆN NHỮNG NGƯỜI DỰ NIÊM YẾT</w:t>
            </w:r>
          </w:p>
          <w:p w:rsidR="006B29FF" w:rsidRDefault="006B29FF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F3C41" w:rsidRP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2C7" w:rsidRPr="006B29FF" w:rsidRDefault="008102C7" w:rsidP="008102C7">
            <w:pPr>
              <w:shd w:val="clear" w:color="auto" w:fill="FFFFFF"/>
              <w:spacing w:before="120"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HIỆU TRƯỞNG</w:t>
            </w:r>
          </w:p>
          <w:p w:rsidR="006B29FF" w:rsidRDefault="006B29FF" w:rsidP="00DA5E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8102C7" w:rsidRDefault="008102C7" w:rsidP="006B29F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</w:p>
          <w:p w:rsidR="006B29FF" w:rsidRPr="006B29FF" w:rsidRDefault="008102C7" w:rsidP="00DB4049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8F3C41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Trần Thị Minh</w:t>
            </w:r>
          </w:p>
        </w:tc>
        <w:tc>
          <w:tcPr>
            <w:tcW w:w="3827" w:type="dxa"/>
          </w:tcPr>
          <w:p w:rsidR="006B29FF" w:rsidRDefault="006B29FF" w:rsidP="008102C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 w:rsidRPr="006B29FF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NGƯỜI LẬP BIÊN BẢN</w:t>
            </w:r>
          </w:p>
          <w:p w:rsidR="008102C7" w:rsidRDefault="008102C7" w:rsidP="008102C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  <w:t>THƯ KÝ</w:t>
            </w: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  <w:p w:rsidR="008F3C41" w:rsidRDefault="008F3C41" w:rsidP="006B29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6"/>
                <w:szCs w:val="26"/>
              </w:rPr>
            </w:pPr>
          </w:p>
          <w:p w:rsidR="008F3C41" w:rsidRPr="008266D2" w:rsidRDefault="008F3C41" w:rsidP="00DB4049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8"/>
                <w:szCs w:val="28"/>
              </w:rPr>
            </w:pPr>
            <w:r w:rsidRPr="008266D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8"/>
                <w:szCs w:val="28"/>
              </w:rPr>
              <w:t>Trần Thị Sáu</w:t>
            </w:r>
          </w:p>
        </w:tc>
      </w:tr>
    </w:tbl>
    <w:p w:rsidR="00133EBE" w:rsidRPr="00F243C3" w:rsidRDefault="00A25A1C" w:rsidP="006B29F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F243C3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 </w:t>
      </w:r>
    </w:p>
    <w:sectPr w:rsidR="00133EBE" w:rsidRPr="00F243C3" w:rsidSect="0031325C">
      <w:pgSz w:w="11907" w:h="16840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C"/>
    <w:rsid w:val="00016688"/>
    <w:rsid w:val="000449B2"/>
    <w:rsid w:val="0005243F"/>
    <w:rsid w:val="000713CA"/>
    <w:rsid w:val="000843CB"/>
    <w:rsid w:val="00093B66"/>
    <w:rsid w:val="000A2C99"/>
    <w:rsid w:val="000B1E83"/>
    <w:rsid w:val="000D0293"/>
    <w:rsid w:val="000D2FE8"/>
    <w:rsid w:val="000D4ACB"/>
    <w:rsid w:val="000E60C1"/>
    <w:rsid w:val="001023C2"/>
    <w:rsid w:val="001102D7"/>
    <w:rsid w:val="00113084"/>
    <w:rsid w:val="001300CE"/>
    <w:rsid w:val="00133EBE"/>
    <w:rsid w:val="00136A6A"/>
    <w:rsid w:val="00141FB7"/>
    <w:rsid w:val="001950BF"/>
    <w:rsid w:val="001A11E4"/>
    <w:rsid w:val="001A3AB8"/>
    <w:rsid w:val="001E6B75"/>
    <w:rsid w:val="0020173F"/>
    <w:rsid w:val="00201A62"/>
    <w:rsid w:val="0023048B"/>
    <w:rsid w:val="00233B44"/>
    <w:rsid w:val="00236307"/>
    <w:rsid w:val="00254AB3"/>
    <w:rsid w:val="002770AD"/>
    <w:rsid w:val="00283A6D"/>
    <w:rsid w:val="002904D3"/>
    <w:rsid w:val="002A49C6"/>
    <w:rsid w:val="002B30EE"/>
    <w:rsid w:val="002D5B14"/>
    <w:rsid w:val="002D7639"/>
    <w:rsid w:val="002E12DB"/>
    <w:rsid w:val="002F21DB"/>
    <w:rsid w:val="002F2327"/>
    <w:rsid w:val="00303FD6"/>
    <w:rsid w:val="003047B8"/>
    <w:rsid w:val="003048D5"/>
    <w:rsid w:val="0031325C"/>
    <w:rsid w:val="003142DF"/>
    <w:rsid w:val="00314B83"/>
    <w:rsid w:val="00330FAF"/>
    <w:rsid w:val="00366AC3"/>
    <w:rsid w:val="00373791"/>
    <w:rsid w:val="00374ABC"/>
    <w:rsid w:val="003A387A"/>
    <w:rsid w:val="003C4E10"/>
    <w:rsid w:val="0045515B"/>
    <w:rsid w:val="00460D51"/>
    <w:rsid w:val="00491EAD"/>
    <w:rsid w:val="004971FA"/>
    <w:rsid w:val="004A57E3"/>
    <w:rsid w:val="004D059E"/>
    <w:rsid w:val="004D1771"/>
    <w:rsid w:val="004E5F48"/>
    <w:rsid w:val="004E63F3"/>
    <w:rsid w:val="004E793F"/>
    <w:rsid w:val="004F0762"/>
    <w:rsid w:val="004F1E71"/>
    <w:rsid w:val="004F7816"/>
    <w:rsid w:val="00503679"/>
    <w:rsid w:val="00526AA8"/>
    <w:rsid w:val="00532818"/>
    <w:rsid w:val="00536D20"/>
    <w:rsid w:val="00587842"/>
    <w:rsid w:val="00592CA2"/>
    <w:rsid w:val="005A0CF0"/>
    <w:rsid w:val="005A5D36"/>
    <w:rsid w:val="005A6463"/>
    <w:rsid w:val="005B37FD"/>
    <w:rsid w:val="005B60CD"/>
    <w:rsid w:val="005D5FDD"/>
    <w:rsid w:val="005E1042"/>
    <w:rsid w:val="005E257B"/>
    <w:rsid w:val="005E6314"/>
    <w:rsid w:val="005F7C57"/>
    <w:rsid w:val="005F7DD3"/>
    <w:rsid w:val="00631DE7"/>
    <w:rsid w:val="00666A8E"/>
    <w:rsid w:val="006A69F0"/>
    <w:rsid w:val="006B29FF"/>
    <w:rsid w:val="006D5042"/>
    <w:rsid w:val="006D6663"/>
    <w:rsid w:val="00703666"/>
    <w:rsid w:val="00711A94"/>
    <w:rsid w:val="007311BD"/>
    <w:rsid w:val="007441F2"/>
    <w:rsid w:val="00761FD5"/>
    <w:rsid w:val="00773598"/>
    <w:rsid w:val="0077650F"/>
    <w:rsid w:val="007E2420"/>
    <w:rsid w:val="007F1DDB"/>
    <w:rsid w:val="007F436B"/>
    <w:rsid w:val="008070FD"/>
    <w:rsid w:val="008102C7"/>
    <w:rsid w:val="00816025"/>
    <w:rsid w:val="00816763"/>
    <w:rsid w:val="0082226A"/>
    <w:rsid w:val="008266D2"/>
    <w:rsid w:val="00837197"/>
    <w:rsid w:val="00875F24"/>
    <w:rsid w:val="0087649F"/>
    <w:rsid w:val="00882EFD"/>
    <w:rsid w:val="00887617"/>
    <w:rsid w:val="0089370D"/>
    <w:rsid w:val="008A26D8"/>
    <w:rsid w:val="008B143A"/>
    <w:rsid w:val="008B378F"/>
    <w:rsid w:val="008F3C41"/>
    <w:rsid w:val="008F664C"/>
    <w:rsid w:val="00912886"/>
    <w:rsid w:val="00916C3E"/>
    <w:rsid w:val="00922E64"/>
    <w:rsid w:val="0094269F"/>
    <w:rsid w:val="00964F61"/>
    <w:rsid w:val="00966660"/>
    <w:rsid w:val="00975FF7"/>
    <w:rsid w:val="00977BD7"/>
    <w:rsid w:val="00985D93"/>
    <w:rsid w:val="0099055C"/>
    <w:rsid w:val="009A1016"/>
    <w:rsid w:val="009A1D4D"/>
    <w:rsid w:val="009A7395"/>
    <w:rsid w:val="009C747A"/>
    <w:rsid w:val="009E5387"/>
    <w:rsid w:val="009E7C2E"/>
    <w:rsid w:val="009F52F2"/>
    <w:rsid w:val="00A00FC4"/>
    <w:rsid w:val="00A16BDA"/>
    <w:rsid w:val="00A22948"/>
    <w:rsid w:val="00A25A1C"/>
    <w:rsid w:val="00A32AD1"/>
    <w:rsid w:val="00A32DE8"/>
    <w:rsid w:val="00A36918"/>
    <w:rsid w:val="00A51FE9"/>
    <w:rsid w:val="00A72D0D"/>
    <w:rsid w:val="00A74430"/>
    <w:rsid w:val="00A93C54"/>
    <w:rsid w:val="00A93E56"/>
    <w:rsid w:val="00AB7187"/>
    <w:rsid w:val="00AD3E1B"/>
    <w:rsid w:val="00AE7F2B"/>
    <w:rsid w:val="00B17564"/>
    <w:rsid w:val="00B17B07"/>
    <w:rsid w:val="00B50566"/>
    <w:rsid w:val="00B606B1"/>
    <w:rsid w:val="00B62932"/>
    <w:rsid w:val="00B8192C"/>
    <w:rsid w:val="00B9108F"/>
    <w:rsid w:val="00BB3551"/>
    <w:rsid w:val="00BE52B1"/>
    <w:rsid w:val="00C11FEE"/>
    <w:rsid w:val="00C12EB4"/>
    <w:rsid w:val="00C2325C"/>
    <w:rsid w:val="00C4118D"/>
    <w:rsid w:val="00C41718"/>
    <w:rsid w:val="00C526C2"/>
    <w:rsid w:val="00C5343D"/>
    <w:rsid w:val="00C67A27"/>
    <w:rsid w:val="00C75503"/>
    <w:rsid w:val="00CA613C"/>
    <w:rsid w:val="00D07567"/>
    <w:rsid w:val="00D30E40"/>
    <w:rsid w:val="00D42E92"/>
    <w:rsid w:val="00D473DB"/>
    <w:rsid w:val="00D74657"/>
    <w:rsid w:val="00D75604"/>
    <w:rsid w:val="00D8473E"/>
    <w:rsid w:val="00D93D77"/>
    <w:rsid w:val="00D94E8D"/>
    <w:rsid w:val="00D951AA"/>
    <w:rsid w:val="00DA5EEF"/>
    <w:rsid w:val="00DB4049"/>
    <w:rsid w:val="00DB4AAD"/>
    <w:rsid w:val="00E03EE1"/>
    <w:rsid w:val="00E11611"/>
    <w:rsid w:val="00E161A4"/>
    <w:rsid w:val="00E165D3"/>
    <w:rsid w:val="00E250A2"/>
    <w:rsid w:val="00E414CE"/>
    <w:rsid w:val="00E53109"/>
    <w:rsid w:val="00E677EE"/>
    <w:rsid w:val="00E957EC"/>
    <w:rsid w:val="00EA46AE"/>
    <w:rsid w:val="00EC7B95"/>
    <w:rsid w:val="00ED7845"/>
    <w:rsid w:val="00EF09FB"/>
    <w:rsid w:val="00F0758F"/>
    <w:rsid w:val="00F14CCA"/>
    <w:rsid w:val="00F17F44"/>
    <w:rsid w:val="00F243C3"/>
    <w:rsid w:val="00F26EB4"/>
    <w:rsid w:val="00F319A9"/>
    <w:rsid w:val="00F33E56"/>
    <w:rsid w:val="00F45ACB"/>
    <w:rsid w:val="00F65BA9"/>
    <w:rsid w:val="00F7230B"/>
    <w:rsid w:val="00FA3F9A"/>
    <w:rsid w:val="00FA6860"/>
    <w:rsid w:val="00FF111A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2024-03-22T10:23:00Z</cp:lastPrinted>
  <dcterms:created xsi:type="dcterms:W3CDTF">2020-01-10T10:14:00Z</dcterms:created>
  <dcterms:modified xsi:type="dcterms:W3CDTF">2024-03-22T10:24:00Z</dcterms:modified>
</cp:coreProperties>
</file>