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F6" w:rsidRDefault="001E4EF6" w:rsidP="001E4EF6">
      <w:pPr>
        <w:jc w:val="left"/>
      </w:pP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CHI </w:t>
      </w:r>
      <w:r>
        <w:rPr>
          <w:rFonts w:cs="Times New Roman"/>
        </w:rPr>
        <w:t>Đ</w:t>
      </w:r>
      <w:r>
        <w:t xml:space="preserve">ỘI 7B  -  TRƯỜNG THCS AN TIẾN TÍCH CỰC HƯỞNG ỨNG NGÀY SÁCH VIỆT NAM                                                                                                                                      </w:t>
      </w:r>
      <w:r>
        <w:rPr>
          <w:rFonts w:ascii="Segoe UI Symbol" w:hAnsi="Segoe UI Symbol" w:cs="Segoe UI Symbol"/>
        </w:rPr>
        <w:t>🌺</w:t>
      </w:r>
      <w:r>
        <w:t xml:space="preserve">Gunte Grass - một nhà văn người Đức đã từng nói “Không có gì có thể thay thế văn hóa đọc”.  Sách chính kho tàng văn hóa của nhân loại, là người thầy của tất cả người thầy. Đọc sách là nét đẹp văn hóa, giúp con người mở rộng tri thức, hiểu biết trên mọi lĩnh vực, rèn luyện những kỹ năng, tình cảm và thói quen hữu ích. Ngày Sách và Văn hóa đọc Việt Nam là dịp để tôn vinh người đọc, người sáng tác, xuất bản, in, phát hành, thư viện, lưu giữ, sưu tầm, quảng bá sách. Ngày Sách và Văn hoá đọc Việt Nam trên địa bàn thành phố là một sự kiện văn hoá có ý nghĩa quan trọng. Chi đội 7B đã có những hành động thiết thực để hưởng ứng Ngày Sách Việt Nam như tích cực giới thiệu những cuốn sách hay trong các giờ học; tiếp tục phát động phong trào Thư viện lớp học 50K…                                                                                                                                                                                                                                                                                                                                                       </w:t>
      </w:r>
      <w:r>
        <w:rPr>
          <w:rFonts w:ascii="Segoe UI Symbol" w:hAnsi="Segoe UI Symbol" w:cs="Segoe UI Symbol"/>
        </w:rPr>
        <w:t>📖</w:t>
      </w:r>
      <w:r>
        <w:t xml:space="preserve"> Các hoạt động hưởng ứng Ngày sách và Văn hóa đọc Việt Nam diễn ra sôi nổi tại Chi đội đã thực sự khơi dậy lòng ham mê đọc sách của học sinh, góp phần đưa “văn hóa đọc” trở thành thói quen, làm phong phú đời sống tinh thần của các em, rèn cho học sinh biết lựa chọn những loại sách báo có nội dung tốt, tính giáo dục cao, phù hợp với tâm sinh lý của từng em. Qua đó tuyên truyền giáo dục cho các em về việc đọc sách cũng như trân trọng, giữ gìn và bảo vệ sách</w:t>
      </w:r>
      <w:r>
        <w:rPr>
          <w:rFonts w:ascii="Segoe UI Symbol" w:hAnsi="Segoe UI Symbol" w:cs="Segoe UI Symbol"/>
        </w:rPr>
        <w:t>💞💞</w:t>
      </w:r>
    </w:p>
    <w:p w:rsidR="001E4EF6" w:rsidRPr="001E4EF6" w:rsidRDefault="001E4EF6" w:rsidP="001E4EF6"/>
    <w:p w:rsidR="001E4EF6" w:rsidRDefault="001E4EF6" w:rsidP="001E4EF6">
      <w:r w:rsidRPr="001E4EF6">
        <w:drawing>
          <wp:inline distT="0" distB="0" distL="0" distR="0" wp14:anchorId="6136AF5B" wp14:editId="1DD033DA">
            <wp:extent cx="5940425" cy="33413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3341370"/>
                    </a:xfrm>
                    <a:prstGeom prst="rect">
                      <a:avLst/>
                    </a:prstGeom>
                  </pic:spPr>
                </pic:pic>
              </a:graphicData>
            </a:graphic>
          </wp:inline>
        </w:drawing>
      </w:r>
    </w:p>
    <w:p w:rsidR="001E4EF6" w:rsidRDefault="001E4EF6" w:rsidP="001E4EF6">
      <w:pPr>
        <w:tabs>
          <w:tab w:val="left" w:pos="940"/>
        </w:tabs>
      </w:pPr>
      <w:r>
        <w:lastRenderedPageBreak/>
        <w:tab/>
      </w:r>
      <w:r w:rsidRPr="001E4EF6">
        <w:drawing>
          <wp:inline distT="0" distB="0" distL="0" distR="0" wp14:anchorId="19FDCD27" wp14:editId="58AA95A9">
            <wp:extent cx="5940425" cy="33413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341370"/>
                    </a:xfrm>
                    <a:prstGeom prst="rect">
                      <a:avLst/>
                    </a:prstGeom>
                  </pic:spPr>
                </pic:pic>
              </a:graphicData>
            </a:graphic>
          </wp:inline>
        </w:drawing>
      </w:r>
    </w:p>
    <w:p w:rsidR="001E4EF6" w:rsidRDefault="001E4EF6" w:rsidP="001E4EF6"/>
    <w:p w:rsidR="001E4EF6" w:rsidRDefault="001E4EF6" w:rsidP="001E4EF6">
      <w:pPr>
        <w:tabs>
          <w:tab w:val="left" w:pos="2838"/>
        </w:tabs>
      </w:pPr>
      <w:r>
        <w:tab/>
      </w:r>
      <w:r w:rsidRPr="001E4EF6">
        <w:drawing>
          <wp:inline distT="0" distB="0" distL="0" distR="0" wp14:anchorId="4646C0A4" wp14:editId="58F11174">
            <wp:extent cx="5940425" cy="33413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341370"/>
                    </a:xfrm>
                    <a:prstGeom prst="rect">
                      <a:avLst/>
                    </a:prstGeom>
                  </pic:spPr>
                </pic:pic>
              </a:graphicData>
            </a:graphic>
          </wp:inline>
        </w:drawing>
      </w:r>
    </w:p>
    <w:p w:rsidR="001E4EF6" w:rsidRDefault="001E4EF6" w:rsidP="001E4EF6"/>
    <w:p w:rsidR="00CE2712" w:rsidRPr="001E4EF6" w:rsidRDefault="001E4EF6" w:rsidP="001E4EF6">
      <w:pPr>
        <w:tabs>
          <w:tab w:val="left" w:pos="3742"/>
        </w:tabs>
      </w:pPr>
      <w:r>
        <w:lastRenderedPageBreak/>
        <w:tab/>
      </w:r>
      <w:r w:rsidRPr="001E4EF6">
        <w:drawing>
          <wp:inline distT="0" distB="0" distL="0" distR="0" wp14:anchorId="51DA161B" wp14:editId="462C6A10">
            <wp:extent cx="5940425" cy="33413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341370"/>
                    </a:xfrm>
                    <a:prstGeom prst="rect">
                      <a:avLst/>
                    </a:prstGeom>
                  </pic:spPr>
                </pic:pic>
              </a:graphicData>
            </a:graphic>
          </wp:inline>
        </w:drawing>
      </w:r>
      <w:bookmarkStart w:id="0" w:name="_GoBack"/>
      <w:bookmarkEnd w:id="0"/>
    </w:p>
    <w:sectPr w:rsidR="00CE2712" w:rsidRPr="001E4EF6" w:rsidSect="001264F7">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F6"/>
    <w:rsid w:val="001264F7"/>
    <w:rsid w:val="001E4EF6"/>
    <w:rsid w:val="00CE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99EF"/>
  <w15:chartTrackingRefBased/>
  <w15:docId w15:val="{AACF7B2D-6839-4BB6-98A8-80A12DC6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STD_HANH</dc:creator>
  <cp:keywords/>
  <dc:description/>
  <cp:lastModifiedBy>STD_HANH</cp:lastModifiedBy>
  <cp:revision>2</cp:revision>
  <dcterms:created xsi:type="dcterms:W3CDTF">2024-05-23T03:15:00Z</dcterms:created>
  <dcterms:modified xsi:type="dcterms:W3CDTF">2024-05-23T03:19:00Z</dcterms:modified>
</cp:coreProperties>
</file>