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BE3A60" w:rsidRPr="00DF441F" w14:paraId="5B93B055" w14:textId="77777777" w:rsidTr="008775FA">
        <w:tc>
          <w:tcPr>
            <w:tcW w:w="1492" w:type="dxa"/>
            <w:vMerge w:val="restart"/>
          </w:tcPr>
          <w:p w14:paraId="6813BCD0"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Ngày soạn</w:t>
            </w:r>
          </w:p>
          <w:p w14:paraId="583F58AB" w14:textId="3E5E3275"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8</w:t>
            </w:r>
            <w:bookmarkStart w:id="0" w:name="_GoBack"/>
            <w:bookmarkEnd w:id="0"/>
            <w:r>
              <w:rPr>
                <w:rFonts w:ascii="Times New Roman" w:hAnsi="Times New Roman"/>
                <w:b/>
                <w:sz w:val="26"/>
                <w:szCs w:val="26"/>
              </w:rPr>
              <w:t>/4</w:t>
            </w:r>
            <w:r w:rsidRPr="00DF441F">
              <w:rPr>
                <w:rFonts w:ascii="Times New Roman" w:hAnsi="Times New Roman"/>
                <w:b/>
                <w:sz w:val="26"/>
                <w:szCs w:val="26"/>
              </w:rPr>
              <w:t xml:space="preserve">/2024 </w:t>
            </w:r>
          </w:p>
        </w:tc>
        <w:tc>
          <w:tcPr>
            <w:tcW w:w="1203" w:type="dxa"/>
            <w:vMerge w:val="restart"/>
          </w:tcPr>
          <w:p w14:paraId="1139818C"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Ngày dạy</w:t>
            </w:r>
          </w:p>
        </w:tc>
        <w:tc>
          <w:tcPr>
            <w:tcW w:w="1203" w:type="dxa"/>
          </w:tcPr>
          <w:p w14:paraId="662BA123"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8B1</w:t>
            </w:r>
          </w:p>
        </w:tc>
        <w:tc>
          <w:tcPr>
            <w:tcW w:w="1203" w:type="dxa"/>
          </w:tcPr>
          <w:p w14:paraId="32D1AE48"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8B2</w:t>
            </w:r>
          </w:p>
        </w:tc>
        <w:tc>
          <w:tcPr>
            <w:tcW w:w="1204" w:type="dxa"/>
          </w:tcPr>
          <w:p w14:paraId="3117CF95"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8B3</w:t>
            </w:r>
          </w:p>
        </w:tc>
        <w:tc>
          <w:tcPr>
            <w:tcW w:w="1204" w:type="dxa"/>
          </w:tcPr>
          <w:p w14:paraId="79834F48"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8B4</w:t>
            </w:r>
          </w:p>
        </w:tc>
        <w:tc>
          <w:tcPr>
            <w:tcW w:w="1204" w:type="dxa"/>
          </w:tcPr>
          <w:p w14:paraId="3D857A49"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8B5</w:t>
            </w:r>
          </w:p>
        </w:tc>
        <w:tc>
          <w:tcPr>
            <w:tcW w:w="1204" w:type="dxa"/>
          </w:tcPr>
          <w:p w14:paraId="44B1298C"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8B6</w:t>
            </w:r>
          </w:p>
        </w:tc>
      </w:tr>
      <w:tr w:rsidR="00BE3A60" w:rsidRPr="00DF441F" w14:paraId="5D0C48E7" w14:textId="77777777" w:rsidTr="008775FA">
        <w:tc>
          <w:tcPr>
            <w:tcW w:w="1492" w:type="dxa"/>
            <w:vMerge/>
          </w:tcPr>
          <w:p w14:paraId="4BE089DD" w14:textId="77777777" w:rsidR="00BE3A60" w:rsidRPr="00DF441F" w:rsidRDefault="00BE3A60" w:rsidP="008775FA">
            <w:pPr>
              <w:widowControl w:val="0"/>
              <w:spacing w:line="288" w:lineRule="auto"/>
              <w:jc w:val="center"/>
              <w:rPr>
                <w:rFonts w:ascii="Times New Roman" w:hAnsi="Times New Roman"/>
                <w:b/>
                <w:sz w:val="26"/>
                <w:szCs w:val="26"/>
              </w:rPr>
            </w:pPr>
          </w:p>
        </w:tc>
        <w:tc>
          <w:tcPr>
            <w:tcW w:w="1203" w:type="dxa"/>
            <w:vMerge/>
          </w:tcPr>
          <w:p w14:paraId="0015CD17" w14:textId="77777777" w:rsidR="00BE3A60" w:rsidRPr="00DF441F" w:rsidRDefault="00BE3A60" w:rsidP="008775FA">
            <w:pPr>
              <w:widowControl w:val="0"/>
              <w:spacing w:line="288" w:lineRule="auto"/>
              <w:jc w:val="center"/>
              <w:rPr>
                <w:rFonts w:ascii="Times New Roman" w:hAnsi="Times New Roman"/>
                <w:b/>
                <w:sz w:val="26"/>
                <w:szCs w:val="26"/>
              </w:rPr>
            </w:pPr>
          </w:p>
        </w:tc>
        <w:tc>
          <w:tcPr>
            <w:tcW w:w="1203" w:type="dxa"/>
          </w:tcPr>
          <w:p w14:paraId="5F698AC0" w14:textId="77777777"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1</w:t>
            </w:r>
          </w:p>
        </w:tc>
        <w:tc>
          <w:tcPr>
            <w:tcW w:w="1203" w:type="dxa"/>
          </w:tcPr>
          <w:p w14:paraId="6EFCC5B5" w14:textId="77777777"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4</w:t>
            </w:r>
          </w:p>
        </w:tc>
        <w:tc>
          <w:tcPr>
            <w:tcW w:w="1204" w:type="dxa"/>
          </w:tcPr>
          <w:p w14:paraId="7239B60C"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1</w:t>
            </w:r>
          </w:p>
        </w:tc>
        <w:tc>
          <w:tcPr>
            <w:tcW w:w="1204" w:type="dxa"/>
          </w:tcPr>
          <w:p w14:paraId="2B09EFF5"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4</w:t>
            </w:r>
          </w:p>
        </w:tc>
        <w:tc>
          <w:tcPr>
            <w:tcW w:w="1204" w:type="dxa"/>
          </w:tcPr>
          <w:p w14:paraId="37475EC0"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3</w:t>
            </w:r>
          </w:p>
        </w:tc>
        <w:tc>
          <w:tcPr>
            <w:tcW w:w="1204" w:type="dxa"/>
          </w:tcPr>
          <w:p w14:paraId="480AAFEF" w14:textId="77777777" w:rsidR="00BE3A60" w:rsidRPr="00DF441F" w:rsidRDefault="00BE3A60" w:rsidP="008775FA">
            <w:pPr>
              <w:widowControl w:val="0"/>
              <w:spacing w:line="288" w:lineRule="auto"/>
              <w:jc w:val="center"/>
              <w:rPr>
                <w:rFonts w:ascii="Times New Roman" w:hAnsi="Times New Roman"/>
                <w:b/>
                <w:sz w:val="26"/>
                <w:szCs w:val="26"/>
              </w:rPr>
            </w:pPr>
            <w:r w:rsidRPr="00DF441F">
              <w:rPr>
                <w:rFonts w:ascii="Times New Roman" w:hAnsi="Times New Roman"/>
                <w:b/>
                <w:sz w:val="26"/>
                <w:szCs w:val="26"/>
              </w:rPr>
              <w:t>3</w:t>
            </w:r>
          </w:p>
        </w:tc>
      </w:tr>
      <w:tr w:rsidR="00BE3A60" w:rsidRPr="00DF441F" w14:paraId="2AEE075E" w14:textId="77777777" w:rsidTr="008775FA">
        <w:tc>
          <w:tcPr>
            <w:tcW w:w="1492" w:type="dxa"/>
            <w:vMerge/>
          </w:tcPr>
          <w:p w14:paraId="3B55A108" w14:textId="77777777" w:rsidR="00BE3A60" w:rsidRPr="00DF441F" w:rsidRDefault="00BE3A60" w:rsidP="008775FA">
            <w:pPr>
              <w:widowControl w:val="0"/>
              <w:spacing w:line="288" w:lineRule="auto"/>
              <w:jc w:val="center"/>
              <w:rPr>
                <w:rFonts w:ascii="Times New Roman" w:hAnsi="Times New Roman"/>
                <w:b/>
                <w:sz w:val="26"/>
                <w:szCs w:val="26"/>
              </w:rPr>
            </w:pPr>
          </w:p>
        </w:tc>
        <w:tc>
          <w:tcPr>
            <w:tcW w:w="1203" w:type="dxa"/>
            <w:vMerge/>
          </w:tcPr>
          <w:p w14:paraId="5F0F84F3" w14:textId="77777777" w:rsidR="00BE3A60" w:rsidRPr="00DF441F" w:rsidRDefault="00BE3A60" w:rsidP="008775FA">
            <w:pPr>
              <w:widowControl w:val="0"/>
              <w:spacing w:line="288" w:lineRule="auto"/>
              <w:jc w:val="center"/>
              <w:rPr>
                <w:rFonts w:ascii="Times New Roman" w:hAnsi="Times New Roman"/>
                <w:b/>
                <w:sz w:val="26"/>
                <w:szCs w:val="26"/>
              </w:rPr>
            </w:pPr>
          </w:p>
        </w:tc>
        <w:tc>
          <w:tcPr>
            <w:tcW w:w="1203" w:type="dxa"/>
          </w:tcPr>
          <w:p w14:paraId="716C3E55" w14:textId="6B841A6C"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20</w:t>
            </w:r>
            <w:r>
              <w:rPr>
                <w:rFonts w:ascii="Times New Roman" w:hAnsi="Times New Roman"/>
                <w:b/>
                <w:sz w:val="26"/>
                <w:szCs w:val="26"/>
              </w:rPr>
              <w:t>/4</w:t>
            </w:r>
          </w:p>
        </w:tc>
        <w:tc>
          <w:tcPr>
            <w:tcW w:w="1203" w:type="dxa"/>
          </w:tcPr>
          <w:p w14:paraId="60A03DD6" w14:textId="1EB958C0"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19</w:t>
            </w:r>
            <w:r w:rsidRPr="00DF441F">
              <w:rPr>
                <w:rFonts w:ascii="Times New Roman" w:hAnsi="Times New Roman"/>
                <w:b/>
                <w:sz w:val="26"/>
                <w:szCs w:val="26"/>
              </w:rPr>
              <w:t>/3</w:t>
            </w:r>
          </w:p>
        </w:tc>
        <w:tc>
          <w:tcPr>
            <w:tcW w:w="1204" w:type="dxa"/>
          </w:tcPr>
          <w:p w14:paraId="7E71176D" w14:textId="5A1F8688"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20</w:t>
            </w:r>
            <w:r>
              <w:rPr>
                <w:rFonts w:ascii="Times New Roman" w:hAnsi="Times New Roman"/>
                <w:b/>
                <w:sz w:val="26"/>
                <w:szCs w:val="26"/>
              </w:rPr>
              <w:t>/4</w:t>
            </w:r>
          </w:p>
        </w:tc>
        <w:tc>
          <w:tcPr>
            <w:tcW w:w="1204" w:type="dxa"/>
          </w:tcPr>
          <w:p w14:paraId="539CA4E3" w14:textId="2D1D8A73"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17</w:t>
            </w:r>
            <w:r>
              <w:rPr>
                <w:rFonts w:ascii="Times New Roman" w:hAnsi="Times New Roman"/>
                <w:b/>
                <w:sz w:val="26"/>
                <w:szCs w:val="26"/>
              </w:rPr>
              <w:t>/4</w:t>
            </w:r>
          </w:p>
        </w:tc>
        <w:tc>
          <w:tcPr>
            <w:tcW w:w="1204" w:type="dxa"/>
          </w:tcPr>
          <w:p w14:paraId="3B6E6EB5" w14:textId="1CA56130" w:rsidR="00BE3A60" w:rsidRPr="00DF441F" w:rsidRDefault="00BE3A60" w:rsidP="008775FA">
            <w:pPr>
              <w:widowControl w:val="0"/>
              <w:spacing w:line="288" w:lineRule="auto"/>
              <w:jc w:val="center"/>
              <w:rPr>
                <w:rFonts w:ascii="Times New Roman" w:hAnsi="Times New Roman"/>
                <w:b/>
                <w:sz w:val="26"/>
                <w:szCs w:val="26"/>
              </w:rPr>
            </w:pPr>
            <w:r>
              <w:rPr>
                <w:rFonts w:ascii="Times New Roman" w:hAnsi="Times New Roman"/>
                <w:b/>
                <w:sz w:val="26"/>
                <w:szCs w:val="26"/>
              </w:rPr>
              <w:t>20</w:t>
            </w:r>
            <w:r>
              <w:rPr>
                <w:rFonts w:ascii="Times New Roman" w:hAnsi="Times New Roman"/>
                <w:b/>
                <w:sz w:val="26"/>
                <w:szCs w:val="26"/>
              </w:rPr>
              <w:t>/4</w:t>
            </w:r>
          </w:p>
        </w:tc>
        <w:tc>
          <w:tcPr>
            <w:tcW w:w="1204" w:type="dxa"/>
          </w:tcPr>
          <w:p w14:paraId="1699F238" w14:textId="1814A0AB" w:rsidR="00BE3A60" w:rsidRPr="00DF441F" w:rsidRDefault="00BE3A60" w:rsidP="008775FA">
            <w:pPr>
              <w:widowControl w:val="0"/>
              <w:spacing w:line="288"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rPr>
              <w:t>17</w:t>
            </w:r>
            <w:r>
              <w:rPr>
                <w:rFonts w:ascii="Times New Roman" w:hAnsi="Times New Roman"/>
                <w:b/>
                <w:sz w:val="26"/>
                <w:szCs w:val="26"/>
              </w:rPr>
              <w:t>/4</w:t>
            </w:r>
          </w:p>
        </w:tc>
      </w:tr>
    </w:tbl>
    <w:p w14:paraId="2D210D9B" w14:textId="77777777" w:rsidR="00BE3A60" w:rsidRDefault="00BE3A60" w:rsidP="00BA55C2">
      <w:pPr>
        <w:pStyle w:val="BodyText"/>
        <w:shd w:val="clear" w:color="auto" w:fill="auto"/>
        <w:tabs>
          <w:tab w:val="left" w:pos="805"/>
        </w:tabs>
        <w:spacing w:after="100" w:line="300" w:lineRule="auto"/>
        <w:ind w:firstLine="0"/>
        <w:jc w:val="center"/>
        <w:rPr>
          <w:rFonts w:asciiTheme="majorHAnsi" w:hAnsiTheme="majorHAnsi" w:cstheme="majorHAnsi"/>
          <w:b/>
          <w:bCs/>
          <w:color w:val="FF0000"/>
          <w:sz w:val="26"/>
          <w:szCs w:val="26"/>
          <w:lang w:val="en-US"/>
        </w:rPr>
      </w:pPr>
    </w:p>
    <w:p w14:paraId="615AA591" w14:textId="701DC1EC" w:rsidR="00BA55C2" w:rsidRPr="00BA55C2" w:rsidRDefault="00BA55C2" w:rsidP="00BA55C2">
      <w:pPr>
        <w:pStyle w:val="BodyText"/>
        <w:shd w:val="clear" w:color="auto" w:fill="auto"/>
        <w:tabs>
          <w:tab w:val="left" w:pos="805"/>
        </w:tabs>
        <w:spacing w:after="100" w:line="300" w:lineRule="auto"/>
        <w:ind w:firstLine="0"/>
        <w:jc w:val="center"/>
        <w:rPr>
          <w:rFonts w:asciiTheme="majorHAnsi" w:hAnsiTheme="majorHAnsi" w:cstheme="majorHAnsi"/>
          <w:b/>
          <w:bCs/>
          <w:color w:val="FF0000"/>
          <w:sz w:val="26"/>
          <w:szCs w:val="26"/>
          <w:lang w:val="en-US"/>
        </w:rPr>
      </w:pPr>
      <w:r w:rsidRPr="00BA55C2">
        <w:rPr>
          <w:rFonts w:asciiTheme="majorHAnsi" w:hAnsiTheme="majorHAnsi" w:cstheme="majorHAnsi"/>
          <w:b/>
          <w:bCs/>
          <w:color w:val="FF0000"/>
          <w:sz w:val="26"/>
          <w:szCs w:val="26"/>
          <w:lang w:val="en-US"/>
        </w:rPr>
        <w:t>BÀI 41: HỆ SINH THÁI</w:t>
      </w:r>
    </w:p>
    <w:p w14:paraId="12387544" w14:textId="77777777" w:rsidR="00BA55C2" w:rsidRPr="00BA55C2" w:rsidRDefault="00BA55C2" w:rsidP="00BA55C2">
      <w:pPr>
        <w:spacing w:after="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I. Mục tiêu</w:t>
      </w:r>
    </w:p>
    <w:p w14:paraId="1AF777C3" w14:textId="77777777" w:rsidR="00BA55C2" w:rsidRPr="00BA55C2" w:rsidRDefault="00BA55C2" w:rsidP="00BA55C2">
      <w:pPr>
        <w:spacing w:after="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1. Kiến thức</w:t>
      </w:r>
    </w:p>
    <w:p w14:paraId="22BA4750"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Phát biểu được khái niệm hệ sinh thái. Lấy được ví dụ về các kiểu hệ sinh thái (hệ sinh thái trên cạn, hệ sinh thái nước mặn, hệ sinh thái nước ngọt)</w:t>
      </w:r>
    </w:p>
    <w:p w14:paraId="5F4E88E0"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xml:space="preserve">- Nêu được khái niệm chuỗi, lưới thức ăn; sinh vật sản xuất, sinh vật tiêu thụ, sinh vật phân giải, tháp sinh thái. Lấy được ví dụ chuỗi thức ăn, 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trong quần xã.</w:t>
      </w:r>
    </w:p>
    <w:p w14:paraId="62E5D7C8"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Quan sát sơ đồ vòng tuần hoàn các chất trong hệ sinh thái, trình bày được khái quát quá trình trao đổi chất và chuyển hóa năng lượng trong hệ sinh thái</w:t>
      </w:r>
    </w:p>
    <w:p w14:paraId="26940EC4"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Nêu được tầm quan trọng của việc bảo vệ một số hệ sinh thái điển hình của Việt Nam; các hệ sinh thái rừng, hệ sinh thái biển và ven biển, các hệ sinh thái nông nghiệp.</w:t>
      </w:r>
    </w:p>
    <w:p w14:paraId="19073964"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Thực hành: điều tra được thành phần quần xã sinh vật trong một hệ sinh thái</w:t>
      </w:r>
    </w:p>
    <w:p w14:paraId="4531700B" w14:textId="77777777" w:rsidR="00BA55C2" w:rsidRPr="00BA55C2" w:rsidRDefault="00BA55C2" w:rsidP="00BA55C2">
      <w:pPr>
        <w:spacing w:after="0" w:line="288" w:lineRule="auto"/>
        <w:jc w:val="both"/>
        <w:rPr>
          <w:rFonts w:asciiTheme="majorHAnsi" w:eastAsia="Times New Roman" w:hAnsiTheme="majorHAnsi" w:cstheme="majorHAnsi"/>
          <w:b/>
          <w:sz w:val="26"/>
          <w:szCs w:val="26"/>
          <w:lang w:val="pt-BR"/>
        </w:rPr>
      </w:pPr>
      <w:r w:rsidRPr="00BA55C2">
        <w:rPr>
          <w:rFonts w:asciiTheme="majorHAnsi" w:eastAsia="Times New Roman" w:hAnsiTheme="majorHAnsi" w:cstheme="majorHAnsi"/>
          <w:b/>
          <w:sz w:val="26"/>
          <w:szCs w:val="26"/>
          <w:lang w:val="pt-BR"/>
        </w:rPr>
        <w:t>2. Năng lực:</w:t>
      </w:r>
    </w:p>
    <w:p w14:paraId="14A4311D" w14:textId="77777777" w:rsidR="00BA55C2" w:rsidRPr="00BA55C2" w:rsidRDefault="00BA55C2" w:rsidP="00BA55C2">
      <w:pPr>
        <w:pStyle w:val="Heading60"/>
        <w:keepNext/>
        <w:keepLines/>
        <w:shd w:val="clear" w:color="auto" w:fill="auto"/>
        <w:tabs>
          <w:tab w:val="left" w:pos="391"/>
        </w:tabs>
        <w:spacing w:after="0" w:line="286" w:lineRule="auto"/>
        <w:ind w:firstLine="0"/>
        <w:rPr>
          <w:rFonts w:asciiTheme="majorHAnsi" w:hAnsiTheme="majorHAnsi" w:cstheme="majorHAnsi"/>
          <w:sz w:val="26"/>
          <w:szCs w:val="26"/>
        </w:rPr>
      </w:pPr>
      <w:bookmarkStart w:id="1" w:name="bookmark716"/>
      <w:bookmarkStart w:id="2" w:name="bookmark717"/>
      <w:r w:rsidRPr="00BA55C2">
        <w:rPr>
          <w:rFonts w:asciiTheme="majorHAnsi" w:hAnsiTheme="majorHAnsi" w:cstheme="majorHAnsi"/>
          <w:sz w:val="26"/>
          <w:szCs w:val="26"/>
        </w:rPr>
        <w:t xml:space="preserve">2.1. </w:t>
      </w:r>
      <w:bookmarkEnd w:id="1"/>
      <w:bookmarkEnd w:id="2"/>
      <w:r w:rsidRPr="00BA55C2">
        <w:rPr>
          <w:rFonts w:asciiTheme="majorHAnsi" w:hAnsiTheme="majorHAnsi" w:cstheme="majorHAnsi"/>
          <w:sz w:val="26"/>
          <w:szCs w:val="26"/>
        </w:rPr>
        <w:t>Năng lực chung</w:t>
      </w:r>
    </w:p>
    <w:p w14:paraId="79FCD436"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Tự chủ và tự học: </w:t>
      </w:r>
      <w:r w:rsidRPr="00BA55C2">
        <w:rPr>
          <w:rFonts w:asciiTheme="majorHAnsi" w:eastAsia="Times New Roman" w:hAnsiTheme="majorHAnsi" w:cstheme="majorHAnsi"/>
          <w:color w:val="000000"/>
          <w:sz w:val="26"/>
          <w:szCs w:val="26"/>
        </w:rPr>
        <w:t>khả năng thực hiện một cách độc lập hay theo nhóm; trao đổi tích cực với giáo viên và các bạn khác trong lớp.</w:t>
      </w:r>
    </w:p>
    <w:p w14:paraId="73662209"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Giao tiếp và hợp tác: </w:t>
      </w:r>
      <w:r w:rsidRPr="00BA55C2">
        <w:rPr>
          <w:rFonts w:asciiTheme="majorHAnsi" w:eastAsia="Times New Roman" w:hAnsiTheme="majorHAnsi" w:cstheme="majorHAnsi"/>
          <w:color w:val="000000"/>
          <w:sz w:val="26"/>
          <w:szCs w:val="26"/>
        </w:rPr>
        <w:t>biết lắng nghe và chia sẻ ý kiến cá nhân với bạn, nhóm và GV. Tích cực tham gia các hoạt động trong lớp.</w:t>
      </w:r>
    </w:p>
    <w:p w14:paraId="3034AE61"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Giải quyết vân đề và sáng tạo:</w:t>
      </w:r>
      <w:r w:rsidRPr="00BA55C2">
        <w:rPr>
          <w:rFonts w:asciiTheme="majorHAnsi" w:eastAsia="Times New Roman" w:hAnsiTheme="majorHAnsi" w:cstheme="majorHAnsi"/>
          <w:color w:val="000000"/>
          <w:sz w:val="26"/>
          <w:szCs w:val="26"/>
        </w:rPr>
        <w:t> biết phối hợp với bạn vè làm việc nhóm, tư duy logic, sáng tạo khi giải quyết vấn đề.</w:t>
      </w:r>
    </w:p>
    <w:p w14:paraId="7012837F" w14:textId="77777777" w:rsidR="00BA55C2" w:rsidRPr="00BA55C2" w:rsidRDefault="00BA55C2" w:rsidP="00BA55C2">
      <w:pPr>
        <w:pStyle w:val="Heading60"/>
        <w:keepNext/>
        <w:keepLines/>
        <w:numPr>
          <w:ilvl w:val="1"/>
          <w:numId w:val="1"/>
        </w:numPr>
        <w:shd w:val="clear" w:color="auto" w:fill="auto"/>
        <w:tabs>
          <w:tab w:val="left" w:pos="405"/>
        </w:tabs>
        <w:spacing w:after="0" w:line="286" w:lineRule="auto"/>
        <w:rPr>
          <w:rFonts w:asciiTheme="majorHAnsi" w:hAnsiTheme="majorHAnsi" w:cstheme="majorHAnsi"/>
          <w:sz w:val="26"/>
          <w:szCs w:val="26"/>
        </w:rPr>
      </w:pPr>
      <w:bookmarkStart w:id="3" w:name="bookmark718"/>
      <w:bookmarkStart w:id="4" w:name="bookmark719"/>
      <w:r w:rsidRPr="00BA55C2">
        <w:rPr>
          <w:rFonts w:asciiTheme="majorHAnsi" w:hAnsiTheme="majorHAnsi" w:cstheme="majorHAnsi"/>
          <w:sz w:val="26"/>
          <w:szCs w:val="26"/>
        </w:rPr>
        <w:t>Năng lực khoa học tự nhiên</w:t>
      </w:r>
      <w:bookmarkEnd w:id="3"/>
      <w:bookmarkEnd w:id="4"/>
    </w:p>
    <w:p w14:paraId="114B8B30"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Nhận thức khoa học tự nhiên: </w:t>
      </w:r>
      <w:r w:rsidRPr="00BA55C2">
        <w:rPr>
          <w:rFonts w:asciiTheme="majorHAnsi" w:eastAsia="Times New Roman" w:hAnsiTheme="majorHAnsi" w:cstheme="majorHAnsi"/>
          <w:color w:val="000000"/>
          <w:sz w:val="26"/>
          <w:szCs w:val="26"/>
        </w:rPr>
        <w:t>Phát biểu được khái niệm hệ sinh thái. Lấy được ví dụ về các kiểu hệ sinh thái và nêu được khái niệm chuỗi, lưới thức ăn; sinh vật sản xuất, sinh vật tiêu thụ, sinh vật phân giải, tháp sinh thái.</w:t>
      </w:r>
    </w:p>
    <w:p w14:paraId="1A276138"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Tìm hiểu tự nhiên: </w:t>
      </w:r>
      <w:r w:rsidRPr="00BA55C2">
        <w:rPr>
          <w:rFonts w:asciiTheme="majorHAnsi" w:eastAsia="Times New Roman" w:hAnsiTheme="majorHAnsi" w:cstheme="majorHAnsi"/>
          <w:color w:val="000000"/>
          <w:sz w:val="26"/>
          <w:szCs w:val="26"/>
        </w:rPr>
        <w:t xml:space="preserve">Quan sát sơ đồ vòng tuần hoàn của các chất trong hệ sinh thái, trình bày được khái quát quá trình trao đổi chất và chuyển hóa năng lượng trong hệ sinh thái và </w:t>
      </w:r>
    </w:p>
    <w:p w14:paraId="73C95E55"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sz w:val="26"/>
          <w:szCs w:val="26"/>
        </w:rPr>
        <w:t xml:space="preserve">- Vận dụng kiến thức, kĩ năng đã học: </w:t>
      </w:r>
      <w:bookmarkStart w:id="5" w:name="bookmark720"/>
      <w:bookmarkStart w:id="6" w:name="bookmark721"/>
      <w:r w:rsidRPr="00BA55C2">
        <w:rPr>
          <w:rFonts w:asciiTheme="majorHAnsi" w:hAnsiTheme="majorHAnsi" w:cstheme="majorHAnsi"/>
          <w:bCs/>
          <w:color w:val="000000"/>
          <w:sz w:val="26"/>
          <w:szCs w:val="26"/>
        </w:rPr>
        <w:t>Thực hành: điều tra được thành phần quần xã sinh vật trong một hệ sinh thái</w:t>
      </w:r>
    </w:p>
    <w:p w14:paraId="0F34DD8A" w14:textId="77777777" w:rsidR="00BA55C2" w:rsidRPr="00BA55C2" w:rsidRDefault="00BA55C2" w:rsidP="00BA55C2">
      <w:pPr>
        <w:pStyle w:val="BodyText"/>
        <w:shd w:val="clear" w:color="auto" w:fill="auto"/>
        <w:spacing w:after="0" w:line="310" w:lineRule="auto"/>
        <w:ind w:firstLine="500"/>
        <w:jc w:val="both"/>
        <w:rPr>
          <w:rFonts w:asciiTheme="majorHAnsi" w:hAnsiTheme="majorHAnsi" w:cstheme="majorHAnsi"/>
          <w:b/>
          <w:sz w:val="26"/>
          <w:szCs w:val="26"/>
        </w:rPr>
      </w:pPr>
      <w:r w:rsidRPr="00BA55C2">
        <w:rPr>
          <w:rFonts w:asciiTheme="majorHAnsi" w:hAnsiTheme="majorHAnsi" w:cstheme="majorHAnsi"/>
          <w:b/>
          <w:sz w:val="26"/>
          <w:szCs w:val="26"/>
        </w:rPr>
        <w:t>3. Phẩm chất</w:t>
      </w:r>
      <w:bookmarkEnd w:id="5"/>
      <w:bookmarkEnd w:id="6"/>
    </w:p>
    <w:p w14:paraId="7A23B7F1" w14:textId="77777777" w:rsidR="00BA55C2" w:rsidRPr="00BA55C2" w:rsidRDefault="00BA55C2" w:rsidP="00BA55C2">
      <w:pPr>
        <w:pStyle w:val="BodyText"/>
        <w:shd w:val="clear" w:color="auto" w:fill="auto"/>
        <w:tabs>
          <w:tab w:val="left" w:pos="815"/>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Có niềm tin yêu khoa học.</w:t>
      </w:r>
    </w:p>
    <w:p w14:paraId="47549D53"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Quan tâm đến nhiệm vụ của nhóm.</w:t>
      </w:r>
    </w:p>
    <w:p w14:paraId="14244DE6"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Có ý thức hoàn thành tốt các nội dung thảo luận trong bài học.</w:t>
      </w:r>
    </w:p>
    <w:p w14:paraId="4FCD34BD"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Luôn cố gắng vươn lên trong học tập.</w:t>
      </w:r>
    </w:p>
    <w:p w14:paraId="0E6D1BBE"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II. Thiết bị dạy học và học liệu</w:t>
      </w:r>
    </w:p>
    <w:p w14:paraId="0ACDFCC7"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1 (TRẠM 1)</w:t>
      </w:r>
    </w:p>
    <w:tbl>
      <w:tblPr>
        <w:tblStyle w:val="TableGrid"/>
        <w:tblW w:w="0" w:type="auto"/>
        <w:tblLook w:val="04A0" w:firstRow="1" w:lastRow="0" w:firstColumn="1" w:lastColumn="0" w:noHBand="0" w:noVBand="1"/>
      </w:tblPr>
      <w:tblGrid>
        <w:gridCol w:w="4872"/>
        <w:gridCol w:w="4961"/>
      </w:tblGrid>
      <w:tr w:rsidR="00BA55C2" w:rsidRPr="00BA55C2" w14:paraId="22708699" w14:textId="77777777" w:rsidTr="00310D9B">
        <w:tc>
          <w:tcPr>
            <w:tcW w:w="4872" w:type="dxa"/>
          </w:tcPr>
          <w:p w14:paraId="1B670CF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lastRenderedPageBreak/>
              <w:drawing>
                <wp:inline distT="0" distB="0" distL="0" distR="0" wp14:anchorId="7AEEE0F1" wp14:editId="393875F6">
                  <wp:extent cx="2915068"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15475" cy="2391109"/>
                          </a:xfrm>
                          <a:prstGeom prst="rect">
                            <a:avLst/>
                          </a:prstGeom>
                        </pic:spPr>
                      </pic:pic>
                    </a:graphicData>
                  </a:graphic>
                </wp:inline>
              </w:drawing>
            </w:r>
          </w:p>
        </w:tc>
        <w:tc>
          <w:tcPr>
            <w:tcW w:w="4961" w:type="dxa"/>
          </w:tcPr>
          <w:p w14:paraId="5B698C8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1: </w:t>
            </w:r>
            <w:r w:rsidRPr="00BA55C2">
              <w:rPr>
                <w:rFonts w:asciiTheme="majorHAnsi" w:hAnsiTheme="majorHAnsi" w:cstheme="majorHAnsi"/>
                <w:bCs/>
                <w:color w:val="000000"/>
                <w:sz w:val="26"/>
                <w:szCs w:val="26"/>
              </w:rPr>
              <w:t>Quan sát hình 41.2, nêu các thành phần cấu trúc cơ bản của hệ sinh thái và mối quan hệ giữa các thành phần này?</w:t>
            </w:r>
          </w:p>
          <w:p w14:paraId="7B40788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735D6F7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28A3BE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C295A72"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97FAA7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1BB9C8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570C63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r w:rsidR="00BA55C2" w:rsidRPr="00BA55C2" w14:paraId="5872DF6D" w14:textId="77777777" w:rsidTr="00310D9B">
        <w:tc>
          <w:tcPr>
            <w:tcW w:w="9833" w:type="dxa"/>
            <w:gridSpan w:val="2"/>
          </w:tcPr>
          <w:p w14:paraId="51E84D8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shd w:val="clear" w:color="auto" w:fill="FFFFFF"/>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sz w:val="26"/>
                <w:szCs w:val="26"/>
                <w:shd w:val="clear" w:color="auto" w:fill="FFFFFF"/>
              </w:rPr>
              <w:t>Lấy ví dụ cho mỗi kiểu hệ sinh thái và cho biết các thành phần của hệ sinh thái đó theo mẫu bảng sau:</w:t>
            </w:r>
          </w:p>
          <w:p w14:paraId="57F446B5"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color w:val="333333"/>
                <w:sz w:val="26"/>
                <w:szCs w:val="26"/>
                <w:shd w:val="clear" w:color="auto" w:fill="FFFFFF"/>
              </w:rPr>
            </w:pPr>
            <w:r w:rsidRPr="00BA55C2">
              <w:rPr>
                <w:rFonts w:asciiTheme="majorHAnsi" w:hAnsiTheme="majorHAnsi" w:cstheme="majorHAnsi"/>
                <w:color w:val="333333"/>
                <w:sz w:val="26"/>
                <w:szCs w:val="26"/>
                <w:shd w:val="clear" w:color="auto" w:fill="FFFFFF"/>
              </w:rPr>
              <w:t>Bảng 41.1. Thành phần của mỗi hệ sinh thái đó:</w:t>
            </w:r>
          </w:p>
          <w:tbl>
            <w:tblPr>
              <w:tblStyle w:val="TableGrid"/>
              <w:tblW w:w="0" w:type="auto"/>
              <w:tblInd w:w="802" w:type="dxa"/>
              <w:tblLook w:val="04A0" w:firstRow="1" w:lastRow="0" w:firstColumn="1" w:lastColumn="0" w:noHBand="0" w:noVBand="1"/>
            </w:tblPr>
            <w:tblGrid>
              <w:gridCol w:w="2400"/>
              <w:gridCol w:w="2400"/>
              <w:gridCol w:w="3182"/>
            </w:tblGrid>
            <w:tr w:rsidR="00BA55C2" w:rsidRPr="00BA55C2" w14:paraId="54EAED9F" w14:textId="77777777" w:rsidTr="00310D9B">
              <w:tc>
                <w:tcPr>
                  <w:tcW w:w="2400" w:type="dxa"/>
                </w:tcPr>
                <w:p w14:paraId="51496CD6"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Tên của hệ sinh thái</w:t>
                  </w:r>
                </w:p>
              </w:tc>
              <w:tc>
                <w:tcPr>
                  <w:tcW w:w="2400" w:type="dxa"/>
                </w:tcPr>
                <w:p w14:paraId="08E13AD7"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Thành phần vô sinh</w:t>
                  </w:r>
                </w:p>
                <w:p w14:paraId="439B0F9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(Môi trường sống)</w:t>
                  </w:r>
                </w:p>
              </w:tc>
              <w:tc>
                <w:tcPr>
                  <w:tcW w:w="3182" w:type="dxa"/>
                </w:tcPr>
                <w:p w14:paraId="2EB0EFC4"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Thành phần hữu sinh (Quần xã sinh vật)</w:t>
                  </w:r>
                </w:p>
              </w:tc>
            </w:tr>
            <w:tr w:rsidR="00BA55C2" w:rsidRPr="00BA55C2" w14:paraId="11DC00DF" w14:textId="77777777" w:rsidTr="00310D9B">
              <w:tc>
                <w:tcPr>
                  <w:tcW w:w="2400" w:type="dxa"/>
                </w:tcPr>
                <w:p w14:paraId="53AAC82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59CE30E6"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5636DD7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r w:rsidR="00BA55C2" w:rsidRPr="00BA55C2" w14:paraId="09852D6D" w14:textId="77777777" w:rsidTr="00310D9B">
              <w:tc>
                <w:tcPr>
                  <w:tcW w:w="2400" w:type="dxa"/>
                </w:tcPr>
                <w:p w14:paraId="401A132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435E669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17935088"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r w:rsidR="00BA55C2" w:rsidRPr="00BA55C2" w14:paraId="28BE4146" w14:textId="77777777" w:rsidTr="00310D9B">
              <w:tc>
                <w:tcPr>
                  <w:tcW w:w="2400" w:type="dxa"/>
                </w:tcPr>
                <w:p w14:paraId="552C7507"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259283D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00D93B22"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bl>
          <w:p w14:paraId="25DADD92"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bl>
    <w:p w14:paraId="49F22F54"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2 (TRẠM 2)</w:t>
      </w:r>
    </w:p>
    <w:tbl>
      <w:tblPr>
        <w:tblStyle w:val="TableGrid"/>
        <w:tblW w:w="0" w:type="auto"/>
        <w:tblLook w:val="04A0" w:firstRow="1" w:lastRow="0" w:firstColumn="1" w:lastColumn="0" w:noHBand="0" w:noVBand="1"/>
      </w:tblPr>
      <w:tblGrid>
        <w:gridCol w:w="5927"/>
        <w:gridCol w:w="4551"/>
      </w:tblGrid>
      <w:tr w:rsidR="00BA55C2" w:rsidRPr="00BA55C2" w14:paraId="519D8280" w14:textId="77777777" w:rsidTr="00310D9B">
        <w:tc>
          <w:tcPr>
            <w:tcW w:w="9833" w:type="dxa"/>
            <w:gridSpan w:val="2"/>
          </w:tcPr>
          <w:p w14:paraId="6B0E79B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1: </w:t>
            </w:r>
            <w:r w:rsidRPr="00BA55C2">
              <w:rPr>
                <w:rFonts w:asciiTheme="majorHAnsi" w:hAnsiTheme="majorHAnsi" w:cstheme="majorHAnsi"/>
                <w:bCs/>
                <w:color w:val="000000"/>
                <w:sz w:val="26"/>
                <w:szCs w:val="26"/>
              </w:rPr>
              <w:t xml:space="preserve">Chuỗi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là gì? 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là gì?</w:t>
            </w:r>
          </w:p>
          <w:p w14:paraId="255F3C6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r w:rsidR="00BA55C2" w:rsidRPr="00BA55C2" w14:paraId="52AA28B2" w14:textId="77777777" w:rsidTr="00310D9B">
        <w:tc>
          <w:tcPr>
            <w:tcW w:w="9833" w:type="dxa"/>
            <w:gridSpan w:val="2"/>
          </w:tcPr>
          <w:p w14:paraId="22A45A1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bCs/>
                <w:color w:val="000000"/>
                <w:sz w:val="26"/>
                <w:szCs w:val="26"/>
              </w:rPr>
              <w:t>Vẽ chuỗi thức ăn có ở các loài sinh vật sau: diều hâu, cỏ, châu chấu, ếch, rắn, nhái</w:t>
            </w:r>
          </w:p>
          <w:p w14:paraId="16210C4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p>
          <w:p w14:paraId="0CE0FD8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p>
          <w:p w14:paraId="2E6ACF9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217750D9" w14:textId="77777777" w:rsidTr="00310D9B">
        <w:tc>
          <w:tcPr>
            <w:tcW w:w="5681" w:type="dxa"/>
          </w:tcPr>
          <w:p w14:paraId="64E81CE3"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4612344F" wp14:editId="436DA1A7">
                  <wp:extent cx="3141130" cy="22572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41741" cy="2257729"/>
                          </a:xfrm>
                          <a:prstGeom prst="rect">
                            <a:avLst/>
                          </a:prstGeom>
                        </pic:spPr>
                      </pic:pic>
                    </a:graphicData>
                  </a:graphic>
                </wp:inline>
              </w:drawing>
            </w:r>
            <w:r w:rsidRPr="00BA55C2">
              <w:rPr>
                <w:rFonts w:asciiTheme="majorHAnsi" w:hAnsiTheme="majorHAnsi" w:cstheme="majorHAnsi"/>
                <w:b/>
                <w:bCs/>
                <w:color w:val="000000"/>
                <w:sz w:val="26"/>
                <w:szCs w:val="26"/>
              </w:rPr>
              <w:t xml:space="preserve"> </w:t>
            </w:r>
          </w:p>
        </w:tc>
        <w:tc>
          <w:tcPr>
            <w:tcW w:w="4152" w:type="dxa"/>
          </w:tcPr>
          <w:p w14:paraId="37A923B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3: </w:t>
            </w:r>
            <w:r w:rsidRPr="00BA55C2">
              <w:rPr>
                <w:rFonts w:asciiTheme="majorHAnsi" w:hAnsiTheme="majorHAnsi" w:cstheme="majorHAnsi"/>
                <w:bCs/>
                <w:color w:val="000000"/>
                <w:sz w:val="26"/>
                <w:szCs w:val="26"/>
              </w:rPr>
              <w:t xml:space="preserve">Liệt kê một số chuỗi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có trong hình 41.1. Các chuỗi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đó có mắc xích nào chung?</w:t>
            </w:r>
          </w:p>
          <w:p w14:paraId="6ECB982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399730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0DF93D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C384C7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6DA608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72B4E9B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r w:rsidR="00BA55C2" w:rsidRPr="00BA55C2" w14:paraId="03673AE3" w14:textId="77777777" w:rsidTr="00310D9B">
        <w:tc>
          <w:tcPr>
            <w:tcW w:w="9833" w:type="dxa"/>
            <w:gridSpan w:val="2"/>
          </w:tcPr>
          <w:p w14:paraId="79656B5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Câu 4:</w:t>
            </w:r>
            <w:r w:rsidRPr="00BA55C2">
              <w:rPr>
                <w:rFonts w:asciiTheme="majorHAnsi" w:hAnsiTheme="majorHAnsi" w:cstheme="majorHAnsi"/>
                <w:bCs/>
                <w:color w:val="000000"/>
                <w:sz w:val="26"/>
                <w:szCs w:val="26"/>
              </w:rPr>
              <w:t xml:space="preserve"> Lấy ví dụ về lưới thức ăn trong tự nhiên</w:t>
            </w:r>
          </w:p>
          <w:p w14:paraId="42D513D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bl>
    <w:p w14:paraId="2A4ABBC8"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3 (TRẠM 3)</w:t>
      </w:r>
    </w:p>
    <w:tbl>
      <w:tblPr>
        <w:tblStyle w:val="TableGrid"/>
        <w:tblW w:w="0" w:type="auto"/>
        <w:tblLook w:val="04A0" w:firstRow="1" w:lastRow="0" w:firstColumn="1" w:lastColumn="0" w:noHBand="0" w:noVBand="1"/>
      </w:tblPr>
      <w:tblGrid>
        <w:gridCol w:w="10478"/>
      </w:tblGrid>
      <w:tr w:rsidR="00BA55C2" w:rsidRPr="00BA55C2" w14:paraId="65B33EFB" w14:textId="77777777" w:rsidTr="00310D9B">
        <w:tc>
          <w:tcPr>
            <w:tcW w:w="9833" w:type="dxa"/>
          </w:tcPr>
          <w:p w14:paraId="1012ACA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lastRenderedPageBreak/>
              <w:t xml:space="preserve">Câu 1: </w:t>
            </w:r>
            <w:r w:rsidRPr="00BA55C2">
              <w:rPr>
                <w:rFonts w:asciiTheme="majorHAnsi" w:hAnsiTheme="majorHAnsi" w:cstheme="majorHAnsi"/>
                <w:bCs/>
                <w:color w:val="000000"/>
                <w:sz w:val="26"/>
                <w:szCs w:val="26"/>
              </w:rPr>
              <w:t>Nêu ý nghĩa của tháp sinh thái</w:t>
            </w:r>
          </w:p>
          <w:p w14:paraId="3776DAC3"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r w:rsidR="00BA55C2" w:rsidRPr="00BA55C2" w14:paraId="08AA7534" w14:textId="77777777" w:rsidTr="00310D9B">
        <w:tc>
          <w:tcPr>
            <w:tcW w:w="9833" w:type="dxa"/>
          </w:tcPr>
          <w:p w14:paraId="288422B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bCs/>
                <w:color w:val="000000"/>
                <w:sz w:val="26"/>
                <w:szCs w:val="26"/>
              </w:rPr>
              <w:t>Hãy xác định tên của ba loại tháp trong hình 41.5 và giải thích</w:t>
            </w:r>
          </w:p>
          <w:p w14:paraId="70347FC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5FDF4D2C" wp14:editId="14A07218">
                  <wp:extent cx="5706271" cy="1228896"/>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06271" cy="1228896"/>
                          </a:xfrm>
                          <a:prstGeom prst="rect">
                            <a:avLst/>
                          </a:prstGeom>
                        </pic:spPr>
                      </pic:pic>
                    </a:graphicData>
                  </a:graphic>
                </wp:inline>
              </w:drawing>
            </w:r>
          </w:p>
          <w:p w14:paraId="2917B39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D5172B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bl>
    <w:p w14:paraId="0E5F1181"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4 (trạm 4)</w:t>
      </w:r>
    </w:p>
    <w:tbl>
      <w:tblPr>
        <w:tblStyle w:val="TableGrid"/>
        <w:tblW w:w="0" w:type="auto"/>
        <w:tblLook w:val="04A0" w:firstRow="1" w:lastRow="0" w:firstColumn="1" w:lastColumn="0" w:noHBand="0" w:noVBand="1"/>
      </w:tblPr>
      <w:tblGrid>
        <w:gridCol w:w="5586"/>
        <w:gridCol w:w="4892"/>
      </w:tblGrid>
      <w:tr w:rsidR="00BA55C2" w:rsidRPr="00BA55C2" w14:paraId="15601A84" w14:textId="77777777" w:rsidTr="00310D9B">
        <w:tc>
          <w:tcPr>
            <w:tcW w:w="4916" w:type="dxa"/>
          </w:tcPr>
          <w:p w14:paraId="702F2B85"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6A45C5C7" wp14:editId="11C152F0">
                  <wp:extent cx="3400425" cy="2800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00900" cy="2800741"/>
                          </a:xfrm>
                          <a:prstGeom prst="rect">
                            <a:avLst/>
                          </a:prstGeom>
                        </pic:spPr>
                      </pic:pic>
                    </a:graphicData>
                  </a:graphic>
                </wp:inline>
              </w:drawing>
            </w:r>
          </w:p>
        </w:tc>
        <w:tc>
          <w:tcPr>
            <w:tcW w:w="4917" w:type="dxa"/>
          </w:tcPr>
          <w:p w14:paraId="5CA58D3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Câu 1</w:t>
            </w:r>
            <w:r w:rsidRPr="00BA55C2">
              <w:rPr>
                <w:rFonts w:asciiTheme="majorHAnsi" w:hAnsiTheme="majorHAnsi" w:cstheme="majorHAnsi"/>
                <w:bCs/>
                <w:color w:val="000000"/>
                <w:sz w:val="26"/>
                <w:szCs w:val="26"/>
              </w:rPr>
              <w:t>: Quan sát hình 41.6 mô tả quá trình trao đổi chất và chuyển hóa năng lượng trong hệ sinh thái</w:t>
            </w:r>
          </w:p>
          <w:p w14:paraId="5627799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4370139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DAD104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3564E02"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0FB70E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9262C8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886E0C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96A12C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bl>
    <w:p w14:paraId="22E5FDD7"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5</w:t>
      </w:r>
    </w:p>
    <w:tbl>
      <w:tblPr>
        <w:tblStyle w:val="TableGrid"/>
        <w:tblW w:w="0" w:type="auto"/>
        <w:tblLook w:val="04A0" w:firstRow="1" w:lastRow="0" w:firstColumn="1" w:lastColumn="0" w:noHBand="0" w:noVBand="1"/>
      </w:tblPr>
      <w:tblGrid>
        <w:gridCol w:w="3320"/>
        <w:gridCol w:w="3320"/>
        <w:gridCol w:w="3321"/>
      </w:tblGrid>
      <w:tr w:rsidR="00BA55C2" w:rsidRPr="00BA55C2" w14:paraId="00EAA551" w14:textId="77777777" w:rsidTr="00310D9B">
        <w:tc>
          <w:tcPr>
            <w:tcW w:w="3320" w:type="dxa"/>
            <w:vAlign w:val="center"/>
          </w:tcPr>
          <w:p w14:paraId="6C47EA4F"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Hệ sinh thái</w:t>
            </w:r>
          </w:p>
        </w:tc>
        <w:tc>
          <w:tcPr>
            <w:tcW w:w="3320" w:type="dxa"/>
          </w:tcPr>
          <w:p w14:paraId="1DF4C44C"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Vai trò</w:t>
            </w:r>
          </w:p>
        </w:tc>
        <w:tc>
          <w:tcPr>
            <w:tcW w:w="3321" w:type="dxa"/>
          </w:tcPr>
          <w:p w14:paraId="521B6B27"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Biện pháp bảo vệ</w:t>
            </w:r>
          </w:p>
        </w:tc>
      </w:tr>
      <w:tr w:rsidR="00BA55C2" w:rsidRPr="00BA55C2" w14:paraId="1768488B" w14:textId="77777777" w:rsidTr="00310D9B">
        <w:tc>
          <w:tcPr>
            <w:tcW w:w="3320" w:type="dxa"/>
            <w:vAlign w:val="center"/>
          </w:tcPr>
          <w:p w14:paraId="44D4C85A"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Rừng</w:t>
            </w:r>
          </w:p>
        </w:tc>
        <w:tc>
          <w:tcPr>
            <w:tcW w:w="3320" w:type="dxa"/>
          </w:tcPr>
          <w:p w14:paraId="3216F9D1"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367A930E" w14:textId="77777777" w:rsidR="00BA55C2" w:rsidRPr="00BA55C2" w:rsidRDefault="00BA55C2" w:rsidP="00310D9B">
            <w:pPr>
              <w:jc w:val="both"/>
              <w:rPr>
                <w:rFonts w:asciiTheme="majorHAnsi" w:hAnsiTheme="majorHAnsi" w:cstheme="majorHAnsi"/>
                <w:color w:val="FF0000"/>
                <w:sz w:val="26"/>
                <w:szCs w:val="26"/>
              </w:rPr>
            </w:pPr>
          </w:p>
        </w:tc>
      </w:tr>
      <w:tr w:rsidR="00BA55C2" w:rsidRPr="00BA55C2" w14:paraId="2310E695" w14:textId="77777777" w:rsidTr="00310D9B">
        <w:tc>
          <w:tcPr>
            <w:tcW w:w="3320" w:type="dxa"/>
            <w:vAlign w:val="center"/>
          </w:tcPr>
          <w:p w14:paraId="16B3C8C7"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Biển và ven biển</w:t>
            </w:r>
          </w:p>
        </w:tc>
        <w:tc>
          <w:tcPr>
            <w:tcW w:w="3320" w:type="dxa"/>
          </w:tcPr>
          <w:p w14:paraId="0A2A2A53"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0EA67631" w14:textId="77777777" w:rsidR="00BA55C2" w:rsidRPr="00BA55C2" w:rsidRDefault="00BA55C2" w:rsidP="00310D9B">
            <w:pPr>
              <w:jc w:val="both"/>
              <w:rPr>
                <w:rFonts w:asciiTheme="majorHAnsi" w:hAnsiTheme="majorHAnsi" w:cstheme="majorHAnsi"/>
                <w:color w:val="FF0000"/>
                <w:sz w:val="26"/>
                <w:szCs w:val="26"/>
              </w:rPr>
            </w:pPr>
          </w:p>
        </w:tc>
      </w:tr>
      <w:tr w:rsidR="00BA55C2" w:rsidRPr="00BA55C2" w14:paraId="14C00962" w14:textId="77777777" w:rsidTr="00310D9B">
        <w:tc>
          <w:tcPr>
            <w:tcW w:w="3320" w:type="dxa"/>
            <w:vAlign w:val="center"/>
          </w:tcPr>
          <w:p w14:paraId="5A6A9F1F"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Nông nghiệp</w:t>
            </w:r>
          </w:p>
        </w:tc>
        <w:tc>
          <w:tcPr>
            <w:tcW w:w="3320" w:type="dxa"/>
          </w:tcPr>
          <w:p w14:paraId="47673C8E"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5E8AFAB0" w14:textId="77777777" w:rsidR="00BA55C2" w:rsidRPr="00BA55C2" w:rsidRDefault="00BA55C2" w:rsidP="00310D9B">
            <w:pPr>
              <w:jc w:val="both"/>
              <w:rPr>
                <w:rFonts w:asciiTheme="majorHAnsi" w:hAnsiTheme="majorHAnsi" w:cstheme="majorHAnsi"/>
                <w:color w:val="FF0000"/>
                <w:sz w:val="26"/>
                <w:szCs w:val="26"/>
              </w:rPr>
            </w:pPr>
          </w:p>
        </w:tc>
      </w:tr>
    </w:tbl>
    <w:p w14:paraId="2634A71B"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p>
    <w:p w14:paraId="4CFB7A9E"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III. Tiến trình dạy học</w:t>
      </w:r>
    </w:p>
    <w:p w14:paraId="669BE7FF"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1. Hoạt động 1: Khởi động</w:t>
      </w:r>
    </w:p>
    <w:p w14:paraId="0620115C"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a) Mục tiêu: </w:t>
      </w:r>
      <w:r w:rsidRPr="00BA55C2">
        <w:rPr>
          <w:rFonts w:asciiTheme="majorHAnsi" w:hAnsiTheme="majorHAnsi" w:cstheme="majorHAnsi"/>
          <w:color w:val="000000"/>
          <w:sz w:val="26"/>
          <w:szCs w:val="26"/>
        </w:rPr>
        <w:t>Đưa ra các câu hỏi thực tế gần gũi để khơi gợi hứng thú học tập</w:t>
      </w:r>
      <w:r w:rsidRPr="00BA55C2">
        <w:rPr>
          <w:rFonts w:asciiTheme="majorHAnsi" w:hAnsiTheme="majorHAnsi" w:cstheme="majorHAnsi"/>
          <w:color w:val="000000"/>
          <w:sz w:val="26"/>
          <w:szCs w:val="26"/>
          <w:lang w:val="vi-VN"/>
        </w:rPr>
        <w:t xml:space="preserve"> </w:t>
      </w:r>
    </w:p>
    <w:p w14:paraId="1746A33B"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b) Nội dun</w:t>
      </w:r>
      <w:r w:rsidRPr="00BA55C2">
        <w:rPr>
          <w:rFonts w:asciiTheme="majorHAnsi" w:hAnsiTheme="majorHAnsi" w:cstheme="majorHAnsi"/>
          <w:color w:val="000000"/>
          <w:sz w:val="26"/>
          <w:szCs w:val="26"/>
        </w:rPr>
        <w:t xml:space="preserve">g: GV chiếu video hệ sinh thái biển có nhiều loài cá thể như các loài cá, rong, rêu… </w:t>
      </w:r>
      <w:hyperlink r:id="rId9" w:history="1">
        <w:r w:rsidRPr="00BA55C2">
          <w:rPr>
            <w:rStyle w:val="Hyperlink"/>
            <w:rFonts w:asciiTheme="majorHAnsi" w:hAnsiTheme="majorHAnsi" w:cstheme="majorHAnsi"/>
            <w:sz w:val="26"/>
            <w:szCs w:val="26"/>
          </w:rPr>
          <w:t>https://www.youtube.com/watch?v=mkZVJ2jpNlA</w:t>
        </w:r>
      </w:hyperlink>
      <w:r w:rsidRPr="00BA55C2">
        <w:rPr>
          <w:rStyle w:val="Hyperlink"/>
          <w:rFonts w:asciiTheme="majorHAnsi" w:hAnsiTheme="majorHAnsi" w:cstheme="majorHAnsi"/>
          <w:sz w:val="26"/>
          <w:szCs w:val="26"/>
        </w:rPr>
        <w:t xml:space="preserve"> </w:t>
      </w:r>
      <w:r w:rsidRPr="00BA55C2">
        <w:rPr>
          <w:rFonts w:asciiTheme="majorHAnsi" w:hAnsiTheme="majorHAnsi" w:cstheme="majorHAnsi"/>
          <w:color w:val="000000"/>
          <w:sz w:val="26"/>
          <w:szCs w:val="26"/>
        </w:rPr>
        <w:t>đưa ra câu hỏi: </w:t>
      </w:r>
      <w:r w:rsidRPr="00BA55C2">
        <w:rPr>
          <w:rFonts w:asciiTheme="majorHAnsi" w:hAnsiTheme="majorHAnsi" w:cstheme="majorHAnsi"/>
          <w:i/>
          <w:iCs/>
          <w:color w:val="000000"/>
          <w:sz w:val="26"/>
          <w:szCs w:val="26"/>
        </w:rPr>
        <w:t>“Một khu rừng hay vùng biển như trên đều được xem là một hệ sinh thái”,</w:t>
      </w:r>
      <w:r w:rsidRPr="00BA55C2">
        <w:rPr>
          <w:rFonts w:asciiTheme="majorHAnsi" w:hAnsiTheme="majorHAnsi" w:cstheme="majorHAnsi"/>
          <w:color w:val="000000"/>
          <w:sz w:val="26"/>
          <w:szCs w:val="26"/>
        </w:rPr>
        <w:t xml:space="preserve"> </w:t>
      </w:r>
      <w:r w:rsidRPr="00BA55C2">
        <w:rPr>
          <w:rFonts w:asciiTheme="majorHAnsi" w:hAnsiTheme="majorHAnsi" w:cstheme="majorHAnsi"/>
          <w:i/>
          <w:iCs/>
          <w:color w:val="000000"/>
          <w:sz w:val="26"/>
          <w:szCs w:val="26"/>
        </w:rPr>
        <w:t>“Vậy hệ sinh thái là gì?”</w:t>
      </w:r>
      <w:r w:rsidRPr="00BA55C2">
        <w:rPr>
          <w:rFonts w:asciiTheme="majorHAnsi" w:hAnsiTheme="majorHAnsi" w:cstheme="majorHAnsi"/>
          <w:b/>
          <w:bCs/>
          <w:color w:val="000000"/>
          <w:sz w:val="26"/>
          <w:szCs w:val="26"/>
        </w:rPr>
        <w:t>              </w:t>
      </w:r>
    </w:p>
    <w:p w14:paraId="0BF0D9BD"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Câu trả lời của HS</w:t>
      </w:r>
    </w:p>
    <w:p w14:paraId="31DDF031"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5562"/>
        <w:gridCol w:w="4788"/>
      </w:tblGrid>
      <w:tr w:rsidR="00BA55C2" w:rsidRPr="00BA55C2" w14:paraId="0352E444" w14:textId="77777777" w:rsidTr="00310D9B">
        <w:tc>
          <w:tcPr>
            <w:tcW w:w="4788" w:type="dxa"/>
          </w:tcPr>
          <w:p w14:paraId="2A545B0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lang w:val="de-DE"/>
              </w:rPr>
              <w:t>Hoạt động của GV</w:t>
            </w:r>
          </w:p>
        </w:tc>
        <w:tc>
          <w:tcPr>
            <w:tcW w:w="4788" w:type="dxa"/>
          </w:tcPr>
          <w:p w14:paraId="0135ADA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sz w:val="26"/>
                <w:szCs w:val="26"/>
              </w:rPr>
            </w:pPr>
            <w:r w:rsidRPr="00BA55C2">
              <w:rPr>
                <w:rFonts w:asciiTheme="majorHAnsi" w:hAnsiTheme="majorHAnsi" w:cstheme="majorHAnsi"/>
                <w:b/>
                <w:sz w:val="26"/>
                <w:szCs w:val="26"/>
                <w:lang w:val="de-DE"/>
              </w:rPr>
              <w:t>Hoạt động của HS</w:t>
            </w:r>
          </w:p>
        </w:tc>
      </w:tr>
      <w:tr w:rsidR="00BA55C2" w:rsidRPr="00BA55C2" w14:paraId="48DE17E0" w14:textId="77777777" w:rsidTr="00310D9B">
        <w:tc>
          <w:tcPr>
            <w:tcW w:w="4788" w:type="dxa"/>
          </w:tcPr>
          <w:p w14:paraId="1E0BB1F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Nhiệm vụ học tập:</w:t>
            </w:r>
          </w:p>
          <w:p w14:paraId="41B7049E" w14:textId="77777777" w:rsidR="00BA55C2" w:rsidRPr="00BA55C2" w:rsidRDefault="00BA55C2" w:rsidP="00310D9B">
            <w:pPr>
              <w:shd w:val="clear" w:color="auto" w:fill="FFFFFF"/>
              <w:ind w:firstLine="360"/>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lastRenderedPageBreak/>
              <w:t>GV chiếu video hệ sinh thái biển có nhiều loài cá thể như các loài cá, rong, rêu…</w:t>
            </w:r>
          </w:p>
          <w:p w14:paraId="2538EF37" w14:textId="77777777" w:rsidR="00BA55C2" w:rsidRPr="00BA55C2" w:rsidRDefault="00BE3A60" w:rsidP="00310D9B">
            <w:pPr>
              <w:pStyle w:val="BodyText"/>
              <w:shd w:val="clear" w:color="auto" w:fill="auto"/>
              <w:spacing w:line="276" w:lineRule="auto"/>
              <w:ind w:firstLine="0"/>
              <w:jc w:val="both"/>
              <w:rPr>
                <w:rStyle w:val="Hyperlink"/>
                <w:rFonts w:asciiTheme="majorHAnsi" w:eastAsia="Times New Roman" w:hAnsiTheme="majorHAnsi" w:cstheme="majorHAnsi"/>
                <w:sz w:val="26"/>
                <w:szCs w:val="26"/>
              </w:rPr>
            </w:pPr>
            <w:hyperlink r:id="rId10" w:history="1">
              <w:r w:rsidR="00BA55C2" w:rsidRPr="00BA55C2">
                <w:rPr>
                  <w:rStyle w:val="Hyperlink"/>
                  <w:rFonts w:asciiTheme="majorHAnsi" w:eastAsia="Times New Roman" w:hAnsiTheme="majorHAnsi" w:cstheme="majorHAnsi"/>
                  <w:sz w:val="26"/>
                  <w:szCs w:val="26"/>
                </w:rPr>
                <w:t>https://www.youtube.com/watch?v=mkZVJ2jpNlA</w:t>
              </w:r>
            </w:hyperlink>
          </w:p>
          <w:p w14:paraId="143DC9A1" w14:textId="77777777" w:rsidR="00BA55C2" w:rsidRPr="00BA55C2" w:rsidRDefault="00BA55C2" w:rsidP="00310D9B">
            <w:pPr>
              <w:shd w:val="clear" w:color="auto" w:fill="FFFFFF"/>
              <w:ind w:firstLine="360"/>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xml:space="preserve">GV yêu cầu HS quan sát video cho nhận xét về môi trường sống, tập tính của các cá thể sống trong </w:t>
            </w:r>
            <w:proofErr w:type="gramStart"/>
            <w:r w:rsidRPr="00BA55C2">
              <w:rPr>
                <w:rFonts w:asciiTheme="majorHAnsi" w:eastAsia="Times New Roman" w:hAnsiTheme="majorHAnsi" w:cstheme="majorHAnsi"/>
                <w:color w:val="000000"/>
                <w:sz w:val="26"/>
                <w:szCs w:val="26"/>
              </w:rPr>
              <w:t>bể ?</w:t>
            </w:r>
            <w:proofErr w:type="gramEnd"/>
          </w:p>
          <w:p w14:paraId="216CE541" w14:textId="77777777" w:rsidR="00BA55C2" w:rsidRPr="00BA55C2" w:rsidRDefault="00BA55C2" w:rsidP="00310D9B">
            <w:pPr>
              <w:pStyle w:val="BodyText"/>
              <w:shd w:val="clear" w:color="auto" w:fill="auto"/>
              <w:spacing w:line="276" w:lineRule="auto"/>
              <w:ind w:firstLine="0"/>
              <w:jc w:val="both"/>
              <w:rPr>
                <w:rFonts w:asciiTheme="majorHAnsi" w:hAnsiTheme="majorHAnsi" w:cstheme="majorHAnsi"/>
                <w:sz w:val="26"/>
                <w:szCs w:val="26"/>
              </w:rPr>
            </w:pPr>
            <w:r w:rsidRPr="00BA55C2">
              <w:rPr>
                <w:rFonts w:asciiTheme="majorHAnsi" w:eastAsia="Times New Roman" w:hAnsiTheme="majorHAnsi" w:cstheme="majorHAnsi"/>
                <w:color w:val="000000"/>
                <w:sz w:val="26"/>
                <w:szCs w:val="26"/>
              </w:rPr>
              <w:t>- GV đưa ra câu hỏi: </w:t>
            </w:r>
            <w:r w:rsidRPr="00BA55C2">
              <w:rPr>
                <w:rFonts w:asciiTheme="majorHAnsi" w:eastAsia="Times New Roman" w:hAnsiTheme="majorHAnsi" w:cstheme="majorHAnsi"/>
                <w:i/>
                <w:iCs/>
                <w:color w:val="000000"/>
                <w:sz w:val="26"/>
                <w:szCs w:val="26"/>
              </w:rPr>
              <w:t>“Một khu rừng hay vùng biển như trên đều được xem là một hệ sinh thái”,</w:t>
            </w:r>
            <w:r w:rsidRPr="00BA55C2">
              <w:rPr>
                <w:rFonts w:asciiTheme="majorHAnsi" w:eastAsia="Times New Roman" w:hAnsiTheme="majorHAnsi" w:cstheme="majorHAnsi"/>
                <w:color w:val="000000"/>
                <w:sz w:val="26"/>
                <w:szCs w:val="26"/>
              </w:rPr>
              <w:t xml:space="preserve"> </w:t>
            </w:r>
            <w:r w:rsidRPr="00BA55C2">
              <w:rPr>
                <w:rFonts w:asciiTheme="majorHAnsi" w:eastAsia="Times New Roman" w:hAnsiTheme="majorHAnsi" w:cstheme="majorHAnsi"/>
                <w:i/>
                <w:iCs/>
                <w:color w:val="000000"/>
                <w:sz w:val="26"/>
                <w:szCs w:val="26"/>
              </w:rPr>
              <w:t>“Vậy hệ sinh thái là gì?”</w:t>
            </w:r>
            <w:r w:rsidRPr="00BA55C2">
              <w:rPr>
                <w:rFonts w:asciiTheme="majorHAnsi" w:eastAsia="Times New Roman" w:hAnsiTheme="majorHAnsi" w:cstheme="majorHAnsi"/>
                <w:b/>
                <w:bCs/>
                <w:color w:val="000000"/>
                <w:sz w:val="26"/>
                <w:szCs w:val="26"/>
              </w:rPr>
              <w:t>              </w:t>
            </w:r>
          </w:p>
        </w:tc>
        <w:tc>
          <w:tcPr>
            <w:tcW w:w="4788" w:type="dxa"/>
          </w:tcPr>
          <w:p w14:paraId="69A3B83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lastRenderedPageBreak/>
              <w:t>HS nhận nhiệm vụ</w:t>
            </w:r>
          </w:p>
        </w:tc>
      </w:tr>
      <w:tr w:rsidR="00BA55C2" w:rsidRPr="00BA55C2" w14:paraId="455B01B3" w14:textId="77777777" w:rsidTr="00310D9B">
        <w:tc>
          <w:tcPr>
            <w:tcW w:w="4788" w:type="dxa"/>
          </w:tcPr>
          <w:p w14:paraId="0B46D1A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lastRenderedPageBreak/>
              <w:t>Thực hiện nhiệm vụ:</w:t>
            </w:r>
          </w:p>
          <w:p w14:paraId="36E6C9D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sz w:val="26"/>
                <w:szCs w:val="26"/>
              </w:rPr>
              <w:t>GV cho HS xem video, thảo luận nhóm đôi và đưa ra câu trả lời</w:t>
            </w:r>
          </w:p>
        </w:tc>
        <w:tc>
          <w:tcPr>
            <w:tcW w:w="4788" w:type="dxa"/>
          </w:tcPr>
          <w:p w14:paraId="4EDB125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HS hoạt động nhóm đôi và trả lời các hỏi</w:t>
            </w:r>
          </w:p>
        </w:tc>
      </w:tr>
      <w:tr w:rsidR="00BA55C2" w:rsidRPr="00BA55C2" w14:paraId="1A28FE56" w14:textId="77777777" w:rsidTr="00310D9B">
        <w:tc>
          <w:tcPr>
            <w:tcW w:w="4788" w:type="dxa"/>
          </w:tcPr>
          <w:p w14:paraId="4F5CFA0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Báo cáo, thảo luận:</w:t>
            </w:r>
          </w:p>
          <w:p w14:paraId="3CF1D69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các nhóm đôi xung phong trả lời </w:t>
            </w:r>
          </w:p>
          <w:p w14:paraId="24C2EB4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cặp đôi khác nhận xét </w:t>
            </w:r>
          </w:p>
          <w:p w14:paraId="64C7C22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GV nhận xét phần trình bày từng của HS.</w:t>
            </w:r>
          </w:p>
        </w:tc>
        <w:tc>
          <w:tcPr>
            <w:tcW w:w="4788" w:type="dxa"/>
          </w:tcPr>
          <w:p w14:paraId="5E702C1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Nhóm đôi xung phong trả lời từng câu hỏi</w:t>
            </w:r>
          </w:p>
          <w:p w14:paraId="1057FA4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Nhóm khác nhận xét </w:t>
            </w:r>
          </w:p>
        </w:tc>
      </w:tr>
      <w:tr w:rsidR="00BA55C2" w:rsidRPr="00BA55C2" w14:paraId="5F486DC3" w14:textId="77777777" w:rsidTr="00310D9B">
        <w:tc>
          <w:tcPr>
            <w:tcW w:w="9576" w:type="dxa"/>
            <w:gridSpan w:val="2"/>
          </w:tcPr>
          <w:p w14:paraId="31B1F7D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Kết luận, nhận định:</w:t>
            </w:r>
          </w:p>
          <w:p w14:paraId="137DE1B4" w14:textId="77777777" w:rsidR="00BA55C2" w:rsidRPr="00BA55C2" w:rsidRDefault="00BA55C2" w:rsidP="00310D9B">
            <w:pPr>
              <w:shd w:val="clear" w:color="auto" w:fill="FFFFFF"/>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nhận xét, đánh giá và dẫn vào bài: </w:t>
            </w:r>
            <w:r w:rsidRPr="00BA55C2">
              <w:rPr>
                <w:rFonts w:asciiTheme="majorHAnsi" w:eastAsia="Times New Roman" w:hAnsiTheme="majorHAnsi" w:cstheme="majorHAnsi"/>
                <w:i/>
                <w:iCs/>
                <w:color w:val="000000"/>
                <w:sz w:val="26"/>
                <w:szCs w:val="26"/>
              </w:rPr>
              <w:t>“Hệ sinh thái là gì? Hệ sinh thái có những đặc điểm nào?</w:t>
            </w:r>
            <w:proofErr w:type="gramStart"/>
            <w:r w:rsidRPr="00BA55C2">
              <w:rPr>
                <w:rFonts w:asciiTheme="majorHAnsi" w:eastAsia="Times New Roman" w:hAnsiTheme="majorHAnsi" w:cstheme="majorHAnsi"/>
                <w:i/>
                <w:iCs/>
                <w:color w:val="000000"/>
                <w:sz w:val="26"/>
                <w:szCs w:val="26"/>
              </w:rPr>
              <w:t>”</w:t>
            </w:r>
            <w:r w:rsidRPr="00BA55C2">
              <w:rPr>
                <w:rFonts w:asciiTheme="majorHAnsi" w:eastAsia="Times New Roman" w:hAnsiTheme="majorHAnsi" w:cstheme="majorHAnsi"/>
                <w:color w:val="000000"/>
                <w:sz w:val="26"/>
                <w:szCs w:val="26"/>
              </w:rPr>
              <w:t>.</w:t>
            </w:r>
            <w:proofErr w:type="gramEnd"/>
            <w:r w:rsidRPr="00BA55C2">
              <w:rPr>
                <w:rFonts w:asciiTheme="majorHAnsi" w:eastAsia="Times New Roman" w:hAnsiTheme="majorHAnsi" w:cstheme="majorHAnsi"/>
                <w:color w:val="000000"/>
                <w:sz w:val="26"/>
                <w:szCs w:val="26"/>
              </w:rPr>
              <w:t xml:space="preserve"> Để có được câu trả lời đầy đủ và chính xác nhất cho câu hỏi này, chúng ta sẽ cùng đi tìm hiểu </w:t>
            </w:r>
            <w:r w:rsidRPr="00BA55C2">
              <w:rPr>
                <w:rFonts w:asciiTheme="majorHAnsi" w:eastAsia="Times New Roman" w:hAnsiTheme="majorHAnsi" w:cstheme="majorHAnsi"/>
                <w:b/>
                <w:bCs/>
                <w:color w:val="000000"/>
                <w:sz w:val="26"/>
                <w:szCs w:val="26"/>
              </w:rPr>
              <w:t>Bài 44: Hệ sinh thái.</w:t>
            </w:r>
          </w:p>
        </w:tc>
      </w:tr>
    </w:tbl>
    <w:p w14:paraId="78A7B498"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b/>
          <w:bCs/>
          <w:color w:val="000000"/>
          <w:sz w:val="26"/>
          <w:szCs w:val="26"/>
          <w:lang w:val="vi-VN"/>
        </w:rPr>
      </w:pPr>
      <w:r w:rsidRPr="00BA55C2">
        <w:rPr>
          <w:rFonts w:asciiTheme="majorHAnsi" w:hAnsiTheme="majorHAnsi" w:cstheme="majorHAnsi"/>
          <w:b/>
          <w:bCs/>
          <w:color w:val="000000"/>
          <w:sz w:val="26"/>
          <w:szCs w:val="26"/>
          <w:lang w:val="vi-VN"/>
        </w:rPr>
        <w:t>2. Hoạt động 2: Hình thành kiến thức mới</w:t>
      </w:r>
    </w:p>
    <w:tbl>
      <w:tblPr>
        <w:tblStyle w:val="TableGrid"/>
        <w:tblW w:w="0" w:type="auto"/>
        <w:tblLayout w:type="fixed"/>
        <w:tblLook w:val="04A0" w:firstRow="1" w:lastRow="0" w:firstColumn="1" w:lastColumn="0" w:noHBand="0" w:noVBand="1"/>
      </w:tblPr>
      <w:tblGrid>
        <w:gridCol w:w="9391"/>
      </w:tblGrid>
      <w:tr w:rsidR="00BA55C2" w:rsidRPr="00BA55C2" w14:paraId="6F058DC8" w14:textId="77777777" w:rsidTr="00310D9B">
        <w:tc>
          <w:tcPr>
            <w:tcW w:w="9391" w:type="dxa"/>
          </w:tcPr>
          <w:p w14:paraId="54C8147E"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Style w:val="TableGrid"/>
              <w:tblW w:w="0" w:type="auto"/>
              <w:tblLayout w:type="fixed"/>
              <w:tblLook w:val="04A0" w:firstRow="1" w:lastRow="0" w:firstColumn="1" w:lastColumn="0" w:noHBand="0" w:noVBand="1"/>
            </w:tblPr>
            <w:tblGrid>
              <w:gridCol w:w="6232"/>
              <w:gridCol w:w="1418"/>
              <w:gridCol w:w="1480"/>
            </w:tblGrid>
            <w:tr w:rsidR="00BA55C2" w:rsidRPr="00BA55C2" w14:paraId="3BC31729" w14:textId="77777777" w:rsidTr="00310D9B">
              <w:tc>
                <w:tcPr>
                  <w:tcW w:w="6232" w:type="dxa"/>
                </w:tcPr>
                <w:p w14:paraId="1AC7078F"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Các tiêu chí</w:t>
                  </w:r>
                </w:p>
              </w:tc>
              <w:tc>
                <w:tcPr>
                  <w:tcW w:w="1418" w:type="dxa"/>
                </w:tcPr>
                <w:p w14:paraId="6079ADFF"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Có</w:t>
                  </w:r>
                </w:p>
              </w:tc>
              <w:tc>
                <w:tcPr>
                  <w:tcW w:w="1480" w:type="dxa"/>
                </w:tcPr>
                <w:p w14:paraId="3715008E"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Không</w:t>
                  </w:r>
                </w:p>
              </w:tc>
            </w:tr>
            <w:tr w:rsidR="00BA55C2" w:rsidRPr="00BA55C2" w14:paraId="7D223221" w14:textId="77777777" w:rsidTr="00310D9B">
              <w:tc>
                <w:tcPr>
                  <w:tcW w:w="6232" w:type="dxa"/>
                </w:tcPr>
                <w:p w14:paraId="465C55FD"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bCs/>
                      <w:sz w:val="26"/>
                      <w:szCs w:val="26"/>
                    </w:rPr>
                    <w:t>Nêu được đặc điểm sinh sản (số lượng sư tử con, cây dây tằm con, đặc điểm cơ thể cá thể con con)</w:t>
                  </w:r>
                </w:p>
              </w:tc>
              <w:tc>
                <w:tcPr>
                  <w:tcW w:w="1418" w:type="dxa"/>
                </w:tcPr>
                <w:p w14:paraId="5F5B996F"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581A1EF3"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5E6B3190" w14:textId="77777777" w:rsidTr="00310D9B">
              <w:tc>
                <w:tcPr>
                  <w:tcW w:w="6232" w:type="dxa"/>
                </w:tcPr>
                <w:p w14:paraId="23EA24BC" w14:textId="77777777" w:rsidR="00BA55C2" w:rsidRPr="00BA55C2" w:rsidRDefault="00BA55C2" w:rsidP="00310D9B">
                  <w:pPr>
                    <w:pStyle w:val="BodyText"/>
                    <w:shd w:val="clear" w:color="auto" w:fill="auto"/>
                    <w:tabs>
                      <w:tab w:val="left" w:pos="824"/>
                    </w:tabs>
                    <w:spacing w:after="100" w:line="293"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Lấy được ví dụ sinh sản ở một số sinh vật khác</w:t>
                  </w:r>
                </w:p>
              </w:tc>
              <w:tc>
                <w:tcPr>
                  <w:tcW w:w="1418" w:type="dxa"/>
                </w:tcPr>
                <w:p w14:paraId="689006CD"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7861E3C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67B3AE04" w14:textId="77777777" w:rsidTr="00310D9B">
              <w:tc>
                <w:tcPr>
                  <w:tcW w:w="6232" w:type="dxa"/>
                </w:tcPr>
                <w:p w14:paraId="5159420B" w14:textId="77777777" w:rsidR="00BA55C2" w:rsidRPr="00BA55C2" w:rsidRDefault="00BA55C2" w:rsidP="00310D9B">
                  <w:pPr>
                    <w:pStyle w:val="BodyText"/>
                    <w:shd w:val="clear" w:color="auto" w:fill="auto"/>
                    <w:tabs>
                      <w:tab w:val="left" w:pos="824"/>
                    </w:tabs>
                    <w:spacing w:after="100" w:line="293"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Dự đoán chính xác hình thức sinh sản ở sư tử và dâu tằm</w:t>
                  </w:r>
                </w:p>
              </w:tc>
              <w:tc>
                <w:tcPr>
                  <w:tcW w:w="1418" w:type="dxa"/>
                </w:tcPr>
                <w:p w14:paraId="68478CF1"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1BF6D77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5BAAF545" w14:textId="77777777" w:rsidTr="00310D9B">
              <w:tc>
                <w:tcPr>
                  <w:tcW w:w="6232" w:type="dxa"/>
                </w:tcPr>
                <w:p w14:paraId="7327B07C"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color w:val="090003"/>
                      <w:sz w:val="26"/>
                      <w:szCs w:val="26"/>
                    </w:rPr>
                    <w:t>Trả lời và bổ sung được cho các nhóm khác</w:t>
                  </w:r>
                </w:p>
              </w:tc>
              <w:tc>
                <w:tcPr>
                  <w:tcW w:w="1418" w:type="dxa"/>
                </w:tcPr>
                <w:p w14:paraId="54AA678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28518D6A"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689C93FD" w14:textId="77777777" w:rsidTr="00310D9B">
              <w:tc>
                <w:tcPr>
                  <w:tcW w:w="6232" w:type="dxa"/>
                </w:tcPr>
                <w:p w14:paraId="48904922"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color w:val="090003"/>
                      <w:sz w:val="26"/>
                      <w:szCs w:val="26"/>
                    </w:rPr>
                    <w:t>Có sự hợp tác giữa các thành viên trong nhóm</w:t>
                  </w:r>
                </w:p>
              </w:tc>
              <w:tc>
                <w:tcPr>
                  <w:tcW w:w="1418" w:type="dxa"/>
                </w:tcPr>
                <w:p w14:paraId="62527ADC"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11403E24"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bl>
          <w:p w14:paraId="59E6317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p>
        </w:tc>
      </w:tr>
      <w:tr w:rsidR="00BA55C2" w:rsidRPr="00BA55C2" w14:paraId="74611319" w14:textId="77777777" w:rsidTr="00310D9B">
        <w:tc>
          <w:tcPr>
            <w:tcW w:w="9391" w:type="dxa"/>
          </w:tcPr>
          <w:p w14:paraId="431D17C9"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i/>
                <w:color w:val="000000"/>
                <w:sz w:val="26"/>
                <w:szCs w:val="26"/>
              </w:rPr>
            </w:pPr>
            <w:r w:rsidRPr="00BA55C2">
              <w:rPr>
                <w:rFonts w:asciiTheme="majorHAnsi" w:hAnsiTheme="majorHAnsi" w:cstheme="majorHAnsi"/>
                <w:b/>
                <w:bCs/>
                <w:i/>
                <w:color w:val="000000"/>
                <w:sz w:val="26"/>
                <w:szCs w:val="26"/>
                <w:lang w:val="vi-VN"/>
              </w:rPr>
              <w:t xml:space="preserve">Hoạt động </w:t>
            </w:r>
            <w:r w:rsidRPr="00BA55C2">
              <w:rPr>
                <w:rFonts w:asciiTheme="majorHAnsi" w:hAnsiTheme="majorHAnsi" w:cstheme="majorHAnsi"/>
                <w:b/>
                <w:bCs/>
                <w:i/>
                <w:color w:val="000000"/>
                <w:sz w:val="26"/>
                <w:szCs w:val="26"/>
              </w:rPr>
              <w:t>1: Tìm hiểu hệ sinh thái, chuỗi thức ăn và lưới thức ăn, trao đổi chất và chuyển hóa năng lượng trong hệ sinh thái</w:t>
            </w:r>
          </w:p>
          <w:p w14:paraId="4E2643A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lang w:val="vi-VN"/>
              </w:rPr>
              <w:t>Mục tiêu:</w:t>
            </w:r>
            <w:r w:rsidRPr="00BA55C2">
              <w:rPr>
                <w:rFonts w:asciiTheme="majorHAnsi" w:hAnsiTheme="majorHAnsi" w:cstheme="majorHAnsi"/>
                <w:b/>
                <w:bCs/>
                <w:color w:val="000000"/>
                <w:sz w:val="26"/>
                <w:szCs w:val="26"/>
              </w:rPr>
              <w:t xml:space="preserve"> </w:t>
            </w:r>
            <w:r w:rsidRPr="00BA55C2">
              <w:rPr>
                <w:rFonts w:asciiTheme="majorHAnsi" w:hAnsiTheme="majorHAnsi" w:cstheme="majorHAnsi"/>
                <w:bCs/>
                <w:color w:val="000000"/>
                <w:sz w:val="26"/>
                <w:szCs w:val="26"/>
              </w:rPr>
              <w:t>Phát biểu được khái niệm hệ sinh thái. Lấy được ví dụ về các kiểu hệ sinh thái (hệ sinh thái trên cạn, hệ sinh thái nước mặn, hệ sinh thái nước ngọt)</w:t>
            </w:r>
          </w:p>
          <w:p w14:paraId="2CFF0C8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xml:space="preserve">- Nêu được khái niệm chuỗi, lưới thức ăn; sinh vật sản xuất, sinh vật tiêu thụ, sinh vật phân giải, tháp sinh thái. Lấy được ví dụ chuỗi thức ăn, 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trong quần xã.</w:t>
            </w:r>
          </w:p>
          <w:p w14:paraId="4F90783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Quan sát sơ đồ vòng tuần hoàn các chất trong hệ sinh thái, trình bày được khái quát quá trình trao đổi chất và chuyển hóa năng lượng trong hệ sinh thái</w:t>
            </w:r>
          </w:p>
        </w:tc>
      </w:tr>
      <w:tr w:rsidR="00BA55C2" w:rsidRPr="00BA55C2" w14:paraId="73F0CCBF" w14:textId="77777777" w:rsidTr="00310D9B">
        <w:tc>
          <w:tcPr>
            <w:tcW w:w="9391" w:type="dxa"/>
          </w:tcPr>
          <w:p w14:paraId="4B26919B"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Giao nhiệm vụ học tập: </w:t>
            </w:r>
          </w:p>
          <w:p w14:paraId="21ACB3F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phân lớp thành 4 nhóm và sử dụng phương pháp dạy học theo trạm</w:t>
            </w:r>
          </w:p>
          <w:p w14:paraId="7980B73C"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1: Tìm hiểu hệ sinh thái</w:t>
            </w:r>
          </w:p>
          <w:p w14:paraId="5A0274F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2: Tìm hiểu chuỗi thức ăn  và lưới thức ăn</w:t>
            </w:r>
          </w:p>
          <w:p w14:paraId="2B4D8DBB"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3: Tìm hiểu tháp sinh thái</w:t>
            </w:r>
          </w:p>
          <w:p w14:paraId="594317A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4: Tìm hiểu trao đổi chất và chuyển hóa năng lượng trong hệ sinh thái</w:t>
            </w:r>
          </w:p>
          <w:p w14:paraId="7DEF178A"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lastRenderedPageBreak/>
              <w:t>HS: thực hiện nhiệm vụ</w:t>
            </w:r>
          </w:p>
          <w:p w14:paraId="5866F9F9"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thảo luận và tìm hiểu kiến thức các trạm trong 20 phút và sau đó di chuyển qua trạm khác tìm hiểu và hoàn thành PHT của nhóm</w:t>
            </w:r>
          </w:p>
          <w:p w14:paraId="0190B494"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Thực hiện nhiệm vụ: </w:t>
            </w:r>
          </w:p>
          <w:p w14:paraId="276C538E" w14:textId="77777777" w:rsidR="00BA55C2" w:rsidRPr="00BA55C2" w:rsidRDefault="00BA55C2" w:rsidP="00310D9B">
            <w:pPr>
              <w:pStyle w:val="BodyText"/>
              <w:shd w:val="clear" w:color="auto" w:fill="auto"/>
              <w:spacing w:line="302"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GV hướng dẫn HS hoạt động theo sơ đồ trạm tìm hiểu về sinh sản vô tính thông qua các PHT 1, 2, 3, 4. Qua đó, hướng dẫn HS nhận biết bản chất của sinh sản vô tính.</w:t>
            </w:r>
          </w:p>
          <w:p w14:paraId="01CE3480"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5EC0BD2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các nhóm xung phong trả lời </w:t>
            </w:r>
          </w:p>
          <w:p w14:paraId="232618B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nhóm khác nhận xét </w:t>
            </w:r>
          </w:p>
          <w:p w14:paraId="078E0CFB"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sz w:val="26"/>
                <w:szCs w:val="26"/>
              </w:rPr>
              <w:t>- GV nhận xét phần trình bày từng của HS.</w:t>
            </w:r>
          </w:p>
          <w:p w14:paraId="6F94A20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3418736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GV </w:t>
            </w:r>
            <w:r w:rsidRPr="00BA55C2">
              <w:rPr>
                <w:rFonts w:asciiTheme="majorHAnsi" w:hAnsiTheme="majorHAnsi" w:cstheme="majorHAnsi"/>
                <w:color w:val="000000"/>
                <w:sz w:val="26"/>
                <w:szCs w:val="26"/>
              </w:rPr>
              <w:t>nhận xét và kết luận.</w:t>
            </w:r>
          </w:p>
          <w:p w14:paraId="2911261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i/>
                <w:color w:val="000000"/>
                <w:sz w:val="26"/>
                <w:szCs w:val="26"/>
              </w:rPr>
            </w:pPr>
            <w:r w:rsidRPr="00BA55C2">
              <w:rPr>
                <w:rFonts w:asciiTheme="majorHAnsi" w:hAnsiTheme="majorHAnsi" w:cstheme="majorHAnsi"/>
                <w:color w:val="000000"/>
                <w:sz w:val="26"/>
                <w:szCs w:val="26"/>
              </w:rPr>
              <w:t xml:space="preserve">- </w:t>
            </w:r>
            <w:r w:rsidRPr="00BA55C2">
              <w:rPr>
                <w:rFonts w:asciiTheme="majorHAnsi" w:hAnsiTheme="majorHAnsi" w:cstheme="majorHAnsi"/>
                <w:bCs/>
                <w:i/>
                <w:color w:val="000000"/>
                <w:sz w:val="26"/>
                <w:szCs w:val="26"/>
              </w:rPr>
              <w:t xml:space="preserve">Hệ sinh thái bao gồm quần xã sinh vật và môi trường sống của quần xã. Các sinh vật trong quần xã luôn tương tác với nhau, đồng </w:t>
            </w:r>
            <w:proofErr w:type="gramStart"/>
            <w:r w:rsidRPr="00BA55C2">
              <w:rPr>
                <w:rFonts w:asciiTheme="majorHAnsi" w:hAnsiTheme="majorHAnsi" w:cstheme="majorHAnsi"/>
                <w:bCs/>
                <w:i/>
                <w:color w:val="000000"/>
                <w:sz w:val="26"/>
                <w:szCs w:val="26"/>
              </w:rPr>
              <w:t>thời  tác</w:t>
            </w:r>
            <w:proofErr w:type="gramEnd"/>
            <w:r w:rsidRPr="00BA55C2">
              <w:rPr>
                <w:rFonts w:asciiTheme="majorHAnsi" w:hAnsiTheme="majorHAnsi" w:cstheme="majorHAnsi"/>
                <w:bCs/>
                <w:i/>
                <w:color w:val="000000"/>
                <w:sz w:val="26"/>
                <w:szCs w:val="26"/>
              </w:rPr>
              <w:t xml:space="preserve"> động qua lại các nhân tố sinh thái vô sinh của môi trường tạo thành một hệ thống sinh học hoàn chỉnh và tương đối ổn định.</w:t>
            </w:r>
          </w:p>
          <w:p w14:paraId="11EF261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i/>
                <w:color w:val="000000"/>
                <w:sz w:val="26"/>
                <w:szCs w:val="26"/>
              </w:rPr>
            </w:pPr>
            <w:r w:rsidRPr="00BA55C2">
              <w:rPr>
                <w:rFonts w:asciiTheme="majorHAnsi" w:hAnsiTheme="majorHAnsi" w:cstheme="majorHAnsi"/>
                <w:bCs/>
                <w:i/>
                <w:color w:val="000000"/>
                <w:sz w:val="26"/>
                <w:szCs w:val="26"/>
              </w:rPr>
              <w:t xml:space="preserve">- Một chuỗi thức </w:t>
            </w:r>
            <w:proofErr w:type="gramStart"/>
            <w:r w:rsidRPr="00BA55C2">
              <w:rPr>
                <w:rFonts w:asciiTheme="majorHAnsi" w:hAnsiTheme="majorHAnsi" w:cstheme="majorHAnsi"/>
                <w:bCs/>
                <w:i/>
                <w:color w:val="000000"/>
                <w:sz w:val="26"/>
                <w:szCs w:val="26"/>
              </w:rPr>
              <w:t>ăn</w:t>
            </w:r>
            <w:proofErr w:type="gramEnd"/>
            <w:r w:rsidRPr="00BA55C2">
              <w:rPr>
                <w:rFonts w:asciiTheme="majorHAnsi" w:hAnsiTheme="majorHAnsi" w:cstheme="majorHAnsi"/>
                <w:bCs/>
                <w:i/>
                <w:color w:val="000000"/>
                <w:sz w:val="26"/>
                <w:szCs w:val="26"/>
              </w:rPr>
              <w:t xml:space="preserve"> gồm nhiều loài sinh vật có quan hệ dinh dưỡng với nhau, mỗi loài là một mắc xích của chuỗi. Lưới thức </w:t>
            </w:r>
            <w:proofErr w:type="gramStart"/>
            <w:r w:rsidRPr="00BA55C2">
              <w:rPr>
                <w:rFonts w:asciiTheme="majorHAnsi" w:hAnsiTheme="majorHAnsi" w:cstheme="majorHAnsi"/>
                <w:bCs/>
                <w:i/>
                <w:color w:val="000000"/>
                <w:sz w:val="26"/>
                <w:szCs w:val="26"/>
              </w:rPr>
              <w:t>ăn</w:t>
            </w:r>
            <w:proofErr w:type="gramEnd"/>
            <w:r w:rsidRPr="00BA55C2">
              <w:rPr>
                <w:rFonts w:asciiTheme="majorHAnsi" w:hAnsiTheme="majorHAnsi" w:cstheme="majorHAnsi"/>
                <w:bCs/>
                <w:i/>
                <w:color w:val="000000"/>
                <w:sz w:val="26"/>
                <w:szCs w:val="26"/>
              </w:rPr>
              <w:t xml:space="preserve"> là tập hợp các chuỗi thức ăn có những mắc xích chung. Một lưới thức </w:t>
            </w:r>
            <w:proofErr w:type="gramStart"/>
            <w:r w:rsidRPr="00BA55C2">
              <w:rPr>
                <w:rFonts w:asciiTheme="majorHAnsi" w:hAnsiTheme="majorHAnsi" w:cstheme="majorHAnsi"/>
                <w:bCs/>
                <w:i/>
                <w:color w:val="000000"/>
                <w:sz w:val="26"/>
                <w:szCs w:val="26"/>
              </w:rPr>
              <w:t>ăn</w:t>
            </w:r>
            <w:proofErr w:type="gramEnd"/>
            <w:r w:rsidRPr="00BA55C2">
              <w:rPr>
                <w:rFonts w:asciiTheme="majorHAnsi" w:hAnsiTheme="majorHAnsi" w:cstheme="majorHAnsi"/>
                <w:bCs/>
                <w:i/>
                <w:color w:val="000000"/>
                <w:sz w:val="26"/>
                <w:szCs w:val="26"/>
              </w:rPr>
              <w:t xml:space="preserve"> hoàn chỉnh bao gồm sinh vật sản xuất, sinh vật tiêu thụ và sinh vật phân giải.</w:t>
            </w:r>
          </w:p>
          <w:p w14:paraId="1E95CD47"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Cs/>
                <w:i/>
                <w:color w:val="000000"/>
                <w:sz w:val="26"/>
                <w:szCs w:val="26"/>
              </w:rPr>
              <w:t>- Trao đổi chất và chuyển hóa năng lượng trong hệ sinh thái được thực hiện giữa các sinh vật trong quần xã và giữa quần xã với môi trường.</w:t>
            </w:r>
          </w:p>
        </w:tc>
      </w:tr>
      <w:tr w:rsidR="00BA55C2" w:rsidRPr="00BA55C2" w14:paraId="0109E2D6" w14:textId="77777777" w:rsidTr="00310D9B">
        <w:tc>
          <w:tcPr>
            <w:tcW w:w="9391" w:type="dxa"/>
          </w:tcPr>
          <w:p w14:paraId="77EB9ED0"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lastRenderedPageBreak/>
              <w:t>Sản phẩm dự kiến</w:t>
            </w:r>
          </w:p>
          <w:p w14:paraId="25389344" w14:textId="77777777" w:rsidR="00BA55C2" w:rsidRPr="00BA55C2" w:rsidRDefault="00BA55C2" w:rsidP="00310D9B">
            <w:pPr>
              <w:pStyle w:val="BodyText"/>
              <w:shd w:val="clear" w:color="auto" w:fill="auto"/>
              <w:tabs>
                <w:tab w:val="left" w:pos="839"/>
              </w:tabs>
              <w:spacing w:line="310" w:lineRule="auto"/>
              <w:ind w:firstLine="0"/>
              <w:jc w:val="center"/>
              <w:rPr>
                <w:rFonts w:asciiTheme="majorHAnsi" w:hAnsiTheme="majorHAnsi" w:cstheme="majorHAnsi"/>
                <w:b/>
                <w:sz w:val="26"/>
                <w:szCs w:val="26"/>
              </w:rPr>
            </w:pPr>
            <w:r w:rsidRPr="00BA55C2">
              <w:rPr>
                <w:rFonts w:asciiTheme="majorHAnsi" w:hAnsiTheme="majorHAnsi" w:cstheme="majorHAnsi"/>
                <w:b/>
                <w:sz w:val="26"/>
                <w:szCs w:val="26"/>
              </w:rPr>
              <w:t>PHT số 1</w:t>
            </w:r>
          </w:p>
          <w:p w14:paraId="06765B5E" w14:textId="77777777" w:rsidR="00BA55C2" w:rsidRPr="00BA55C2" w:rsidRDefault="00BA55C2" w:rsidP="00310D9B">
            <w:pPr>
              <w:rPr>
                <w:rFonts w:asciiTheme="majorHAnsi" w:hAnsiTheme="majorHAnsi" w:cstheme="majorHAnsi"/>
                <w:sz w:val="26"/>
                <w:szCs w:val="26"/>
              </w:rPr>
            </w:pPr>
            <w:r w:rsidRPr="00BA55C2">
              <w:rPr>
                <w:rFonts w:asciiTheme="majorHAnsi" w:hAnsiTheme="majorHAnsi" w:cstheme="majorHAnsi"/>
                <w:b/>
                <w:sz w:val="26"/>
                <w:szCs w:val="26"/>
              </w:rPr>
              <w:t>Câu 1:</w:t>
            </w:r>
            <w:r w:rsidRPr="00BA55C2">
              <w:rPr>
                <w:rFonts w:asciiTheme="majorHAnsi" w:hAnsiTheme="majorHAnsi" w:cstheme="majorHAnsi"/>
                <w:sz w:val="26"/>
                <w:szCs w:val="26"/>
              </w:rPr>
              <w:t xml:space="preserve"> Các thành phần cấu trúc cơ bản của hệ sinh thái:</w:t>
            </w:r>
          </w:p>
          <w:p w14:paraId="059BD974"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Môi trường sống (thành phần vô sinh): ánh sáng, nhiệt độ, độ ẩm, đất, nước, xác sinh vật</w:t>
            </w:r>
            <w:proofErr w:type="gramStart"/>
            <w:r w:rsidRPr="00BA55C2">
              <w:rPr>
                <w:rFonts w:asciiTheme="majorHAnsi" w:hAnsiTheme="majorHAnsi" w:cstheme="majorHAnsi"/>
                <w:sz w:val="26"/>
                <w:szCs w:val="26"/>
              </w:rPr>
              <w:t>,…</w:t>
            </w:r>
            <w:proofErr w:type="gramEnd"/>
          </w:p>
          <w:p w14:paraId="46F1E26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Quần xã sinh vật (thành phần hữu sinh): sinh vật sản xuất, sinh vật tiêu thụ, sinh vật phân giải.</w:t>
            </w:r>
          </w:p>
          <w:p w14:paraId="48864F4C"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Mối quan hệ giữa các thành phần cấu trúc cơ bản của hệ sinh thái: Các thành phần vô sinh và hữu sinh của hệ sinh thái tác động qua lại lẫn nhau, đồng thời, các sinh vật trong thành phần hữu sinh của hệ sinh thái cũng luôn tương tác với nhau tạo thành một hệ thống sinh học hoàn chỉnh và tương đối ổn định.</w:t>
            </w:r>
          </w:p>
          <w:p w14:paraId="639CE8F4"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b/>
                <w:sz w:val="26"/>
                <w:szCs w:val="26"/>
              </w:rPr>
              <w:t xml:space="preserve">Câu 2: </w:t>
            </w:r>
          </w:p>
          <w:tbl>
            <w:tblPr>
              <w:tblStyle w:val="TableGrid"/>
              <w:tblW w:w="0" w:type="auto"/>
              <w:tblInd w:w="765" w:type="dxa"/>
              <w:tblLayout w:type="fixed"/>
              <w:tblLook w:val="04A0" w:firstRow="1" w:lastRow="0" w:firstColumn="1" w:lastColumn="0" w:noHBand="0" w:noVBand="1"/>
            </w:tblPr>
            <w:tblGrid>
              <w:gridCol w:w="1481"/>
              <w:gridCol w:w="3901"/>
              <w:gridCol w:w="2268"/>
            </w:tblGrid>
            <w:tr w:rsidR="00BA55C2" w:rsidRPr="00BA55C2" w14:paraId="113EC0B0" w14:textId="77777777" w:rsidTr="00310D9B">
              <w:tc>
                <w:tcPr>
                  <w:tcW w:w="1481" w:type="dxa"/>
                </w:tcPr>
                <w:p w14:paraId="15A1CA62"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Tên của hệ sinh thái</w:t>
                  </w:r>
                </w:p>
              </w:tc>
              <w:tc>
                <w:tcPr>
                  <w:tcW w:w="3901" w:type="dxa"/>
                </w:tcPr>
                <w:p w14:paraId="7ADDE119"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Thành phần vô sinh (Môi trường sống)</w:t>
                  </w:r>
                </w:p>
              </w:tc>
              <w:tc>
                <w:tcPr>
                  <w:tcW w:w="2268" w:type="dxa"/>
                </w:tcPr>
                <w:p w14:paraId="2D117192"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Thành phần hữu sinh (Quần xã sinh vật)</w:t>
                  </w:r>
                </w:p>
              </w:tc>
            </w:tr>
            <w:tr w:rsidR="00BA55C2" w:rsidRPr="00BA55C2" w14:paraId="7F5040F6" w14:textId="77777777" w:rsidTr="00310D9B">
              <w:trPr>
                <w:trHeight w:val="812"/>
              </w:trPr>
              <w:tc>
                <w:tcPr>
                  <w:tcW w:w="1481" w:type="dxa"/>
                </w:tcPr>
                <w:p w14:paraId="2F72E0D4"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rừng nhiệt đới gió mùa</w:t>
                  </w:r>
                </w:p>
              </w:tc>
              <w:tc>
                <w:tcPr>
                  <w:tcW w:w="3901" w:type="dxa"/>
                </w:tcPr>
                <w:p w14:paraId="6527E407"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độ ẩm, đất, nước, xác sinh vật</w:t>
                  </w:r>
                  <w:proofErr w:type="gramStart"/>
                  <w:r w:rsidRPr="00BA55C2">
                    <w:rPr>
                      <w:rFonts w:asciiTheme="majorHAnsi" w:hAnsiTheme="majorHAnsi" w:cstheme="majorHAnsi"/>
                    </w:rPr>
                    <w:t>,…</w:t>
                  </w:r>
                  <w:proofErr w:type="gramEnd"/>
                </w:p>
              </w:tc>
              <w:tc>
                <w:tcPr>
                  <w:tcW w:w="2268" w:type="dxa"/>
                </w:tcPr>
                <w:p w14:paraId="4663D787"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Cây gỗ, cây cỏ, dương xỉ, rêu, kiến, rắn, hươu, voi</w:t>
                  </w:r>
                  <w:proofErr w:type="gramStart"/>
                  <w:r w:rsidRPr="00BA55C2">
                    <w:rPr>
                      <w:rFonts w:asciiTheme="majorHAnsi" w:hAnsiTheme="majorHAnsi" w:cstheme="majorHAnsi"/>
                    </w:rPr>
                    <w:t>,…</w:t>
                  </w:r>
                  <w:proofErr w:type="gramEnd"/>
                </w:p>
              </w:tc>
            </w:tr>
            <w:tr w:rsidR="00BA55C2" w:rsidRPr="00BA55C2" w14:paraId="351BF81E" w14:textId="77777777" w:rsidTr="00310D9B">
              <w:tc>
                <w:tcPr>
                  <w:tcW w:w="1481" w:type="dxa"/>
                </w:tcPr>
                <w:p w14:paraId="44D9254A"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hồ nước ngọt</w:t>
                  </w:r>
                </w:p>
              </w:tc>
              <w:tc>
                <w:tcPr>
                  <w:tcW w:w="3901" w:type="dxa"/>
                </w:tcPr>
                <w:p w14:paraId="59784E8A"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đất, nước, xác sinh vật</w:t>
                  </w:r>
                  <w:proofErr w:type="gramStart"/>
                  <w:r w:rsidRPr="00BA55C2">
                    <w:rPr>
                      <w:rFonts w:asciiTheme="majorHAnsi" w:hAnsiTheme="majorHAnsi" w:cstheme="majorHAnsi"/>
                    </w:rPr>
                    <w:t>,…</w:t>
                  </w:r>
                  <w:proofErr w:type="gramEnd"/>
                </w:p>
              </w:tc>
              <w:tc>
                <w:tcPr>
                  <w:tcW w:w="2268" w:type="dxa"/>
                </w:tcPr>
                <w:p w14:paraId="7769E8FC"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Cá chép, tôm, con trai, cá rô phi, rong đuôi chó, bèo tây</w:t>
                  </w:r>
                  <w:proofErr w:type="gramStart"/>
                  <w:r w:rsidRPr="00BA55C2">
                    <w:rPr>
                      <w:rFonts w:asciiTheme="majorHAnsi" w:hAnsiTheme="majorHAnsi" w:cstheme="majorHAnsi"/>
                    </w:rPr>
                    <w:t>,…</w:t>
                  </w:r>
                  <w:proofErr w:type="gramEnd"/>
                </w:p>
              </w:tc>
            </w:tr>
            <w:tr w:rsidR="00BA55C2" w:rsidRPr="00BA55C2" w14:paraId="57A40BF9" w14:textId="77777777" w:rsidTr="00310D9B">
              <w:tc>
                <w:tcPr>
                  <w:tcW w:w="1481" w:type="dxa"/>
                </w:tcPr>
                <w:p w14:paraId="0D0A7862"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đồng ruộng</w:t>
                  </w:r>
                </w:p>
              </w:tc>
              <w:tc>
                <w:tcPr>
                  <w:tcW w:w="3901" w:type="dxa"/>
                </w:tcPr>
                <w:p w14:paraId="65B90724"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độ ẩm, đất, nước, xác sinh vật</w:t>
                  </w:r>
                  <w:proofErr w:type="gramStart"/>
                  <w:r w:rsidRPr="00BA55C2">
                    <w:rPr>
                      <w:rFonts w:asciiTheme="majorHAnsi" w:hAnsiTheme="majorHAnsi" w:cstheme="majorHAnsi"/>
                    </w:rPr>
                    <w:t>,…</w:t>
                  </w:r>
                  <w:proofErr w:type="gramEnd"/>
                </w:p>
              </w:tc>
              <w:tc>
                <w:tcPr>
                  <w:tcW w:w="2268" w:type="dxa"/>
                </w:tcPr>
                <w:p w14:paraId="0653CB1F"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Lúa, cỏ, ốc bươu vàng, cua đồng, châu chấu, sâu ăn lá</w:t>
                  </w:r>
                  <w:proofErr w:type="gramStart"/>
                  <w:r w:rsidRPr="00BA55C2">
                    <w:rPr>
                      <w:rFonts w:asciiTheme="majorHAnsi" w:hAnsiTheme="majorHAnsi" w:cstheme="majorHAnsi"/>
                    </w:rPr>
                    <w:t>,…</w:t>
                  </w:r>
                  <w:proofErr w:type="gramEnd"/>
                </w:p>
              </w:tc>
            </w:tr>
          </w:tbl>
          <w:p w14:paraId="4B6C33A3"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2</w:t>
            </w:r>
          </w:p>
          <w:p w14:paraId="1105C870" w14:textId="77777777" w:rsidR="00BA55C2" w:rsidRPr="00BA55C2" w:rsidRDefault="00BA55C2" w:rsidP="00310D9B">
            <w:pPr>
              <w:jc w:val="both"/>
              <w:rPr>
                <w:rFonts w:asciiTheme="majorHAnsi" w:hAnsiTheme="majorHAnsi" w:cstheme="majorHAnsi"/>
                <w:bCs/>
                <w:color w:val="000000"/>
                <w:sz w:val="26"/>
                <w:szCs w:val="26"/>
              </w:rPr>
            </w:pPr>
            <w:r w:rsidRPr="00BA55C2">
              <w:rPr>
                <w:rFonts w:asciiTheme="majorHAnsi" w:hAnsiTheme="majorHAnsi" w:cstheme="majorHAnsi"/>
                <w:sz w:val="26"/>
                <w:szCs w:val="26"/>
              </w:rPr>
              <w:t xml:space="preserve">Câu 1: </w:t>
            </w:r>
            <w:r w:rsidRPr="00BA55C2">
              <w:rPr>
                <w:rFonts w:asciiTheme="majorHAnsi" w:hAnsiTheme="majorHAnsi" w:cstheme="majorHAnsi"/>
                <w:bCs/>
                <w:color w:val="000000"/>
                <w:sz w:val="26"/>
                <w:szCs w:val="26"/>
              </w:rPr>
              <w:t xml:space="preserve">Một chuỗi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gồm nhiều loài sinh vật có quan hệ dinh dưỡng với nhau, mỗi loài là một mắc xích của chuỗi. </w:t>
            </w:r>
          </w:p>
          <w:p w14:paraId="25E72A76" w14:textId="77777777" w:rsidR="00BA55C2" w:rsidRPr="00BA55C2" w:rsidRDefault="00BA55C2" w:rsidP="00310D9B">
            <w:pPr>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lastRenderedPageBreak/>
              <w:t xml:space="preserve">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là tập hợp các chuỗi thức ăn có những mắc xích chung. Một 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hoàn chỉnh bao gồm sinh vật sản xuất, sinh vật tiêu thụ và sinh vật phân giải.</w:t>
            </w:r>
          </w:p>
          <w:p w14:paraId="3054A611"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bCs/>
                <w:color w:val="000000"/>
                <w:sz w:val="26"/>
                <w:szCs w:val="26"/>
              </w:rPr>
              <w:t>Câu 2:</w:t>
            </w:r>
            <w:r w:rsidRPr="00BA55C2">
              <w:rPr>
                <w:rFonts w:asciiTheme="majorHAnsi" w:hAnsiTheme="majorHAnsi" w:cstheme="majorHAnsi"/>
                <w:bCs/>
                <w:color w:val="000000"/>
                <w:sz w:val="26"/>
                <w:szCs w:val="26"/>
              </w:rPr>
              <w:t xml:space="preserve"> </w:t>
            </w:r>
            <w:r w:rsidRPr="00BA55C2">
              <w:rPr>
                <w:rFonts w:asciiTheme="majorHAnsi" w:hAnsiTheme="majorHAnsi" w:cstheme="majorHAnsi"/>
                <w:sz w:val="26"/>
                <w:szCs w:val="26"/>
              </w:rPr>
              <w:t>Cỏ → Châu chấu → Ếch → Rắn → Diều hâu</w:t>
            </w:r>
          </w:p>
          <w:p w14:paraId="3A73B2A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3:</w:t>
            </w:r>
            <w:r w:rsidRPr="00BA55C2">
              <w:rPr>
                <w:rFonts w:asciiTheme="majorHAnsi" w:hAnsiTheme="majorHAnsi" w:cstheme="majorHAnsi"/>
                <w:sz w:val="26"/>
                <w:szCs w:val="26"/>
              </w:rPr>
              <w:t xml:space="preserve"> Một số chuỗi thức ăn có trong hình 41.4:</w:t>
            </w:r>
          </w:p>
          <w:p w14:paraId="039A1175"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Thỏ → Linh Miêu → Sư Tử.</w:t>
            </w:r>
          </w:p>
          <w:p w14:paraId="489C65F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Chuột → Linh Miêu → Sư Tử.</w:t>
            </w:r>
          </w:p>
          <w:p w14:paraId="33013C08"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Chuột → Rắn → Linh Miêu → Sư Tử.</w:t>
            </w:r>
          </w:p>
          <w:p w14:paraId="5168BD52"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 xml:space="preserve">Các chuỗi thức </w:t>
            </w:r>
            <w:proofErr w:type="gramStart"/>
            <w:r w:rsidRPr="00BA55C2">
              <w:rPr>
                <w:rFonts w:asciiTheme="majorHAnsi" w:hAnsiTheme="majorHAnsi" w:cstheme="majorHAnsi"/>
                <w:sz w:val="26"/>
                <w:szCs w:val="26"/>
              </w:rPr>
              <w:t>ăn</w:t>
            </w:r>
            <w:proofErr w:type="gramEnd"/>
            <w:r w:rsidRPr="00BA55C2">
              <w:rPr>
                <w:rFonts w:asciiTheme="majorHAnsi" w:hAnsiTheme="majorHAnsi" w:cstheme="majorHAnsi"/>
                <w:sz w:val="26"/>
                <w:szCs w:val="26"/>
              </w:rPr>
              <w:t xml:space="preserve"> trên có mắt xích chung là: Cây xanh, Linh Miêu, Sư Tử, Nấm/ Giun đất/ Vi sinh vật.</w:t>
            </w:r>
          </w:p>
          <w:p w14:paraId="3A33D864"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b/>
                <w:sz w:val="26"/>
                <w:szCs w:val="26"/>
              </w:rPr>
              <w:t xml:space="preserve">Câu 4: </w:t>
            </w:r>
          </w:p>
          <w:p w14:paraId="720159DA"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noProof/>
              </w:rPr>
              <w:drawing>
                <wp:inline distT="0" distB="0" distL="0" distR="0" wp14:anchorId="40978D64" wp14:editId="111804C1">
                  <wp:extent cx="2554274" cy="742950"/>
                  <wp:effectExtent l="0" t="0" r="0" b="0"/>
                  <wp:docPr id="13" name="Picture 13" descr="https://tech12h.com/sites/default/files/styles/inbody400/public/image2_1.jpg?itok=DfKj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image2_1.jpg?itok=DfKjRG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274" cy="742950"/>
                          </a:xfrm>
                          <a:prstGeom prst="rect">
                            <a:avLst/>
                          </a:prstGeom>
                          <a:noFill/>
                          <a:ln>
                            <a:noFill/>
                          </a:ln>
                        </pic:spPr>
                      </pic:pic>
                    </a:graphicData>
                  </a:graphic>
                </wp:inline>
              </w:drawing>
            </w:r>
          </w:p>
          <w:p w14:paraId="38E1051E"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3</w:t>
            </w:r>
          </w:p>
          <w:p w14:paraId="2B8E32B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1:</w:t>
            </w:r>
            <w:r w:rsidRPr="00BA55C2">
              <w:rPr>
                <w:rFonts w:asciiTheme="majorHAnsi" w:hAnsiTheme="majorHAnsi" w:cstheme="majorHAnsi"/>
                <w:sz w:val="26"/>
                <w:szCs w:val="26"/>
              </w:rPr>
              <w:t xml:space="preserve"> Tháp sinh thái giúp xem xét mức độ hiệu quả dinh dưỡng của mỗi bậc dinh dưỡng trong hệ sinh thái.</w:t>
            </w:r>
          </w:p>
          <w:p w14:paraId="093CF9D1"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2:</w:t>
            </w:r>
            <w:r w:rsidRPr="00BA55C2">
              <w:rPr>
                <w:rFonts w:asciiTheme="majorHAnsi" w:hAnsiTheme="majorHAnsi" w:cstheme="majorHAnsi"/>
                <w:sz w:val="26"/>
                <w:szCs w:val="26"/>
              </w:rPr>
              <w:t xml:space="preserve"> Tháp số 1 là tháp số lượng, vì tháp này được xây dựng dựa trên số lượng cá thể sinh vật trên một đơn vị diện tích ở mỗi bậc dinh dưỡng.</w:t>
            </w:r>
          </w:p>
          <w:p w14:paraId="03487E27"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Tháp số 2 là tháp khối lượng, vì tháp này được xây dựng dựa trên khối lượng tổng số của tất cả các sinh vật trên một đơn vị diện tích ở mỗi bậc dinh dưỡng.</w:t>
            </w:r>
          </w:p>
          <w:p w14:paraId="0F1C4CA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Tháp số 3 là tháp năng lượng, vì tháp này được xây dựng dựa trên số năng lượng được tích lũy trên một đơn vị diện tích trong một đơn vị thời gian ở mỗi bậc dinh dưỡng.</w:t>
            </w:r>
          </w:p>
          <w:p w14:paraId="4BB46148"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4</w:t>
            </w:r>
          </w:p>
          <w:p w14:paraId="6204D8C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Quá trình trao đổi vật chất và chuyển hóa năng lượng trong hệ sinh thái xảy ra giữa các sinh vật trong quần xã và giữa quần xã với môi trường thông qua chu trình vật chất và dòng năng lượng:</w:t>
            </w:r>
          </w:p>
          <w:p w14:paraId="6EFC3688"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 Trong hệ sinh thái, các chất vô cơ từ môi trường ngoài truyền vào cơ thể sinh vật, qua các mắt xích của chuỗi và lưới thức ăn (sinh vật sản xuất → sinh vật tiêu thụ → sinh vật phân giải) rồi trả lại môi trường.</w:t>
            </w:r>
          </w:p>
          <w:p w14:paraId="5CC4F81D"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 Nguồn năng lượng trong hệ sinh thái phần lớn được lấy từ năng lượng ánh sáng mặt trời. Năng lượng từ ánh sáng mặt trời được truyền vào quần xã ở mắt xích đầu tiên là sinh vật sản xuất, sau đó truyền theo một chiều qua các bậc dinh dưỡng, năng lượng giảm dần do sinh vật sử dụng và trả lại môi trường dưới dạng nhiệt.</w:t>
            </w:r>
          </w:p>
          <w:p w14:paraId="0B6F625B"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Style w:val="TableGrid"/>
              <w:tblW w:w="0" w:type="auto"/>
              <w:tblLayout w:type="fixed"/>
              <w:tblLook w:val="04A0" w:firstRow="1" w:lastRow="0" w:firstColumn="1" w:lastColumn="0" w:noHBand="0" w:noVBand="1"/>
            </w:tblPr>
            <w:tblGrid>
              <w:gridCol w:w="1980"/>
              <w:gridCol w:w="3827"/>
              <w:gridCol w:w="1559"/>
              <w:gridCol w:w="1794"/>
            </w:tblGrid>
            <w:tr w:rsidR="00BA55C2" w:rsidRPr="00BA55C2" w14:paraId="1B15F205" w14:textId="77777777" w:rsidTr="00310D9B">
              <w:tc>
                <w:tcPr>
                  <w:tcW w:w="1980" w:type="dxa"/>
                </w:tcPr>
                <w:p w14:paraId="4B1CED2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TT</w:t>
                  </w:r>
                </w:p>
              </w:tc>
              <w:tc>
                <w:tcPr>
                  <w:tcW w:w="3827" w:type="dxa"/>
                </w:tcPr>
                <w:p w14:paraId="2FC32F4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Tiêu chí</w:t>
                  </w:r>
                </w:p>
              </w:tc>
              <w:tc>
                <w:tcPr>
                  <w:tcW w:w="1559" w:type="dxa"/>
                </w:tcPr>
                <w:p w14:paraId="6DF8F05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Điểm tối đa</w:t>
                  </w:r>
                </w:p>
              </w:tc>
              <w:tc>
                <w:tcPr>
                  <w:tcW w:w="1794" w:type="dxa"/>
                </w:tcPr>
                <w:p w14:paraId="0229DD28"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Điểm chấm</w:t>
                  </w:r>
                </w:p>
              </w:tc>
            </w:tr>
            <w:tr w:rsidR="00BA55C2" w:rsidRPr="00BA55C2" w14:paraId="36FE7F47" w14:textId="77777777" w:rsidTr="00310D9B">
              <w:tc>
                <w:tcPr>
                  <w:tcW w:w="1980" w:type="dxa"/>
                </w:tcPr>
                <w:p w14:paraId="33F25CE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hệ sinh thái</w:t>
                  </w:r>
                </w:p>
              </w:tc>
              <w:tc>
                <w:tcPr>
                  <w:tcW w:w="3827" w:type="dxa"/>
                </w:tcPr>
                <w:p w14:paraId="73E38F9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Phát biểu được khái niệm hệ sinh thái. Lấy được ví dụ về các kiểu hệ sinh thái (hệ sinh thái trên cạn, hệ sinh thái nước mặn, hệ sinh thái nước ngọt)</w:t>
                  </w:r>
                </w:p>
              </w:tc>
              <w:tc>
                <w:tcPr>
                  <w:tcW w:w="1559" w:type="dxa"/>
                </w:tcPr>
                <w:p w14:paraId="7C07929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2</w:t>
                  </w:r>
                </w:p>
              </w:tc>
              <w:tc>
                <w:tcPr>
                  <w:tcW w:w="1794" w:type="dxa"/>
                </w:tcPr>
                <w:p w14:paraId="4990118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67EB02E9" w14:textId="77777777" w:rsidTr="00310D9B">
              <w:tc>
                <w:tcPr>
                  <w:tcW w:w="1980" w:type="dxa"/>
                </w:tcPr>
                <w:p w14:paraId="5C65A8F3"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chuỗi thức ăn và lưới thức ăn</w:t>
                  </w:r>
                </w:p>
              </w:tc>
              <w:tc>
                <w:tcPr>
                  <w:tcW w:w="3827" w:type="dxa"/>
                </w:tcPr>
                <w:p w14:paraId="430F4A2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 xml:space="preserve">Nêu được khái niệm chuỗi, lưới thức ăn; sinh vật sản xuất, sinh vật tiêu thụ, sinh vật phân giải, tháp sinh thái. Lấy được ví dụ chuỗi thức ăn, lưới thức </w:t>
                  </w:r>
                  <w:proofErr w:type="gramStart"/>
                  <w:r w:rsidRPr="00BA55C2">
                    <w:rPr>
                      <w:rFonts w:asciiTheme="majorHAnsi" w:hAnsiTheme="majorHAnsi" w:cstheme="majorHAnsi"/>
                      <w:bCs/>
                      <w:color w:val="000000"/>
                      <w:sz w:val="26"/>
                      <w:szCs w:val="26"/>
                    </w:rPr>
                    <w:t>ăn</w:t>
                  </w:r>
                  <w:proofErr w:type="gramEnd"/>
                  <w:r w:rsidRPr="00BA55C2">
                    <w:rPr>
                      <w:rFonts w:asciiTheme="majorHAnsi" w:hAnsiTheme="majorHAnsi" w:cstheme="majorHAnsi"/>
                      <w:bCs/>
                      <w:color w:val="000000"/>
                      <w:sz w:val="26"/>
                      <w:szCs w:val="26"/>
                    </w:rPr>
                    <w:t xml:space="preserve"> trong quần xã.</w:t>
                  </w:r>
                </w:p>
              </w:tc>
              <w:tc>
                <w:tcPr>
                  <w:tcW w:w="1559" w:type="dxa"/>
                </w:tcPr>
                <w:p w14:paraId="3C9D2FEF"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3</w:t>
                  </w:r>
                </w:p>
              </w:tc>
              <w:tc>
                <w:tcPr>
                  <w:tcW w:w="1794" w:type="dxa"/>
                </w:tcPr>
                <w:p w14:paraId="7544B54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2F234B4A" w14:textId="77777777" w:rsidTr="00310D9B">
              <w:tc>
                <w:tcPr>
                  <w:tcW w:w="1980" w:type="dxa"/>
                </w:tcPr>
                <w:p w14:paraId="3DDBA5B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tháp sinh thái</w:t>
                  </w:r>
                </w:p>
              </w:tc>
              <w:tc>
                <w:tcPr>
                  <w:tcW w:w="3827" w:type="dxa"/>
                </w:tcPr>
                <w:p w14:paraId="2E7268F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Nêu được ý nghĩa của tháp sinh thái</w:t>
                  </w:r>
                </w:p>
              </w:tc>
              <w:tc>
                <w:tcPr>
                  <w:tcW w:w="1559" w:type="dxa"/>
                </w:tcPr>
                <w:p w14:paraId="763126F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2</w:t>
                  </w:r>
                </w:p>
              </w:tc>
              <w:tc>
                <w:tcPr>
                  <w:tcW w:w="1794" w:type="dxa"/>
                </w:tcPr>
                <w:p w14:paraId="56AFBE4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71E5C13B" w14:textId="77777777" w:rsidTr="00310D9B">
              <w:tc>
                <w:tcPr>
                  <w:tcW w:w="1980" w:type="dxa"/>
                </w:tcPr>
                <w:p w14:paraId="780C10C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lastRenderedPageBreak/>
                    <w:t>Tìm hiểu quá trình trao đổi chất và chuyển hóa năng lượng trong hệ sinh thái</w:t>
                  </w:r>
                </w:p>
              </w:tc>
              <w:tc>
                <w:tcPr>
                  <w:tcW w:w="3827" w:type="dxa"/>
                </w:tcPr>
                <w:p w14:paraId="01EC734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Quan sát sơ đồ vòng tuần hoàn các chất trong hệ sinh thái, trình bày được khái quát quá trình trao đổi chất và chuyển hóa năng lượng trong hệ sinh thái</w:t>
                  </w:r>
                </w:p>
              </w:tc>
              <w:tc>
                <w:tcPr>
                  <w:tcW w:w="1559" w:type="dxa"/>
                </w:tcPr>
                <w:p w14:paraId="670FC55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3</w:t>
                  </w:r>
                </w:p>
              </w:tc>
              <w:tc>
                <w:tcPr>
                  <w:tcW w:w="1794" w:type="dxa"/>
                </w:tcPr>
                <w:p w14:paraId="63132E5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587FD311" w14:textId="77777777" w:rsidTr="00310D9B">
              <w:tc>
                <w:tcPr>
                  <w:tcW w:w="1980" w:type="dxa"/>
                </w:tcPr>
                <w:p w14:paraId="1632D76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Tổng</w:t>
                  </w:r>
                </w:p>
              </w:tc>
              <w:tc>
                <w:tcPr>
                  <w:tcW w:w="3827" w:type="dxa"/>
                </w:tcPr>
                <w:p w14:paraId="377ED56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c>
                <w:tcPr>
                  <w:tcW w:w="1559" w:type="dxa"/>
                </w:tcPr>
                <w:p w14:paraId="17CD865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10</w:t>
                  </w:r>
                </w:p>
              </w:tc>
              <w:tc>
                <w:tcPr>
                  <w:tcW w:w="1794" w:type="dxa"/>
                </w:tcPr>
                <w:p w14:paraId="42A8959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bl>
          <w:p w14:paraId="3AD10DC4"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color w:val="000000"/>
                <w:sz w:val="26"/>
                <w:szCs w:val="26"/>
              </w:rPr>
            </w:pPr>
          </w:p>
        </w:tc>
      </w:tr>
      <w:tr w:rsidR="00BA55C2" w:rsidRPr="00BA55C2" w14:paraId="06050032" w14:textId="77777777" w:rsidTr="00310D9B">
        <w:tc>
          <w:tcPr>
            <w:tcW w:w="9391" w:type="dxa"/>
          </w:tcPr>
          <w:p w14:paraId="734FDBE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i/>
                <w:color w:val="000000"/>
                <w:sz w:val="26"/>
                <w:szCs w:val="26"/>
              </w:rPr>
            </w:pPr>
            <w:r w:rsidRPr="00BA55C2">
              <w:rPr>
                <w:rFonts w:asciiTheme="majorHAnsi" w:hAnsiTheme="majorHAnsi" w:cstheme="majorHAnsi"/>
                <w:b/>
                <w:bCs/>
                <w:color w:val="000000"/>
                <w:sz w:val="26"/>
                <w:szCs w:val="26"/>
                <w:lang w:val="vi-VN"/>
              </w:rPr>
              <w:lastRenderedPageBreak/>
              <w:t xml:space="preserve">Hoạt động </w:t>
            </w:r>
            <w:r w:rsidRPr="00BA55C2">
              <w:rPr>
                <w:rFonts w:asciiTheme="majorHAnsi" w:hAnsiTheme="majorHAnsi" w:cstheme="majorHAnsi"/>
                <w:b/>
                <w:bCs/>
                <w:color w:val="000000"/>
                <w:sz w:val="26"/>
                <w:szCs w:val="26"/>
              </w:rPr>
              <w:t xml:space="preserve">2: </w:t>
            </w:r>
            <w:r w:rsidRPr="00BA55C2">
              <w:rPr>
                <w:rFonts w:asciiTheme="majorHAnsi" w:hAnsiTheme="majorHAnsi" w:cstheme="majorHAnsi"/>
                <w:b/>
                <w:bCs/>
                <w:i/>
                <w:color w:val="000000"/>
                <w:sz w:val="26"/>
                <w:szCs w:val="26"/>
              </w:rPr>
              <w:t>Tìm hiểu</w:t>
            </w:r>
            <w:r w:rsidRPr="00BA55C2">
              <w:rPr>
                <w:rFonts w:asciiTheme="majorHAnsi" w:hAnsiTheme="majorHAnsi" w:cstheme="majorHAnsi"/>
                <w:b/>
                <w:bCs/>
                <w:color w:val="000000"/>
                <w:sz w:val="26"/>
                <w:szCs w:val="26"/>
              </w:rPr>
              <w:t xml:space="preserve"> </w:t>
            </w:r>
            <w:r w:rsidRPr="00BA55C2">
              <w:rPr>
                <w:rFonts w:asciiTheme="majorHAnsi" w:hAnsiTheme="majorHAnsi" w:cstheme="majorHAnsi"/>
                <w:b/>
                <w:bCs/>
                <w:i/>
                <w:color w:val="000000"/>
                <w:sz w:val="26"/>
                <w:szCs w:val="26"/>
              </w:rPr>
              <w:t>tầm quan trọng của việc bảo vệ một số hệ sinh thái điển hình ở Việt Nam</w:t>
            </w:r>
          </w:p>
          <w:p w14:paraId="59B4BEB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Mục tiêu: </w:t>
            </w:r>
            <w:r w:rsidRPr="00BA55C2">
              <w:rPr>
                <w:rFonts w:asciiTheme="majorHAnsi" w:hAnsiTheme="majorHAnsi" w:cstheme="majorHAnsi"/>
                <w:bCs/>
                <w:color w:val="000000"/>
                <w:sz w:val="26"/>
                <w:szCs w:val="26"/>
              </w:rPr>
              <w:t>Nêu được tầm quan trọng của việc bảo vệ một số hệ sinh thái điển hình của Việt Nam: các hệ sinh thái rừng, hệ sinh thái biển và ven biển, các hệ sinh thái nông nghiệp.</w:t>
            </w:r>
          </w:p>
        </w:tc>
      </w:tr>
      <w:tr w:rsidR="00BA55C2" w:rsidRPr="00BA55C2" w14:paraId="42C736FE" w14:textId="77777777" w:rsidTr="00310D9B">
        <w:tc>
          <w:tcPr>
            <w:tcW w:w="9391" w:type="dxa"/>
          </w:tcPr>
          <w:p w14:paraId="08E53ADC"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Giao nhiệm vụ học tập: </w:t>
            </w:r>
          </w:p>
          <w:p w14:paraId="5D0FC257"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Giáo viên cho hs quan sát 1 số hình ảnh, đoạn video về các tác động tiêu cực của con người tới hệ sinh thái, nêu được ý nghĩa, tầm quan trọng của việc bảo vệ hệ sinh thái.</w:t>
            </w:r>
          </w:p>
          <w:p w14:paraId="409F7B31"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Cho HS quan sát các video chứa thông tin về bảo vệ các HST rừng, ven biển, nông nghiệp theo hình thức trạm thông tin, các nhóm hoàn thành phiếu học tập số 2 (5 phút)</w:t>
            </w:r>
          </w:p>
          <w:p w14:paraId="4145DCBE"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p>
          <w:p w14:paraId="30324BFA" w14:textId="77777777" w:rsidR="00BA55C2" w:rsidRPr="00BA55C2" w:rsidRDefault="00BA55C2" w:rsidP="00310D9B">
            <w:pPr>
              <w:spacing w:line="288" w:lineRule="auto"/>
              <w:jc w:val="both"/>
              <w:rPr>
                <w:rFonts w:asciiTheme="majorHAnsi" w:hAnsiTheme="majorHAnsi" w:cstheme="majorHAnsi"/>
                <w:bCs/>
                <w:sz w:val="26"/>
                <w:szCs w:val="26"/>
              </w:rPr>
            </w:pPr>
            <w:r w:rsidRPr="00BA55C2">
              <w:rPr>
                <w:rFonts w:asciiTheme="majorHAnsi" w:hAnsiTheme="majorHAnsi" w:cstheme="majorHAnsi"/>
                <w:bCs/>
                <w:color w:val="000000"/>
                <w:sz w:val="26"/>
                <w:szCs w:val="26"/>
              </w:rPr>
              <w:t>HS: nhận nhiệm vụ</w:t>
            </w:r>
          </w:p>
          <w:p w14:paraId="14997F54"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Thực hiện nhiệm vụ: </w:t>
            </w:r>
          </w:p>
          <w:p w14:paraId="5FB67442"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HS nghiên cứu tài liệu, Hiểu biết thực tế, thảo luận nhóm, nêu lên tầm quan trọng của việc bảo vệ HST.</w:t>
            </w:r>
          </w:p>
          <w:p w14:paraId="7596F166"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GV theo dõi, đôn đốc và hỗ trợ học sinh khi cần thiết.</w:t>
            </w:r>
          </w:p>
          <w:p w14:paraId="3AB7C5B3"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37283061"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t>Đại diện các nhóm lần lượt trình bày đáp án PHT, các nhóm khác theo dõi, nhận xét, bổ sung</w:t>
            </w:r>
          </w:p>
          <w:p w14:paraId="1BD4D69A"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4F3991DC"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yêu cầu HS rút ra tầm quan trọng của việc bảo vệ một số hệ sinh thái điển hình của Việt Nam; các hệ sinh thái rừng, hệ sinh thái biển và ven biển, các hệ sinh thái nông nghiệp.</w:t>
            </w:r>
          </w:p>
          <w:p w14:paraId="6E9D7C70" w14:textId="77777777" w:rsidR="00BA55C2" w:rsidRPr="00BA55C2" w:rsidRDefault="00BA55C2" w:rsidP="00310D9B">
            <w:pPr>
              <w:spacing w:line="288" w:lineRule="auto"/>
              <w:jc w:val="both"/>
              <w:rPr>
                <w:rFonts w:asciiTheme="majorHAnsi" w:hAnsiTheme="majorHAnsi" w:cstheme="majorHAnsi"/>
                <w:bCs/>
                <w:i/>
                <w:color w:val="000000"/>
                <w:sz w:val="26"/>
                <w:szCs w:val="26"/>
              </w:rPr>
            </w:pPr>
            <w:r w:rsidRPr="00BA55C2">
              <w:rPr>
                <w:rFonts w:asciiTheme="majorHAnsi" w:hAnsiTheme="majorHAnsi" w:cstheme="majorHAnsi"/>
                <w:bCs/>
                <w:i/>
                <w:color w:val="000000"/>
                <w:sz w:val="26"/>
                <w:szCs w:val="26"/>
              </w:rPr>
              <w:t>Hệ sinh thái rừng, hệ sinh thái biển và ven biển, hệ sinh thái nông nghiệp là những hệ sinh thái điển hình của Việt Nam. Các biện pháp bảo vệ hệ sinh thái được thực hiện nhằm duy trì, bảo vệ và cải tạo hệ sinh thái</w:t>
            </w:r>
          </w:p>
          <w:p w14:paraId="2ABBB48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*Luyện tập: Việc khuyến khích sử dụng các loại phân bón hữu cơ thay cho các loại phân bón hóa học có ý nghĩa gì đối với bảo vệ hệ sinh thái nông nghiệp?</w:t>
            </w:r>
          </w:p>
          <w:p w14:paraId="7E093871" w14:textId="77777777" w:rsidR="00BA55C2" w:rsidRPr="00BA55C2" w:rsidRDefault="00BA55C2" w:rsidP="00310D9B">
            <w:pPr>
              <w:spacing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Sản phẩm dự kiến</w:t>
            </w:r>
          </w:p>
        </w:tc>
      </w:tr>
      <w:tr w:rsidR="00BA55C2" w:rsidRPr="00BA55C2" w14:paraId="1441983E" w14:textId="77777777" w:rsidTr="00310D9B">
        <w:tc>
          <w:tcPr>
            <w:tcW w:w="9391" w:type="dxa"/>
          </w:tcPr>
          <w:tbl>
            <w:tblPr>
              <w:tblStyle w:val="TableGrid"/>
              <w:tblW w:w="9961" w:type="dxa"/>
              <w:tblLayout w:type="fixed"/>
              <w:tblLook w:val="04A0" w:firstRow="1" w:lastRow="0" w:firstColumn="1" w:lastColumn="0" w:noHBand="0" w:noVBand="1"/>
            </w:tblPr>
            <w:tblGrid>
              <w:gridCol w:w="1980"/>
              <w:gridCol w:w="3402"/>
              <w:gridCol w:w="4579"/>
            </w:tblGrid>
            <w:tr w:rsidR="00BA55C2" w:rsidRPr="00BA55C2" w14:paraId="5B9872D6" w14:textId="77777777" w:rsidTr="00310D9B">
              <w:tc>
                <w:tcPr>
                  <w:tcW w:w="1980" w:type="dxa"/>
                  <w:vAlign w:val="center"/>
                </w:tcPr>
                <w:p w14:paraId="6F95967F"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Hệ sinh thái</w:t>
                  </w:r>
                </w:p>
              </w:tc>
              <w:tc>
                <w:tcPr>
                  <w:tcW w:w="3402" w:type="dxa"/>
                </w:tcPr>
                <w:p w14:paraId="58BB7960"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Vai trò</w:t>
                  </w:r>
                </w:p>
              </w:tc>
              <w:tc>
                <w:tcPr>
                  <w:tcW w:w="4579" w:type="dxa"/>
                </w:tcPr>
                <w:p w14:paraId="2B2C3FCD"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Biện pháp bảo vệ</w:t>
                  </w:r>
                </w:p>
              </w:tc>
            </w:tr>
            <w:tr w:rsidR="00BA55C2" w:rsidRPr="00BA55C2" w14:paraId="73A0B2B0" w14:textId="77777777" w:rsidTr="00310D9B">
              <w:tc>
                <w:tcPr>
                  <w:tcW w:w="1980" w:type="dxa"/>
                  <w:vAlign w:val="center"/>
                </w:tcPr>
                <w:p w14:paraId="027A7402"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Rừng</w:t>
                  </w:r>
                </w:p>
              </w:tc>
              <w:tc>
                <w:tcPr>
                  <w:tcW w:w="3402" w:type="dxa"/>
                </w:tcPr>
                <w:p w14:paraId="2EC1124C"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Là môi trường sống của nhiều loài sinh vật.</w:t>
                  </w:r>
                </w:p>
                <w:p w14:paraId="3FE7AF79"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Bảo vệ các loài sinh vật.</w:t>
                  </w:r>
                </w:p>
                <w:p w14:paraId="364398D6"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Điều hòa không khí</w:t>
                  </w:r>
                </w:p>
              </w:tc>
              <w:tc>
                <w:tcPr>
                  <w:tcW w:w="4579" w:type="dxa"/>
                </w:tcPr>
                <w:p w14:paraId="5A4B2873"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Ngăn chặn phá rừng.</w:t>
                  </w:r>
                </w:p>
                <w:p w14:paraId="105BB466"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Khai thác tài nguyên rừng hợp lí.</w:t>
                  </w:r>
                </w:p>
                <w:p w14:paraId="292460C2" w14:textId="77777777" w:rsidR="00BA55C2" w:rsidRPr="00BA55C2" w:rsidRDefault="00BA55C2" w:rsidP="00310D9B">
                  <w:pPr>
                    <w:jc w:val="both"/>
                    <w:rPr>
                      <w:rFonts w:asciiTheme="majorHAnsi" w:hAnsiTheme="majorHAnsi" w:cstheme="majorHAnsi"/>
                      <w:sz w:val="24"/>
                      <w:szCs w:val="24"/>
                    </w:rPr>
                  </w:pPr>
                </w:p>
              </w:tc>
            </w:tr>
            <w:tr w:rsidR="00BA55C2" w:rsidRPr="00BA55C2" w14:paraId="59D03B04" w14:textId="77777777" w:rsidTr="00310D9B">
              <w:tc>
                <w:tcPr>
                  <w:tcW w:w="1980" w:type="dxa"/>
                  <w:vAlign w:val="center"/>
                </w:tcPr>
                <w:p w14:paraId="76F3FD53"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Biển và ven biển</w:t>
                  </w:r>
                </w:p>
              </w:tc>
              <w:tc>
                <w:tcPr>
                  <w:tcW w:w="3402" w:type="dxa"/>
                </w:tcPr>
                <w:p w14:paraId="094A4EDE"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Điều hòa khí hậu.</w:t>
                  </w:r>
                </w:p>
                <w:p w14:paraId="02C05BEA"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Là nơi sống của nhiều sinh vật.</w:t>
                  </w:r>
                </w:p>
                <w:p w14:paraId="2892DB81"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Cung cấp nhiều sản phẩm có giá trị.</w:t>
                  </w:r>
                </w:p>
              </w:tc>
              <w:tc>
                <w:tcPr>
                  <w:tcW w:w="4579" w:type="dxa"/>
                </w:tcPr>
                <w:p w14:paraId="24FB9FE3"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Quản lý chất thải và kiểm soát ô nhiễm môi trường biển.</w:t>
                  </w:r>
                </w:p>
                <w:p w14:paraId="64317E89"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Khai thác tài nguyên hợp lí.</w:t>
                  </w:r>
                </w:p>
              </w:tc>
            </w:tr>
            <w:tr w:rsidR="00BA55C2" w:rsidRPr="00BA55C2" w14:paraId="27A4E133" w14:textId="77777777" w:rsidTr="00310D9B">
              <w:tc>
                <w:tcPr>
                  <w:tcW w:w="1980" w:type="dxa"/>
                  <w:vAlign w:val="center"/>
                </w:tcPr>
                <w:p w14:paraId="2474DBDA"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Nông nghiệp</w:t>
                  </w:r>
                </w:p>
              </w:tc>
              <w:tc>
                <w:tcPr>
                  <w:tcW w:w="3402" w:type="dxa"/>
                </w:tcPr>
                <w:p w14:paraId="3222F40B"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Tạo ra lương thực thực phẩm nôi sống con người.</w:t>
                  </w:r>
                </w:p>
                <w:p w14:paraId="01F9062B"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lastRenderedPageBreak/>
                    <w:t>Cung cấp nguyên liệu cho công nghiệp.</w:t>
                  </w:r>
                </w:p>
              </w:tc>
              <w:tc>
                <w:tcPr>
                  <w:tcW w:w="4579" w:type="dxa"/>
                </w:tcPr>
                <w:p w14:paraId="496E4DA0"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lastRenderedPageBreak/>
                    <w:t>Tập trung bảo vệ tài nguyên đất. Trống xói mòn khô hạn, chống mặn</w:t>
                  </w:r>
                </w:p>
              </w:tc>
            </w:tr>
          </w:tbl>
          <w:p w14:paraId="7B60257C"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lastRenderedPageBreak/>
              <w:t>Đối với bảo vệ hệ sinh thái nông nghiệp, việc khuyến khích sử dụng các loại phân bón hữu cơ thay cho các loại phân bón hóa học có ý nghĩa:</w:t>
            </w:r>
          </w:p>
          <w:p w14:paraId="328AFC96"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Cung cấp đầy đủ các chất dinh dưỡng cho cây trồng một cách </w:t>
            </w:r>
            <w:proofErr w:type="gramStart"/>
            <w:r w:rsidRPr="00BA55C2">
              <w:rPr>
                <w:rFonts w:asciiTheme="majorHAnsi" w:hAnsiTheme="majorHAnsi" w:cstheme="majorHAnsi"/>
                <w:sz w:val="26"/>
                <w:szCs w:val="26"/>
              </w:rPr>
              <w:t>an</w:t>
            </w:r>
            <w:proofErr w:type="gramEnd"/>
            <w:r w:rsidRPr="00BA55C2">
              <w:rPr>
                <w:rFonts w:asciiTheme="majorHAnsi" w:hAnsiTheme="majorHAnsi" w:cstheme="majorHAnsi"/>
                <w:sz w:val="26"/>
                <w:szCs w:val="26"/>
              </w:rPr>
              <w:t xml:space="preserve"> toàn, ít gây ngộ độc, sốc phân cho cây trồng.</w:t>
            </w:r>
          </w:p>
          <w:p w14:paraId="1908C7C2"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Giúp cải tạo đất: Phân bón hữu cơ giúp bổ sung lượng mùn lớn cho đất, nhờ đó, giúp cải tạo đất bạc màu, đất nghèo dinh dưỡng mà không làm mất cân bằng pH của đất; làm tăng độ tơi xốp, thoáng khí cho đất.</w:t>
            </w:r>
          </w:p>
          <w:p w14:paraId="00E418F9"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Tạo điều kiện cho hệ vi sinh vật đất phát triển.</w:t>
            </w:r>
          </w:p>
          <w:p w14:paraId="499EC479" w14:textId="77777777" w:rsidR="00BA55C2" w:rsidRPr="00BA55C2" w:rsidRDefault="00BA55C2" w:rsidP="00310D9B">
            <w:pPr>
              <w:spacing w:line="276" w:lineRule="auto"/>
              <w:jc w:val="both"/>
              <w:rPr>
                <w:rFonts w:asciiTheme="majorHAnsi" w:hAnsiTheme="majorHAnsi" w:cstheme="majorHAnsi"/>
              </w:rPr>
            </w:pPr>
            <w:r w:rsidRPr="00BA55C2">
              <w:rPr>
                <w:rFonts w:asciiTheme="majorHAnsi" w:hAnsiTheme="majorHAnsi" w:cstheme="majorHAnsi"/>
                <w:sz w:val="26"/>
                <w:szCs w:val="26"/>
              </w:rPr>
              <w:t>Như vậy, việc khuyến khích sử dụng các loại phân bón hữu cơ thay cho các loại phân bón hóa học sẽ giúp hệ sinh thái nông nghiệp phát triển bền vững.</w:t>
            </w:r>
          </w:p>
          <w:p w14:paraId="6AE442C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sz w:val="26"/>
                <w:szCs w:val="26"/>
              </w:rPr>
            </w:pPr>
          </w:p>
          <w:p w14:paraId="51E1C18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5"/>
              <w:gridCol w:w="2071"/>
              <w:gridCol w:w="1843"/>
              <w:gridCol w:w="1843"/>
              <w:gridCol w:w="992"/>
            </w:tblGrid>
            <w:tr w:rsidR="00BA55C2" w:rsidRPr="00BA55C2" w14:paraId="318EDBA7" w14:textId="77777777" w:rsidTr="00310D9B">
              <w:trPr>
                <w:trHeight w:val="318"/>
              </w:trPr>
              <w:tc>
                <w:tcPr>
                  <w:tcW w:w="2035" w:type="dxa"/>
                  <w:vMerge w:val="restart"/>
                </w:tcPr>
                <w:p w14:paraId="5CCA2298" w14:textId="77777777" w:rsidR="00BA55C2" w:rsidRPr="00BA55C2" w:rsidRDefault="00BA55C2" w:rsidP="00310D9B">
                  <w:pPr>
                    <w:pStyle w:val="TableParagraph"/>
                    <w:spacing w:line="275" w:lineRule="exact"/>
                    <w:ind w:left="455"/>
                    <w:rPr>
                      <w:rFonts w:asciiTheme="majorHAnsi" w:hAnsiTheme="majorHAnsi" w:cstheme="majorHAnsi"/>
                      <w:b/>
                      <w:sz w:val="26"/>
                      <w:szCs w:val="26"/>
                    </w:rPr>
                  </w:pPr>
                  <w:r w:rsidRPr="00BA55C2">
                    <w:rPr>
                      <w:rFonts w:asciiTheme="majorHAnsi" w:hAnsiTheme="majorHAnsi" w:cstheme="majorHAnsi"/>
                      <w:b/>
                      <w:color w:val="090003"/>
                      <w:sz w:val="26"/>
                      <w:szCs w:val="26"/>
                    </w:rPr>
                    <w:t>Tiêu chí đánh giá</w:t>
                  </w:r>
                </w:p>
              </w:tc>
              <w:tc>
                <w:tcPr>
                  <w:tcW w:w="5757" w:type="dxa"/>
                  <w:gridSpan w:val="3"/>
                </w:tcPr>
                <w:p w14:paraId="519E1728" w14:textId="77777777" w:rsidR="00BA55C2" w:rsidRPr="00BA55C2" w:rsidRDefault="00BA55C2" w:rsidP="00310D9B">
                  <w:pPr>
                    <w:pStyle w:val="TableParagraph"/>
                    <w:spacing w:line="275" w:lineRule="exact"/>
                    <w:ind w:left="1816"/>
                    <w:rPr>
                      <w:rFonts w:asciiTheme="majorHAnsi" w:hAnsiTheme="majorHAnsi" w:cstheme="majorHAnsi"/>
                      <w:b/>
                      <w:sz w:val="26"/>
                      <w:szCs w:val="26"/>
                    </w:rPr>
                  </w:pPr>
                  <w:r w:rsidRPr="00BA55C2">
                    <w:rPr>
                      <w:rFonts w:asciiTheme="majorHAnsi" w:hAnsiTheme="majorHAnsi" w:cstheme="majorHAnsi"/>
                      <w:b/>
                      <w:color w:val="090003"/>
                      <w:sz w:val="26"/>
                      <w:szCs w:val="26"/>
                    </w:rPr>
                    <w:t>Mức độ đánh giá và điểm</w:t>
                  </w:r>
                </w:p>
              </w:tc>
              <w:tc>
                <w:tcPr>
                  <w:tcW w:w="992" w:type="dxa"/>
                  <w:vMerge w:val="restart"/>
                </w:tcPr>
                <w:p w14:paraId="38EB2FA0" w14:textId="77777777" w:rsidR="00BA55C2" w:rsidRPr="00BA55C2" w:rsidRDefault="00BA55C2" w:rsidP="00310D9B">
                  <w:pPr>
                    <w:pStyle w:val="TableParagraph"/>
                    <w:spacing w:line="275" w:lineRule="exact"/>
                    <w:ind w:left="224"/>
                    <w:rPr>
                      <w:rFonts w:asciiTheme="majorHAnsi" w:hAnsiTheme="majorHAnsi" w:cstheme="majorHAnsi"/>
                      <w:b/>
                      <w:sz w:val="26"/>
                      <w:szCs w:val="26"/>
                    </w:rPr>
                  </w:pPr>
                  <w:r w:rsidRPr="00BA55C2">
                    <w:rPr>
                      <w:rFonts w:asciiTheme="majorHAnsi" w:hAnsiTheme="majorHAnsi" w:cstheme="majorHAnsi"/>
                      <w:b/>
                      <w:color w:val="090003"/>
                      <w:sz w:val="26"/>
                      <w:szCs w:val="26"/>
                    </w:rPr>
                    <w:t>Điểm</w:t>
                  </w:r>
                </w:p>
              </w:tc>
            </w:tr>
            <w:tr w:rsidR="00BA55C2" w:rsidRPr="00BA55C2" w14:paraId="5785EF0B" w14:textId="77777777" w:rsidTr="00310D9B">
              <w:trPr>
                <w:trHeight w:val="316"/>
              </w:trPr>
              <w:tc>
                <w:tcPr>
                  <w:tcW w:w="2035" w:type="dxa"/>
                  <w:vMerge/>
                  <w:tcBorders>
                    <w:top w:val="nil"/>
                  </w:tcBorders>
                </w:tcPr>
                <w:p w14:paraId="508D56EE" w14:textId="77777777" w:rsidR="00BA55C2" w:rsidRPr="00BA55C2" w:rsidRDefault="00BA55C2" w:rsidP="00310D9B">
                  <w:pPr>
                    <w:rPr>
                      <w:rFonts w:asciiTheme="majorHAnsi" w:hAnsiTheme="majorHAnsi" w:cstheme="majorHAnsi"/>
                      <w:sz w:val="26"/>
                      <w:szCs w:val="26"/>
                    </w:rPr>
                  </w:pPr>
                </w:p>
              </w:tc>
              <w:tc>
                <w:tcPr>
                  <w:tcW w:w="2071" w:type="dxa"/>
                </w:tcPr>
                <w:p w14:paraId="594CCA51" w14:textId="77777777" w:rsidR="00BA55C2" w:rsidRPr="00BA55C2" w:rsidRDefault="00BA55C2" w:rsidP="00310D9B">
                  <w:pPr>
                    <w:pStyle w:val="TableParagraph"/>
                    <w:spacing w:line="275" w:lineRule="exact"/>
                    <w:ind w:left="354"/>
                    <w:rPr>
                      <w:rFonts w:asciiTheme="majorHAnsi" w:hAnsiTheme="majorHAnsi" w:cstheme="majorHAnsi"/>
                      <w:b/>
                      <w:sz w:val="26"/>
                      <w:szCs w:val="26"/>
                    </w:rPr>
                  </w:pPr>
                  <w:r w:rsidRPr="00BA55C2">
                    <w:rPr>
                      <w:rFonts w:asciiTheme="majorHAnsi" w:hAnsiTheme="majorHAnsi" w:cstheme="majorHAnsi"/>
                      <w:b/>
                      <w:color w:val="090003"/>
                      <w:sz w:val="26"/>
                      <w:szCs w:val="26"/>
                    </w:rPr>
                    <w:t>Mức 1 (5đ)</w:t>
                  </w:r>
                </w:p>
              </w:tc>
              <w:tc>
                <w:tcPr>
                  <w:tcW w:w="1843" w:type="dxa"/>
                </w:tcPr>
                <w:p w14:paraId="71FA67CE" w14:textId="77777777" w:rsidR="00BA55C2" w:rsidRPr="00BA55C2" w:rsidRDefault="00BA55C2" w:rsidP="00310D9B">
                  <w:pPr>
                    <w:pStyle w:val="TableParagraph"/>
                    <w:spacing w:line="275" w:lineRule="exact"/>
                    <w:ind w:left="498"/>
                    <w:rPr>
                      <w:rFonts w:asciiTheme="majorHAnsi" w:hAnsiTheme="majorHAnsi" w:cstheme="majorHAnsi"/>
                      <w:b/>
                      <w:sz w:val="26"/>
                      <w:szCs w:val="26"/>
                    </w:rPr>
                  </w:pPr>
                  <w:r w:rsidRPr="00BA55C2">
                    <w:rPr>
                      <w:rFonts w:asciiTheme="majorHAnsi" w:hAnsiTheme="majorHAnsi" w:cstheme="majorHAnsi"/>
                      <w:b/>
                      <w:color w:val="090003"/>
                      <w:sz w:val="26"/>
                      <w:szCs w:val="26"/>
                    </w:rPr>
                    <w:t>Mức 2 (7đ)</w:t>
                  </w:r>
                </w:p>
              </w:tc>
              <w:tc>
                <w:tcPr>
                  <w:tcW w:w="1843" w:type="dxa"/>
                </w:tcPr>
                <w:p w14:paraId="2E6D36A2" w14:textId="77777777" w:rsidR="00BA55C2" w:rsidRPr="00BA55C2" w:rsidRDefault="00BA55C2" w:rsidP="00310D9B">
                  <w:pPr>
                    <w:pStyle w:val="TableParagraph"/>
                    <w:spacing w:line="275" w:lineRule="exact"/>
                    <w:ind w:left="510"/>
                    <w:rPr>
                      <w:rFonts w:asciiTheme="majorHAnsi" w:hAnsiTheme="majorHAnsi" w:cstheme="majorHAnsi"/>
                      <w:b/>
                      <w:sz w:val="26"/>
                      <w:szCs w:val="26"/>
                    </w:rPr>
                  </w:pPr>
                  <w:r w:rsidRPr="00BA55C2">
                    <w:rPr>
                      <w:rFonts w:asciiTheme="majorHAnsi" w:hAnsiTheme="majorHAnsi" w:cstheme="majorHAnsi"/>
                      <w:b/>
                      <w:color w:val="090003"/>
                      <w:sz w:val="26"/>
                      <w:szCs w:val="26"/>
                    </w:rPr>
                    <w:t>Mức 3 (10đ)</w:t>
                  </w:r>
                </w:p>
              </w:tc>
              <w:tc>
                <w:tcPr>
                  <w:tcW w:w="992" w:type="dxa"/>
                  <w:vMerge/>
                  <w:tcBorders>
                    <w:top w:val="nil"/>
                  </w:tcBorders>
                </w:tcPr>
                <w:p w14:paraId="2ED5B4CD" w14:textId="77777777" w:rsidR="00BA55C2" w:rsidRPr="00BA55C2" w:rsidRDefault="00BA55C2" w:rsidP="00310D9B">
                  <w:pPr>
                    <w:rPr>
                      <w:rFonts w:asciiTheme="majorHAnsi" w:hAnsiTheme="majorHAnsi" w:cstheme="majorHAnsi"/>
                      <w:sz w:val="26"/>
                      <w:szCs w:val="26"/>
                    </w:rPr>
                  </w:pPr>
                </w:p>
              </w:tc>
            </w:tr>
            <w:tr w:rsidR="00BA55C2" w:rsidRPr="00BA55C2" w14:paraId="72D0E5E7" w14:textId="77777777" w:rsidTr="00310D9B">
              <w:trPr>
                <w:trHeight w:val="2222"/>
              </w:trPr>
              <w:tc>
                <w:tcPr>
                  <w:tcW w:w="2035" w:type="dxa"/>
                </w:tcPr>
                <w:p w14:paraId="48305947" w14:textId="77777777" w:rsidR="00BA55C2" w:rsidRPr="00BA55C2" w:rsidRDefault="00BA55C2" w:rsidP="00310D9B">
                  <w:pPr>
                    <w:pStyle w:val="TableParagraph"/>
                    <w:spacing w:line="276" w:lineRule="auto"/>
                    <w:ind w:left="107"/>
                    <w:rPr>
                      <w:rFonts w:asciiTheme="majorHAnsi" w:hAnsiTheme="majorHAnsi" w:cstheme="majorHAnsi"/>
                      <w:b/>
                      <w:i/>
                      <w:sz w:val="26"/>
                      <w:szCs w:val="26"/>
                    </w:rPr>
                  </w:pPr>
                  <w:r w:rsidRPr="00BA55C2">
                    <w:rPr>
                      <w:rFonts w:asciiTheme="majorHAnsi" w:hAnsiTheme="majorHAnsi" w:cstheme="majorHAnsi"/>
                      <w:b/>
                      <w:i/>
                      <w:sz w:val="26"/>
                      <w:szCs w:val="26"/>
                    </w:rPr>
                    <w:t>Tổ chức hoạt động nhóm khi tiến hành thảo luận</w:t>
                  </w:r>
                </w:p>
              </w:tc>
              <w:tc>
                <w:tcPr>
                  <w:tcW w:w="2071" w:type="dxa"/>
                </w:tcPr>
                <w:p w14:paraId="01DDE24C" w14:textId="77777777" w:rsidR="00BA55C2" w:rsidRPr="00BA55C2" w:rsidRDefault="00BA55C2" w:rsidP="00310D9B">
                  <w:pPr>
                    <w:pStyle w:val="TableParagraph"/>
                    <w:spacing w:line="276" w:lineRule="auto"/>
                    <w:ind w:left="107" w:right="147"/>
                    <w:jc w:val="both"/>
                    <w:rPr>
                      <w:rFonts w:asciiTheme="majorHAnsi" w:hAnsiTheme="majorHAnsi" w:cstheme="majorHAnsi"/>
                      <w:sz w:val="26"/>
                      <w:szCs w:val="26"/>
                    </w:rPr>
                  </w:pPr>
                  <w:r w:rsidRPr="00BA55C2">
                    <w:rPr>
                      <w:rFonts w:asciiTheme="majorHAnsi" w:hAnsiTheme="majorHAnsi" w:cstheme="majorHAnsi"/>
                      <w:sz w:val="26"/>
                      <w:szCs w:val="26"/>
                    </w:rPr>
                    <w:t xml:space="preserve">Hầu các thành viên đều không thực hiện </w:t>
                  </w:r>
                  <w:r w:rsidRPr="00BA55C2">
                    <w:rPr>
                      <w:rFonts w:asciiTheme="majorHAnsi" w:hAnsiTheme="majorHAnsi" w:cstheme="majorHAnsi"/>
                      <w:spacing w:val="-4"/>
                      <w:sz w:val="26"/>
                      <w:szCs w:val="26"/>
                    </w:rPr>
                    <w:t xml:space="preserve">nhiệm </w:t>
                  </w:r>
                  <w:r w:rsidRPr="00BA55C2">
                    <w:rPr>
                      <w:rFonts w:asciiTheme="majorHAnsi" w:hAnsiTheme="majorHAnsi" w:cstheme="majorHAnsi"/>
                      <w:sz w:val="26"/>
                      <w:szCs w:val="26"/>
                    </w:rPr>
                    <w:t>vụ, chỉ có 1,2 HS chủ chốt</w:t>
                  </w:r>
                  <w:r w:rsidRPr="00BA55C2">
                    <w:rPr>
                      <w:rFonts w:asciiTheme="majorHAnsi" w:hAnsiTheme="majorHAnsi" w:cstheme="majorHAnsi"/>
                      <w:spacing w:val="-1"/>
                      <w:sz w:val="26"/>
                      <w:szCs w:val="26"/>
                    </w:rPr>
                    <w:t xml:space="preserve"> </w:t>
                  </w:r>
                  <w:r w:rsidRPr="00BA55C2">
                    <w:rPr>
                      <w:rFonts w:asciiTheme="majorHAnsi" w:hAnsiTheme="majorHAnsi" w:cstheme="majorHAnsi"/>
                      <w:sz w:val="26"/>
                      <w:szCs w:val="26"/>
                    </w:rPr>
                    <w:t>làm</w:t>
                  </w:r>
                </w:p>
                <w:p w14:paraId="383F277F" w14:textId="77777777" w:rsidR="00BA55C2" w:rsidRPr="00BA55C2" w:rsidRDefault="00BA55C2" w:rsidP="00310D9B">
                  <w:pPr>
                    <w:pStyle w:val="TableParagraph"/>
                    <w:spacing w:before="1"/>
                    <w:ind w:left="496"/>
                    <w:jc w:val="both"/>
                    <w:rPr>
                      <w:rFonts w:asciiTheme="majorHAnsi" w:hAnsiTheme="majorHAnsi" w:cstheme="majorHAnsi"/>
                      <w:b/>
                      <w:sz w:val="26"/>
                      <w:szCs w:val="26"/>
                    </w:rPr>
                  </w:pPr>
                  <w:r w:rsidRPr="00BA55C2">
                    <w:rPr>
                      <w:rFonts w:asciiTheme="majorHAnsi" w:hAnsiTheme="majorHAnsi" w:cstheme="majorHAnsi"/>
                      <w:b/>
                      <w:sz w:val="26"/>
                      <w:szCs w:val="26"/>
                    </w:rPr>
                    <w:t>(2</w:t>
                  </w:r>
                  <w:r w:rsidRPr="00BA55C2">
                    <w:rPr>
                      <w:rFonts w:asciiTheme="majorHAnsi" w:hAnsiTheme="majorHAnsi" w:cstheme="majorHAnsi"/>
                      <w:b/>
                      <w:spacing w:val="-4"/>
                      <w:sz w:val="26"/>
                      <w:szCs w:val="26"/>
                    </w:rPr>
                    <w:t xml:space="preserve"> </w:t>
                  </w:r>
                  <w:r w:rsidRPr="00BA55C2">
                    <w:rPr>
                      <w:rFonts w:asciiTheme="majorHAnsi" w:hAnsiTheme="majorHAnsi" w:cstheme="majorHAnsi"/>
                      <w:b/>
                      <w:sz w:val="26"/>
                      <w:szCs w:val="26"/>
                    </w:rPr>
                    <w:t>điểm)</w:t>
                  </w:r>
                </w:p>
              </w:tc>
              <w:tc>
                <w:tcPr>
                  <w:tcW w:w="1843" w:type="dxa"/>
                </w:tcPr>
                <w:p w14:paraId="69DAFB38" w14:textId="77777777" w:rsidR="00BA55C2" w:rsidRPr="00BA55C2" w:rsidRDefault="00BA55C2" w:rsidP="00310D9B">
                  <w:pPr>
                    <w:pStyle w:val="TableParagraph"/>
                    <w:spacing w:line="276" w:lineRule="auto"/>
                    <w:ind w:left="109" w:right="108"/>
                    <w:jc w:val="both"/>
                    <w:rPr>
                      <w:rFonts w:asciiTheme="majorHAnsi" w:hAnsiTheme="majorHAnsi" w:cstheme="majorHAnsi"/>
                      <w:sz w:val="26"/>
                      <w:szCs w:val="26"/>
                    </w:rPr>
                  </w:pPr>
                  <w:r w:rsidRPr="00BA55C2">
                    <w:rPr>
                      <w:rFonts w:asciiTheme="majorHAnsi" w:hAnsiTheme="majorHAnsi" w:cstheme="majorHAnsi"/>
                      <w:sz w:val="26"/>
                      <w:szCs w:val="26"/>
                    </w:rPr>
                    <w:t>Hầu hết các thành viên đều thực hiện nhiệm vụ, chỉ có 3,4 HS không làm</w:t>
                  </w:r>
                </w:p>
                <w:p w14:paraId="10E47A26" w14:textId="77777777" w:rsidR="00BA55C2" w:rsidRPr="00BA55C2" w:rsidRDefault="00BA55C2" w:rsidP="00310D9B">
                  <w:pPr>
                    <w:pStyle w:val="TableParagraph"/>
                    <w:ind w:left="640"/>
                    <w:jc w:val="both"/>
                    <w:rPr>
                      <w:rFonts w:asciiTheme="majorHAnsi" w:hAnsiTheme="majorHAnsi" w:cstheme="majorHAnsi"/>
                      <w:b/>
                      <w:sz w:val="26"/>
                      <w:szCs w:val="26"/>
                    </w:rPr>
                  </w:pPr>
                  <w:r w:rsidRPr="00BA55C2">
                    <w:rPr>
                      <w:rFonts w:asciiTheme="majorHAnsi" w:hAnsiTheme="majorHAnsi" w:cstheme="majorHAnsi"/>
                      <w:b/>
                      <w:sz w:val="26"/>
                      <w:szCs w:val="26"/>
                    </w:rPr>
                    <w:t>(3 điểm)</w:t>
                  </w:r>
                </w:p>
              </w:tc>
              <w:tc>
                <w:tcPr>
                  <w:tcW w:w="1843" w:type="dxa"/>
                </w:tcPr>
                <w:p w14:paraId="282EBF60" w14:textId="77777777" w:rsidR="00BA55C2" w:rsidRPr="00BA55C2" w:rsidRDefault="00BA55C2" w:rsidP="00310D9B">
                  <w:pPr>
                    <w:pStyle w:val="TableParagraph"/>
                    <w:spacing w:line="276" w:lineRule="auto"/>
                    <w:ind w:left="96" w:right="82"/>
                    <w:jc w:val="both"/>
                    <w:rPr>
                      <w:rFonts w:asciiTheme="majorHAnsi" w:hAnsiTheme="majorHAnsi" w:cstheme="majorHAnsi"/>
                      <w:sz w:val="26"/>
                      <w:szCs w:val="26"/>
                      <w:lang w:val="en-US"/>
                    </w:rPr>
                  </w:pPr>
                  <w:r w:rsidRPr="00BA55C2">
                    <w:rPr>
                      <w:rFonts w:asciiTheme="majorHAnsi" w:hAnsiTheme="majorHAnsi" w:cstheme="majorHAnsi"/>
                      <w:sz w:val="26"/>
                      <w:szCs w:val="26"/>
                    </w:rPr>
                    <w:t xml:space="preserve">Tất cả các thành viên đều thực hiện nhiệm vụ </w:t>
                  </w:r>
                </w:p>
                <w:p w14:paraId="247088DD" w14:textId="77777777" w:rsidR="00BA55C2" w:rsidRPr="00BA55C2" w:rsidRDefault="00BA55C2" w:rsidP="00310D9B">
                  <w:pPr>
                    <w:pStyle w:val="TableParagraph"/>
                    <w:ind w:left="94" w:right="84"/>
                    <w:jc w:val="both"/>
                    <w:rPr>
                      <w:rFonts w:asciiTheme="majorHAnsi" w:hAnsiTheme="majorHAnsi" w:cstheme="majorHAnsi"/>
                      <w:b/>
                      <w:sz w:val="26"/>
                      <w:szCs w:val="26"/>
                    </w:rPr>
                  </w:pPr>
                  <w:r w:rsidRPr="00BA55C2">
                    <w:rPr>
                      <w:rFonts w:asciiTheme="majorHAnsi" w:hAnsiTheme="majorHAnsi" w:cstheme="majorHAnsi"/>
                      <w:b/>
                      <w:sz w:val="26"/>
                      <w:szCs w:val="26"/>
                    </w:rPr>
                    <w:t>(5 điểm)</w:t>
                  </w:r>
                </w:p>
              </w:tc>
              <w:tc>
                <w:tcPr>
                  <w:tcW w:w="992" w:type="dxa"/>
                </w:tcPr>
                <w:p w14:paraId="0C3F489A" w14:textId="77777777" w:rsidR="00BA55C2" w:rsidRPr="00BA55C2" w:rsidRDefault="00BA55C2" w:rsidP="00310D9B">
                  <w:pPr>
                    <w:pStyle w:val="TableParagraph"/>
                    <w:rPr>
                      <w:rFonts w:asciiTheme="majorHAnsi" w:hAnsiTheme="majorHAnsi" w:cstheme="majorHAnsi"/>
                      <w:sz w:val="26"/>
                      <w:szCs w:val="26"/>
                    </w:rPr>
                  </w:pPr>
                </w:p>
              </w:tc>
            </w:tr>
            <w:tr w:rsidR="00BA55C2" w:rsidRPr="00BA55C2" w14:paraId="33F498F5" w14:textId="77777777" w:rsidTr="00310D9B">
              <w:trPr>
                <w:trHeight w:val="1269"/>
              </w:trPr>
              <w:tc>
                <w:tcPr>
                  <w:tcW w:w="2035" w:type="dxa"/>
                </w:tcPr>
                <w:p w14:paraId="5310C454" w14:textId="77777777" w:rsidR="00BA55C2" w:rsidRPr="00BA55C2" w:rsidRDefault="00BA55C2" w:rsidP="00310D9B">
                  <w:pPr>
                    <w:pStyle w:val="TableParagraph"/>
                    <w:spacing w:line="276" w:lineRule="auto"/>
                    <w:ind w:left="107"/>
                    <w:rPr>
                      <w:rFonts w:asciiTheme="majorHAnsi" w:hAnsiTheme="majorHAnsi" w:cstheme="majorHAnsi"/>
                      <w:b/>
                      <w:i/>
                      <w:sz w:val="26"/>
                      <w:szCs w:val="26"/>
                      <w:lang w:val="en-US"/>
                    </w:rPr>
                  </w:pPr>
                  <w:r w:rsidRPr="00BA55C2">
                    <w:rPr>
                      <w:rFonts w:asciiTheme="majorHAnsi" w:hAnsiTheme="majorHAnsi" w:cstheme="majorHAnsi"/>
                      <w:b/>
                      <w:i/>
                      <w:color w:val="090003"/>
                      <w:sz w:val="26"/>
                      <w:szCs w:val="26"/>
                    </w:rPr>
                    <w:t xml:space="preserve">Nêu được </w:t>
                  </w:r>
                  <w:r w:rsidRPr="00BA55C2">
                    <w:rPr>
                      <w:rFonts w:asciiTheme="majorHAnsi" w:hAnsiTheme="majorHAnsi" w:cstheme="majorHAnsi"/>
                      <w:b/>
                      <w:i/>
                      <w:color w:val="090003"/>
                      <w:sz w:val="26"/>
                      <w:szCs w:val="26"/>
                      <w:lang w:val="en-US"/>
                    </w:rPr>
                    <w:t>vai trò và biện pháp bảo vệ các hệ sinh thái điển hình của Việt Nam</w:t>
                  </w:r>
                </w:p>
              </w:tc>
              <w:tc>
                <w:tcPr>
                  <w:tcW w:w="2071" w:type="dxa"/>
                </w:tcPr>
                <w:p w14:paraId="4548BCA2" w14:textId="77777777" w:rsidR="00BA55C2" w:rsidRPr="00BA55C2" w:rsidRDefault="00BA55C2" w:rsidP="00310D9B">
                  <w:pPr>
                    <w:pStyle w:val="TableParagraph"/>
                    <w:spacing w:line="276" w:lineRule="auto"/>
                    <w:ind w:left="107" w:right="97"/>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Nê</w:t>
                  </w:r>
                  <w:r w:rsidRPr="00BA55C2">
                    <w:rPr>
                      <w:rFonts w:asciiTheme="majorHAnsi" w:hAnsiTheme="majorHAnsi" w:cstheme="majorHAnsi"/>
                      <w:color w:val="090003"/>
                      <w:sz w:val="26"/>
                      <w:szCs w:val="26"/>
                      <w:lang w:val="en-US"/>
                    </w:rPr>
                    <w:t xml:space="preserve">u được vai trò và biện pháp bảo vệ một trong 3 hệ sinh thái điển hình của Việt Nam </w:t>
                  </w:r>
                </w:p>
                <w:p w14:paraId="12795ED5" w14:textId="77777777" w:rsidR="00BA55C2" w:rsidRPr="00BA55C2" w:rsidRDefault="00BA55C2" w:rsidP="00310D9B">
                  <w:pPr>
                    <w:pStyle w:val="TableParagraph"/>
                    <w:spacing w:line="276" w:lineRule="auto"/>
                    <w:ind w:left="107" w:right="97"/>
                    <w:jc w:val="both"/>
                    <w:rPr>
                      <w:rFonts w:asciiTheme="majorHAnsi" w:hAnsiTheme="majorHAnsi" w:cstheme="majorHAnsi"/>
                      <w:b/>
                      <w:sz w:val="26"/>
                      <w:szCs w:val="26"/>
                    </w:rPr>
                  </w:pPr>
                  <w:r w:rsidRPr="00BA55C2">
                    <w:rPr>
                      <w:rFonts w:asciiTheme="majorHAnsi" w:hAnsiTheme="majorHAnsi" w:cstheme="majorHAnsi"/>
                      <w:b/>
                      <w:color w:val="090003"/>
                      <w:sz w:val="26"/>
                      <w:szCs w:val="26"/>
                    </w:rPr>
                    <w:t>(3 điểm)</w:t>
                  </w:r>
                </w:p>
              </w:tc>
              <w:tc>
                <w:tcPr>
                  <w:tcW w:w="1843" w:type="dxa"/>
                </w:tcPr>
                <w:p w14:paraId="5537CBE6" w14:textId="77777777" w:rsidR="00BA55C2" w:rsidRPr="00BA55C2" w:rsidRDefault="00BA55C2" w:rsidP="00310D9B">
                  <w:pPr>
                    <w:pStyle w:val="TableParagraph"/>
                    <w:spacing w:line="276" w:lineRule="auto"/>
                    <w:ind w:left="191" w:right="178" w:firstLine="2"/>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Nê</w:t>
                  </w:r>
                  <w:r w:rsidRPr="00BA55C2">
                    <w:rPr>
                      <w:rFonts w:asciiTheme="majorHAnsi" w:hAnsiTheme="majorHAnsi" w:cstheme="majorHAnsi"/>
                      <w:color w:val="090003"/>
                      <w:sz w:val="26"/>
                      <w:szCs w:val="26"/>
                      <w:lang w:val="en-US"/>
                    </w:rPr>
                    <w:t>u được vai trò và biện pháp bảo vệ hai trong 3 hệ sinh thái điển hình của Việt Nam</w:t>
                  </w:r>
                </w:p>
                <w:p w14:paraId="58960B13" w14:textId="77777777" w:rsidR="00BA55C2" w:rsidRPr="00BA55C2" w:rsidRDefault="00BA55C2" w:rsidP="00310D9B">
                  <w:pPr>
                    <w:pStyle w:val="TableParagraph"/>
                    <w:spacing w:line="276" w:lineRule="auto"/>
                    <w:ind w:left="191" w:right="178" w:firstLine="2"/>
                    <w:jc w:val="both"/>
                    <w:rPr>
                      <w:rFonts w:asciiTheme="majorHAnsi" w:hAnsiTheme="majorHAnsi" w:cstheme="majorHAnsi"/>
                      <w:b/>
                      <w:sz w:val="26"/>
                      <w:szCs w:val="26"/>
                    </w:rPr>
                  </w:pPr>
                  <w:r w:rsidRPr="00BA55C2">
                    <w:rPr>
                      <w:rFonts w:asciiTheme="majorHAnsi" w:hAnsiTheme="majorHAnsi" w:cstheme="majorHAnsi"/>
                      <w:b/>
                      <w:color w:val="090003"/>
                      <w:sz w:val="26"/>
                      <w:szCs w:val="26"/>
                    </w:rPr>
                    <w:t xml:space="preserve"> (4 điểm)</w:t>
                  </w:r>
                </w:p>
              </w:tc>
              <w:tc>
                <w:tcPr>
                  <w:tcW w:w="1843" w:type="dxa"/>
                </w:tcPr>
                <w:p w14:paraId="0F33AD8C" w14:textId="77777777" w:rsidR="00BA55C2" w:rsidRPr="00BA55C2" w:rsidRDefault="00BA55C2" w:rsidP="00310D9B">
                  <w:pPr>
                    <w:pStyle w:val="TableParagraph"/>
                    <w:ind w:left="95" w:right="84"/>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 xml:space="preserve">Nêu được </w:t>
                  </w:r>
                  <w:r w:rsidRPr="00BA55C2">
                    <w:rPr>
                      <w:rFonts w:asciiTheme="majorHAnsi" w:hAnsiTheme="majorHAnsi" w:cstheme="majorHAnsi"/>
                      <w:color w:val="090003"/>
                      <w:sz w:val="26"/>
                      <w:szCs w:val="26"/>
                      <w:lang w:val="en-US"/>
                    </w:rPr>
                    <w:t>đầy đủ vai trò và biện pháp bảo vệ các hệ sinh thái điển hình của Việt Nam</w:t>
                  </w:r>
                </w:p>
                <w:p w14:paraId="4C959EF0" w14:textId="77777777" w:rsidR="00BA55C2" w:rsidRPr="00BA55C2" w:rsidRDefault="00BA55C2" w:rsidP="00310D9B">
                  <w:pPr>
                    <w:pStyle w:val="TableParagraph"/>
                    <w:ind w:left="95" w:right="84"/>
                    <w:jc w:val="both"/>
                    <w:rPr>
                      <w:rFonts w:asciiTheme="majorHAnsi" w:hAnsiTheme="majorHAnsi" w:cstheme="majorHAnsi"/>
                      <w:b/>
                      <w:sz w:val="26"/>
                      <w:szCs w:val="26"/>
                    </w:rPr>
                  </w:pPr>
                  <w:r w:rsidRPr="00BA55C2">
                    <w:rPr>
                      <w:rFonts w:asciiTheme="majorHAnsi" w:hAnsiTheme="majorHAnsi" w:cstheme="majorHAnsi"/>
                      <w:b/>
                      <w:color w:val="090003"/>
                      <w:sz w:val="26"/>
                      <w:szCs w:val="26"/>
                    </w:rPr>
                    <w:t xml:space="preserve"> (5 điểm)</w:t>
                  </w:r>
                </w:p>
              </w:tc>
              <w:tc>
                <w:tcPr>
                  <w:tcW w:w="992" w:type="dxa"/>
                </w:tcPr>
                <w:p w14:paraId="22FF372E" w14:textId="77777777" w:rsidR="00BA55C2" w:rsidRPr="00BA55C2" w:rsidRDefault="00BA55C2" w:rsidP="00310D9B">
                  <w:pPr>
                    <w:pStyle w:val="TableParagraph"/>
                    <w:rPr>
                      <w:rFonts w:asciiTheme="majorHAnsi" w:hAnsiTheme="majorHAnsi" w:cstheme="majorHAnsi"/>
                      <w:sz w:val="26"/>
                      <w:szCs w:val="26"/>
                    </w:rPr>
                  </w:pPr>
                </w:p>
              </w:tc>
            </w:tr>
            <w:tr w:rsidR="00BA55C2" w:rsidRPr="00BA55C2" w14:paraId="7B75BB26" w14:textId="77777777" w:rsidTr="00310D9B">
              <w:trPr>
                <w:trHeight w:val="316"/>
              </w:trPr>
              <w:tc>
                <w:tcPr>
                  <w:tcW w:w="7792" w:type="dxa"/>
                  <w:gridSpan w:val="4"/>
                </w:tcPr>
                <w:p w14:paraId="499CC027" w14:textId="77777777" w:rsidR="00BA55C2" w:rsidRPr="00BA55C2" w:rsidRDefault="00BA55C2" w:rsidP="00310D9B">
                  <w:pPr>
                    <w:pStyle w:val="TableParagraph"/>
                    <w:spacing w:line="275" w:lineRule="exact"/>
                    <w:ind w:right="3887"/>
                    <w:rPr>
                      <w:rFonts w:asciiTheme="majorHAnsi" w:hAnsiTheme="majorHAnsi" w:cstheme="majorHAnsi"/>
                      <w:b/>
                      <w:sz w:val="26"/>
                      <w:szCs w:val="26"/>
                    </w:rPr>
                  </w:pPr>
                  <w:r w:rsidRPr="00BA55C2">
                    <w:rPr>
                      <w:rFonts w:asciiTheme="majorHAnsi" w:hAnsiTheme="majorHAnsi" w:cstheme="majorHAnsi"/>
                      <w:b/>
                      <w:color w:val="090003"/>
                      <w:sz w:val="26"/>
                      <w:szCs w:val="26"/>
                    </w:rPr>
                    <w:t>Tổng điểm</w:t>
                  </w:r>
                </w:p>
              </w:tc>
              <w:tc>
                <w:tcPr>
                  <w:tcW w:w="992" w:type="dxa"/>
                </w:tcPr>
                <w:p w14:paraId="1D846725" w14:textId="77777777" w:rsidR="00BA55C2" w:rsidRPr="00BA55C2" w:rsidRDefault="00BA55C2" w:rsidP="00310D9B">
                  <w:pPr>
                    <w:pStyle w:val="TableParagraph"/>
                    <w:rPr>
                      <w:rFonts w:asciiTheme="majorHAnsi" w:hAnsiTheme="majorHAnsi" w:cstheme="majorHAnsi"/>
                      <w:sz w:val="26"/>
                      <w:szCs w:val="26"/>
                    </w:rPr>
                  </w:pPr>
                </w:p>
              </w:tc>
            </w:tr>
          </w:tbl>
          <w:p w14:paraId="6E99904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bl>
    <w:p w14:paraId="337A33E7"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lastRenderedPageBreak/>
        <w:t>3. Hoạt động 3: Luyện tập</w:t>
      </w:r>
    </w:p>
    <w:p w14:paraId="7225F34A"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a) Mục tiêu: </w:t>
      </w:r>
      <w:r w:rsidRPr="00BA55C2">
        <w:rPr>
          <w:rFonts w:asciiTheme="majorHAnsi" w:hAnsiTheme="majorHAnsi" w:cstheme="majorHAnsi"/>
          <w:color w:val="000000"/>
          <w:sz w:val="26"/>
          <w:szCs w:val="26"/>
        </w:rPr>
        <w:t>Sử dụng kiến thức đã học để trả lời câu hỏi trong SBT</w:t>
      </w:r>
    </w:p>
    <w:p w14:paraId="34F35DF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b) Nội dung: </w:t>
      </w:r>
      <w:r w:rsidRPr="00BA55C2">
        <w:rPr>
          <w:rFonts w:asciiTheme="majorHAnsi" w:hAnsiTheme="majorHAnsi" w:cstheme="majorHAnsi"/>
          <w:color w:val="000000"/>
          <w:sz w:val="26"/>
          <w:szCs w:val="26"/>
        </w:rPr>
        <w:t>HS trả lời các câu hỏi trong phần  bài tập SGK</w:t>
      </w:r>
    </w:p>
    <w:p w14:paraId="776783FF"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Câu trả lời của HS được viết ra giấy</w:t>
      </w:r>
    </w:p>
    <w:p w14:paraId="593FB63C"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b/>
          <w:color w:val="000000"/>
          <w:sz w:val="26"/>
          <w:szCs w:val="26"/>
        </w:rPr>
      </w:pPr>
      <w:r w:rsidRPr="00BA55C2">
        <w:rPr>
          <w:rFonts w:asciiTheme="majorHAnsi" w:hAnsiTheme="majorHAnsi" w:cstheme="majorHAnsi"/>
          <w:color w:val="000000"/>
          <w:sz w:val="26"/>
          <w:szCs w:val="26"/>
          <w:lang w:val="vi-VN"/>
        </w:rPr>
        <w:t>d) Tổ chức thực hiện:</w:t>
      </w:r>
    </w:p>
    <w:tbl>
      <w:tblPr>
        <w:tblStyle w:val="TableGrid"/>
        <w:tblW w:w="0" w:type="auto"/>
        <w:tblLook w:val="04A0" w:firstRow="1" w:lastRow="0" w:firstColumn="1" w:lastColumn="0" w:noHBand="0" w:noVBand="1"/>
      </w:tblPr>
      <w:tblGrid>
        <w:gridCol w:w="4678"/>
        <w:gridCol w:w="4678"/>
      </w:tblGrid>
      <w:tr w:rsidR="00BA55C2" w:rsidRPr="00BA55C2" w14:paraId="1A8A8915" w14:textId="77777777" w:rsidTr="00310D9B">
        <w:tc>
          <w:tcPr>
            <w:tcW w:w="4678" w:type="dxa"/>
          </w:tcPr>
          <w:p w14:paraId="7C3F0B8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iCs/>
                <w:sz w:val="26"/>
                <w:szCs w:val="26"/>
              </w:rPr>
            </w:pPr>
            <w:r w:rsidRPr="00BA55C2">
              <w:rPr>
                <w:rFonts w:asciiTheme="majorHAnsi" w:hAnsiTheme="majorHAnsi" w:cstheme="majorHAnsi"/>
                <w:b/>
                <w:iCs/>
                <w:sz w:val="26"/>
                <w:szCs w:val="26"/>
              </w:rPr>
              <w:t>Hoạt động của GV và HS</w:t>
            </w:r>
          </w:p>
        </w:tc>
        <w:tc>
          <w:tcPr>
            <w:tcW w:w="4678" w:type="dxa"/>
          </w:tcPr>
          <w:p w14:paraId="19A99A2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iCs/>
                <w:sz w:val="26"/>
                <w:szCs w:val="26"/>
              </w:rPr>
            </w:pPr>
            <w:r w:rsidRPr="00BA55C2">
              <w:rPr>
                <w:rFonts w:asciiTheme="majorHAnsi" w:hAnsiTheme="majorHAnsi" w:cstheme="majorHAnsi"/>
                <w:b/>
                <w:iCs/>
                <w:sz w:val="26"/>
                <w:szCs w:val="26"/>
              </w:rPr>
              <w:t>Sản phẩm dự kiến</w:t>
            </w:r>
          </w:p>
        </w:tc>
      </w:tr>
      <w:tr w:rsidR="00BA55C2" w:rsidRPr="00BA55C2" w14:paraId="6BB05F6B" w14:textId="77777777" w:rsidTr="00310D9B">
        <w:tc>
          <w:tcPr>
            <w:tcW w:w="4678" w:type="dxa"/>
          </w:tcPr>
          <w:p w14:paraId="4FB99ABB"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Giao nhiệm vụ học tập:</w:t>
            </w:r>
          </w:p>
          <w:p w14:paraId="1E71E94D"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Trong 5 phút, mỗi nhóm 4 HS thảo luận và viết nội dung trả lời cho các câu hỏi phần Bài tập trong SBT</w:t>
            </w:r>
          </w:p>
          <w:p w14:paraId="131001FF"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Nhận nhiệm vụ</w:t>
            </w:r>
          </w:p>
          <w:p w14:paraId="68295100"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Thực hiện nhiệm vụ:</w:t>
            </w:r>
          </w:p>
          <w:p w14:paraId="1415642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lastRenderedPageBreak/>
              <w:t>GV: Quan sát các nhóm HS thực hiện vụ và điều khiển HS thực hiện theo thời gian dự kiến</w:t>
            </w:r>
          </w:p>
          <w:p w14:paraId="13AF6537"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Thảo luận và viết câu trả lời</w:t>
            </w:r>
          </w:p>
          <w:p w14:paraId="4ACAA1EE"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5AB3151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w:t>
            </w:r>
          </w:p>
          <w:p w14:paraId="233C9681"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Mời đại diện nhóm trả lời các câu hỏi</w:t>
            </w:r>
          </w:p>
          <w:p w14:paraId="66669E77" w14:textId="77777777" w:rsidR="00BA55C2" w:rsidRPr="00BA55C2" w:rsidRDefault="00BA55C2" w:rsidP="00310D9B">
            <w:pPr>
              <w:spacing w:line="288" w:lineRule="auto"/>
              <w:jc w:val="both"/>
              <w:rPr>
                <w:rFonts w:asciiTheme="majorHAnsi" w:eastAsia="Times New Roman" w:hAnsiTheme="majorHAnsi" w:cstheme="majorHAnsi"/>
                <w:b/>
                <w:bCs/>
                <w:color w:val="000000"/>
                <w:sz w:val="26"/>
                <w:szCs w:val="26"/>
              </w:rPr>
            </w:pPr>
            <w:r w:rsidRPr="00BA55C2">
              <w:rPr>
                <w:rFonts w:asciiTheme="majorHAnsi" w:hAnsiTheme="majorHAnsi" w:cstheme="majorHAnsi"/>
                <w:bCs/>
                <w:color w:val="000000"/>
                <w:sz w:val="26"/>
                <w:szCs w:val="26"/>
              </w:rPr>
              <w:t>- Mời nhóm khác nhận xét, bổ sung</w:t>
            </w:r>
          </w:p>
          <w:p w14:paraId="09DA1FA3" w14:textId="77777777" w:rsidR="00BA55C2" w:rsidRPr="00BA55C2" w:rsidRDefault="00BA55C2" w:rsidP="00310D9B">
            <w:pPr>
              <w:spacing w:line="288" w:lineRule="auto"/>
              <w:jc w:val="both"/>
              <w:rPr>
                <w:rFonts w:asciiTheme="majorHAnsi" w:eastAsia="Times New Roman" w:hAnsiTheme="majorHAnsi" w:cstheme="majorHAnsi"/>
                <w:bCs/>
                <w:color w:val="000000"/>
                <w:sz w:val="26"/>
                <w:szCs w:val="26"/>
              </w:rPr>
            </w:pPr>
            <w:r w:rsidRPr="00BA55C2">
              <w:rPr>
                <w:rFonts w:asciiTheme="majorHAnsi" w:eastAsia="Times New Roman" w:hAnsiTheme="majorHAnsi" w:cstheme="majorHAnsi"/>
                <w:bCs/>
                <w:color w:val="000000"/>
                <w:sz w:val="26"/>
                <w:szCs w:val="26"/>
              </w:rPr>
              <w:t>HS: Báo cáo thảo luận trả lời các câu hỏi</w:t>
            </w:r>
          </w:p>
          <w:p w14:paraId="0FFC72F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62D3B497" w14:textId="77777777" w:rsidR="00BA55C2" w:rsidRPr="00BA55C2" w:rsidRDefault="00BA55C2" w:rsidP="00310D9B">
            <w:pPr>
              <w:spacing w:line="288" w:lineRule="auto"/>
              <w:jc w:val="both"/>
              <w:rPr>
                <w:rFonts w:asciiTheme="majorHAnsi" w:eastAsia="Times New Roman" w:hAnsiTheme="majorHAnsi" w:cstheme="majorHAnsi"/>
                <w:bCs/>
                <w:color w:val="000000"/>
                <w:sz w:val="26"/>
                <w:szCs w:val="26"/>
              </w:rPr>
            </w:pPr>
            <w:r w:rsidRPr="00BA55C2">
              <w:rPr>
                <w:rFonts w:asciiTheme="majorHAnsi" w:eastAsia="Times New Roman" w:hAnsiTheme="majorHAnsi" w:cstheme="majorHAnsi"/>
                <w:bCs/>
                <w:color w:val="000000"/>
                <w:sz w:val="26"/>
                <w:szCs w:val="26"/>
              </w:rPr>
              <w:t>Nhận xét, đánh giá tinh thần làm việc nhóm và kết quả học tập của các nhóm</w:t>
            </w:r>
          </w:p>
        </w:tc>
        <w:tc>
          <w:tcPr>
            <w:tcW w:w="4678" w:type="dxa"/>
          </w:tcPr>
          <w:p w14:paraId="6EC3E18A" w14:textId="77777777" w:rsidR="00BA55C2" w:rsidRPr="00BA55C2" w:rsidRDefault="00BA55C2" w:rsidP="00310D9B">
            <w:pPr>
              <w:pStyle w:val="BodyText"/>
              <w:shd w:val="clear" w:color="auto" w:fill="auto"/>
              <w:tabs>
                <w:tab w:val="left" w:pos="889"/>
              </w:tabs>
              <w:spacing w:after="100" w:line="283" w:lineRule="auto"/>
              <w:ind w:firstLine="0"/>
              <w:jc w:val="both"/>
              <w:rPr>
                <w:rFonts w:asciiTheme="majorHAnsi" w:hAnsiTheme="majorHAnsi" w:cstheme="majorHAnsi"/>
                <w:iCs/>
                <w:sz w:val="26"/>
                <w:szCs w:val="26"/>
              </w:rPr>
            </w:pPr>
            <w:r w:rsidRPr="00BA55C2">
              <w:rPr>
                <w:rFonts w:asciiTheme="majorHAnsi" w:hAnsiTheme="majorHAnsi" w:cstheme="majorHAnsi"/>
                <w:sz w:val="26"/>
                <w:szCs w:val="26"/>
              </w:rPr>
              <w:lastRenderedPageBreak/>
              <w:t xml:space="preserve"> </w:t>
            </w:r>
          </w:p>
        </w:tc>
      </w:tr>
    </w:tbl>
    <w:p w14:paraId="6849887A"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lastRenderedPageBreak/>
        <w:t>4. Hoạt động 4: Vận dụng</w:t>
      </w:r>
    </w:p>
    <w:p w14:paraId="68058CDB" w14:textId="77777777" w:rsidR="00BA55C2" w:rsidRPr="00BA55C2" w:rsidRDefault="00BA55C2" w:rsidP="00BA55C2">
      <w:pPr>
        <w:tabs>
          <w:tab w:val="left" w:pos="142"/>
          <w:tab w:val="left" w:pos="426"/>
        </w:tabs>
        <w:spacing w:after="0" w:line="288" w:lineRule="auto"/>
        <w:jc w:val="both"/>
        <w:rPr>
          <w:rFonts w:asciiTheme="majorHAnsi" w:eastAsia="Calibri" w:hAnsiTheme="majorHAnsi" w:cstheme="majorHAnsi"/>
          <w:iCs/>
          <w:color w:val="000000"/>
          <w:sz w:val="26"/>
          <w:szCs w:val="26"/>
        </w:rPr>
      </w:pPr>
      <w:r w:rsidRPr="00BA55C2">
        <w:rPr>
          <w:rFonts w:asciiTheme="majorHAnsi" w:hAnsiTheme="majorHAnsi" w:cstheme="majorHAnsi"/>
          <w:color w:val="000000"/>
          <w:sz w:val="26"/>
          <w:szCs w:val="26"/>
        </w:rPr>
        <w:tab/>
      </w:r>
      <w:r w:rsidRPr="00BA55C2">
        <w:rPr>
          <w:rFonts w:asciiTheme="majorHAnsi" w:hAnsiTheme="majorHAnsi" w:cstheme="majorHAnsi"/>
          <w:color w:val="000000"/>
          <w:sz w:val="26"/>
          <w:szCs w:val="26"/>
        </w:rPr>
        <w:tab/>
        <w:t xml:space="preserve"> a) Mục tiêu: Vận dụng kiến thức thực hành điều tra được thành phần quần xã trong hệ sinh thái.</w:t>
      </w:r>
    </w:p>
    <w:p w14:paraId="37F993E9" w14:textId="77777777" w:rsidR="00BA55C2" w:rsidRPr="00BA55C2" w:rsidRDefault="00BA55C2" w:rsidP="00BA55C2">
      <w:pPr>
        <w:spacing w:after="0" w:line="240" w:lineRule="auto"/>
        <w:ind w:left="48" w:right="48" w:firstLine="672"/>
        <w:jc w:val="both"/>
        <w:rPr>
          <w:rFonts w:asciiTheme="majorHAnsi" w:eastAsia="Times New Roman" w:hAnsiTheme="majorHAnsi" w:cstheme="majorHAnsi"/>
          <w:color w:val="000000"/>
          <w:sz w:val="26"/>
          <w:szCs w:val="26"/>
        </w:rPr>
      </w:pPr>
      <w:r w:rsidRPr="00BA55C2">
        <w:rPr>
          <w:rFonts w:asciiTheme="majorHAnsi" w:hAnsiTheme="majorHAnsi" w:cstheme="majorHAnsi"/>
          <w:color w:val="000000"/>
          <w:sz w:val="26"/>
          <w:szCs w:val="26"/>
        </w:rPr>
        <w:t xml:space="preserve">b) Nội dung: </w:t>
      </w:r>
      <w:r w:rsidRPr="00BA55C2">
        <w:rPr>
          <w:rFonts w:asciiTheme="majorHAnsi" w:eastAsia="Times New Roman" w:hAnsiTheme="majorHAnsi" w:cstheme="majorHAnsi"/>
          <w:color w:val="000000"/>
          <w:sz w:val="26"/>
          <w:szCs w:val="26"/>
        </w:rPr>
        <w:t>GV lựa chọn địa điểm phù hợp, sinh vật đa dạng (ao hoặc vườn thực nghiệm của trường ...) cho HS điều tra các thành phần của hệ sinh thái đó.</w:t>
      </w:r>
    </w:p>
    <w:p w14:paraId="7CAC302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Bảng thành phần quần xã của hệ sinh thái</w:t>
      </w:r>
    </w:p>
    <w:p w14:paraId="74BF3DB3"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4678"/>
        <w:gridCol w:w="4678"/>
      </w:tblGrid>
      <w:tr w:rsidR="00BA55C2" w:rsidRPr="00BA55C2" w14:paraId="16D9BBAF" w14:textId="77777777" w:rsidTr="00310D9B">
        <w:tc>
          <w:tcPr>
            <w:tcW w:w="4678" w:type="dxa"/>
          </w:tcPr>
          <w:p w14:paraId="67AEE274"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rPr>
              <w:t>Hoạt động GV và HS</w:t>
            </w:r>
          </w:p>
        </w:tc>
        <w:tc>
          <w:tcPr>
            <w:tcW w:w="4678" w:type="dxa"/>
          </w:tcPr>
          <w:p w14:paraId="3B3261A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rPr>
              <w:t>Sản phẩm dự kiến</w:t>
            </w:r>
          </w:p>
        </w:tc>
      </w:tr>
      <w:tr w:rsidR="00BA55C2" w:rsidRPr="00BA55C2" w14:paraId="0C0B04BD" w14:textId="77777777" w:rsidTr="00310D9B">
        <w:tc>
          <w:tcPr>
            <w:tcW w:w="4678" w:type="dxa"/>
          </w:tcPr>
          <w:p w14:paraId="3A01E4E4"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Giao nhiệm vụ học tập:</w:t>
            </w:r>
          </w:p>
          <w:p w14:paraId="75B6E122"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lựa chọn địa điểm phù hợp, sinh vật đa dạng (ao hoặc vườn thực nghiệm của trường ...). Điều tra các thành phần của hệ sinh thái đó.</w:t>
            </w:r>
          </w:p>
          <w:p w14:paraId="03E7BB2F"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Nhận nhiệm vụ</w:t>
            </w:r>
          </w:p>
          <w:p w14:paraId="6C04A7DA"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Thực hiện nhiệm vụ:</w:t>
            </w:r>
          </w:p>
          <w:p w14:paraId="09A855BA"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Học sinh hoạt động nhóm, thực hành theo các bước:</w:t>
            </w:r>
          </w:p>
          <w:p w14:paraId="19ED7A0B"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Bước 1: Xác định hệ sinh thái tiến hành điều tra thuộc kiểu hệ sinh thái nào.</w:t>
            </w:r>
          </w:p>
          <w:p w14:paraId="466FB7AF"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Buớc 2: Quan sát, ghi chép các thành phần vô sinh của hệ sinh thái</w:t>
            </w:r>
          </w:p>
          <w:p w14:paraId="46E69D8C"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Bước 3: Quan sát, ghi chép thành phần hữu sinh của hệ sinh thái (quân xã sinh vật).</w:t>
            </w:r>
          </w:p>
          <w:p w14:paraId="1836F00F"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Lưu ý: Có những thực vật, động vật không biết tên, HS có thể hỏi GV.</w:t>
            </w:r>
          </w:p>
          <w:p w14:paraId="0EA42E05"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t>- HS dựa vào kết quả điều tra thực tế để hoàn thành bảng ghi thành phần quần xã sinh vật của hệ sinh thái theo mẫu (đã cho) và phân tích mối quan hệ giữa các sinh vật trong hệ sinh thái</w:t>
            </w:r>
          </w:p>
          <w:p w14:paraId="4B861CA1"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730529C5" w14:textId="77777777" w:rsidR="00BA55C2" w:rsidRPr="00BA55C2" w:rsidRDefault="00BA55C2" w:rsidP="00310D9B">
            <w:pPr>
              <w:rPr>
                <w:rFonts w:asciiTheme="majorHAnsi" w:hAnsiTheme="majorHAnsi" w:cstheme="majorHAnsi"/>
                <w:iCs/>
                <w:sz w:val="26"/>
                <w:szCs w:val="26"/>
              </w:rPr>
            </w:pPr>
            <w:r w:rsidRPr="00BA55C2">
              <w:rPr>
                <w:rFonts w:asciiTheme="majorHAnsi" w:eastAsia="Times New Roman" w:hAnsiTheme="majorHAnsi" w:cstheme="majorHAnsi"/>
                <w:color w:val="000000"/>
                <w:sz w:val="26"/>
                <w:szCs w:val="26"/>
              </w:rPr>
              <w:t xml:space="preserve">Đại diện các nhóm trình bày nội dung bảng </w:t>
            </w:r>
            <w:r w:rsidRPr="00BA55C2">
              <w:rPr>
                <w:rFonts w:asciiTheme="majorHAnsi" w:hAnsiTheme="majorHAnsi" w:cstheme="majorHAnsi"/>
                <w:iCs/>
                <w:sz w:val="26"/>
                <w:szCs w:val="26"/>
              </w:rPr>
              <w:t>thành phần quần xã của hệ sinh thái</w:t>
            </w:r>
          </w:p>
          <w:p w14:paraId="2820703E"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b/>
                <w:bCs/>
                <w:color w:val="000000"/>
                <w:sz w:val="26"/>
                <w:szCs w:val="26"/>
              </w:rPr>
              <w:t>Đánh giá kết quả thực hiện nhiệm vụ</w:t>
            </w:r>
          </w:p>
          <w:p w14:paraId="7F7EAFCB"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GV tổng kết, nhận xét ý thức của HS.</w:t>
            </w:r>
          </w:p>
          <w:p w14:paraId="3A2B0492"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lastRenderedPageBreak/>
              <w:t>- Chấm điểm thực hành của các nhóm.</w:t>
            </w:r>
          </w:p>
        </w:tc>
        <w:tc>
          <w:tcPr>
            <w:tcW w:w="4678" w:type="dxa"/>
          </w:tcPr>
          <w:p w14:paraId="1F5B1867"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lastRenderedPageBreak/>
              <w:t xml:space="preserve">Bảng: Thành phần quần xã của </w:t>
            </w:r>
          </w:p>
          <w:p w14:paraId="04C3E636"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hệ sinh thái</w:t>
            </w:r>
          </w:p>
          <w:tbl>
            <w:tblPr>
              <w:tblStyle w:val="TableGrid"/>
              <w:tblW w:w="0" w:type="auto"/>
              <w:tblLook w:val="04A0" w:firstRow="1" w:lastRow="0" w:firstColumn="1" w:lastColumn="0" w:noHBand="0" w:noVBand="1"/>
            </w:tblPr>
            <w:tblGrid>
              <w:gridCol w:w="2223"/>
              <w:gridCol w:w="2224"/>
            </w:tblGrid>
            <w:tr w:rsidR="00BA55C2" w:rsidRPr="00BA55C2" w14:paraId="09C5B8B2" w14:textId="77777777" w:rsidTr="00310D9B">
              <w:tc>
                <w:tcPr>
                  <w:tcW w:w="2223" w:type="dxa"/>
                </w:tcPr>
                <w:p w14:paraId="6A636155"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Nhóm sinh vật</w:t>
                  </w:r>
                </w:p>
              </w:tc>
              <w:tc>
                <w:tcPr>
                  <w:tcW w:w="2224" w:type="dxa"/>
                </w:tcPr>
                <w:p w14:paraId="0199F12B"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Sinh vật trong quần xã</w:t>
                  </w:r>
                </w:p>
              </w:tc>
            </w:tr>
            <w:tr w:rsidR="00BA55C2" w:rsidRPr="00BA55C2" w14:paraId="14BD0C16" w14:textId="77777777" w:rsidTr="00310D9B">
              <w:tc>
                <w:tcPr>
                  <w:tcW w:w="2223" w:type="dxa"/>
                </w:tcPr>
                <w:p w14:paraId="014B2F61"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sản xuất</w:t>
                  </w:r>
                </w:p>
              </w:tc>
              <w:tc>
                <w:tcPr>
                  <w:tcW w:w="2224" w:type="dxa"/>
                </w:tcPr>
                <w:p w14:paraId="3C654962" w14:textId="77777777" w:rsidR="00BA55C2" w:rsidRPr="00BA55C2" w:rsidRDefault="00BA55C2" w:rsidP="00310D9B">
                  <w:pPr>
                    <w:pStyle w:val="NormalWeb"/>
                    <w:spacing w:after="0"/>
                    <w:jc w:val="center"/>
                    <w:rPr>
                      <w:rFonts w:asciiTheme="majorHAnsi" w:hAnsiTheme="majorHAnsi" w:cstheme="majorHAnsi"/>
                      <w:b/>
                      <w:sz w:val="26"/>
                      <w:szCs w:val="26"/>
                    </w:rPr>
                  </w:pPr>
                </w:p>
              </w:tc>
            </w:tr>
            <w:tr w:rsidR="00BA55C2" w:rsidRPr="00BA55C2" w14:paraId="1B9E6BA4" w14:textId="77777777" w:rsidTr="00310D9B">
              <w:tc>
                <w:tcPr>
                  <w:tcW w:w="2223" w:type="dxa"/>
                </w:tcPr>
                <w:p w14:paraId="3385564D"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tiêu thụ</w:t>
                  </w:r>
                </w:p>
              </w:tc>
              <w:tc>
                <w:tcPr>
                  <w:tcW w:w="2224" w:type="dxa"/>
                </w:tcPr>
                <w:p w14:paraId="1D4C8531" w14:textId="77777777" w:rsidR="00BA55C2" w:rsidRPr="00BA55C2" w:rsidRDefault="00BA55C2" w:rsidP="00310D9B">
                  <w:pPr>
                    <w:pStyle w:val="NormalWeb"/>
                    <w:spacing w:after="0"/>
                    <w:jc w:val="center"/>
                    <w:rPr>
                      <w:rFonts w:asciiTheme="majorHAnsi" w:hAnsiTheme="majorHAnsi" w:cstheme="majorHAnsi"/>
                      <w:b/>
                      <w:sz w:val="26"/>
                      <w:szCs w:val="26"/>
                    </w:rPr>
                  </w:pPr>
                </w:p>
              </w:tc>
            </w:tr>
            <w:tr w:rsidR="00BA55C2" w:rsidRPr="00BA55C2" w14:paraId="1EFDBA8E" w14:textId="77777777" w:rsidTr="00310D9B">
              <w:tc>
                <w:tcPr>
                  <w:tcW w:w="2223" w:type="dxa"/>
                </w:tcPr>
                <w:p w14:paraId="279426F4"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phân giải</w:t>
                  </w:r>
                </w:p>
              </w:tc>
              <w:tc>
                <w:tcPr>
                  <w:tcW w:w="2224" w:type="dxa"/>
                </w:tcPr>
                <w:p w14:paraId="79A73734" w14:textId="77777777" w:rsidR="00BA55C2" w:rsidRPr="00BA55C2" w:rsidRDefault="00BA55C2" w:rsidP="00310D9B">
                  <w:pPr>
                    <w:pStyle w:val="NormalWeb"/>
                    <w:spacing w:after="0"/>
                    <w:jc w:val="center"/>
                    <w:rPr>
                      <w:rFonts w:asciiTheme="majorHAnsi" w:hAnsiTheme="majorHAnsi" w:cstheme="majorHAnsi"/>
                      <w:b/>
                      <w:sz w:val="26"/>
                      <w:szCs w:val="26"/>
                    </w:rPr>
                  </w:pPr>
                </w:p>
              </w:tc>
            </w:tr>
          </w:tbl>
          <w:p w14:paraId="06EAAC63" w14:textId="77777777" w:rsidR="00BA55C2" w:rsidRPr="00BA55C2" w:rsidRDefault="00BA55C2" w:rsidP="00310D9B">
            <w:pPr>
              <w:pStyle w:val="NormalWeb"/>
              <w:spacing w:after="0"/>
              <w:jc w:val="center"/>
              <w:rPr>
                <w:rFonts w:asciiTheme="majorHAnsi" w:hAnsiTheme="majorHAnsi" w:cstheme="majorHAnsi"/>
                <w:b/>
                <w:sz w:val="26"/>
                <w:szCs w:val="26"/>
              </w:rPr>
            </w:pPr>
          </w:p>
          <w:p w14:paraId="73E3FA6C" w14:textId="77777777" w:rsidR="00BA55C2" w:rsidRPr="00BA55C2" w:rsidRDefault="00BA55C2" w:rsidP="00310D9B">
            <w:pPr>
              <w:pStyle w:val="NormalWeb"/>
              <w:spacing w:after="0"/>
              <w:rPr>
                <w:rFonts w:asciiTheme="majorHAnsi" w:hAnsiTheme="majorHAnsi" w:cstheme="majorHAnsi"/>
                <w:b/>
                <w:sz w:val="26"/>
                <w:szCs w:val="26"/>
              </w:rPr>
            </w:pPr>
          </w:p>
        </w:tc>
      </w:tr>
    </w:tbl>
    <w:p w14:paraId="1DC171BF"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p>
    <w:p w14:paraId="213570E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p>
    <w:p w14:paraId="491BCAF7" w14:textId="77777777" w:rsidR="00D15FAE" w:rsidRPr="00BA55C2" w:rsidRDefault="00D15FAE">
      <w:pPr>
        <w:rPr>
          <w:rFonts w:asciiTheme="majorHAnsi" w:hAnsiTheme="majorHAnsi" w:cstheme="majorHAnsi"/>
        </w:rPr>
      </w:pPr>
    </w:p>
    <w:sectPr w:rsidR="00D15FAE" w:rsidRPr="00BA55C2"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C7AC9"/>
    <w:multiLevelType w:val="multilevel"/>
    <w:tmpl w:val="832CA4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C2"/>
    <w:rsid w:val="00515EB0"/>
    <w:rsid w:val="00844495"/>
    <w:rsid w:val="00A10D85"/>
    <w:rsid w:val="00AF5D5B"/>
    <w:rsid w:val="00BA55C2"/>
    <w:rsid w:val="00BE3A60"/>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3FBB"/>
  <w15:chartTrackingRefBased/>
  <w15:docId w15:val="{A3F8DC33-6E07-431D-8F16-09418DA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A55C2"/>
    <w:pPr>
      <w:spacing w:before="100" w:beforeAutospacing="1" w:after="100" w:afterAutospacing="1" w:line="240" w:lineRule="auto"/>
    </w:pPr>
    <w:rPr>
      <w:rFonts w:eastAsia="Times New Roman"/>
      <w:lang w:val="en-US"/>
    </w:rPr>
  </w:style>
  <w:style w:type="table" w:styleId="TableGrid">
    <w:name w:val="Table Grid"/>
    <w:aliases w:val="tham khao,Table,trongbang"/>
    <w:basedOn w:val="TableNormal"/>
    <w:uiPriority w:val="39"/>
    <w:rsid w:val="00BA55C2"/>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BA55C2"/>
    <w:rPr>
      <w:rFonts w:ascii="Segoe UI" w:eastAsia="Segoe UI" w:hAnsi="Segoe UI" w:cs="Segoe UI"/>
      <w:sz w:val="20"/>
      <w:szCs w:val="20"/>
      <w:shd w:val="clear" w:color="auto" w:fill="FFFFFF"/>
    </w:rPr>
  </w:style>
  <w:style w:type="paragraph" w:styleId="BodyText">
    <w:name w:val="Body Text"/>
    <w:basedOn w:val="Normal"/>
    <w:link w:val="BodyTextChar"/>
    <w:qFormat/>
    <w:rsid w:val="00BA55C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A55C2"/>
  </w:style>
  <w:style w:type="character" w:customStyle="1" w:styleId="Heading6">
    <w:name w:val="Heading #6_"/>
    <w:basedOn w:val="DefaultParagraphFont"/>
    <w:link w:val="Heading60"/>
    <w:rsid w:val="00BA55C2"/>
    <w:rPr>
      <w:rFonts w:ascii="Segoe UI" w:eastAsia="Segoe UI" w:hAnsi="Segoe UI" w:cs="Segoe UI"/>
      <w:b/>
      <w:bCs/>
      <w:color w:val="E08738"/>
      <w:shd w:val="clear" w:color="auto" w:fill="FFFFFF"/>
    </w:rPr>
  </w:style>
  <w:style w:type="paragraph" w:customStyle="1" w:styleId="Heading60">
    <w:name w:val="Heading #6"/>
    <w:basedOn w:val="Normal"/>
    <w:link w:val="Heading6"/>
    <w:rsid w:val="00BA55C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BA55C2"/>
    <w:pPr>
      <w:widowControl w:val="0"/>
      <w:autoSpaceDE w:val="0"/>
      <w:autoSpaceDN w:val="0"/>
      <w:spacing w:after="0" w:line="240" w:lineRule="auto"/>
    </w:pPr>
    <w:rPr>
      <w:rFonts w:eastAsia="Times New Roman"/>
      <w:sz w:val="22"/>
      <w:szCs w:val="22"/>
      <w:lang w:val="vi"/>
    </w:rPr>
  </w:style>
  <w:style w:type="character" w:customStyle="1" w:styleId="NormalWebChar">
    <w:name w:val="Normal (Web) Char"/>
    <w:link w:val="NormalWeb"/>
    <w:uiPriority w:val="99"/>
    <w:rsid w:val="00BA55C2"/>
    <w:rPr>
      <w:rFonts w:eastAsia="Times New Roman"/>
      <w:lang w:val="en-US"/>
    </w:rPr>
  </w:style>
  <w:style w:type="character" w:styleId="Hyperlink">
    <w:name w:val="Hyperlink"/>
    <w:basedOn w:val="DefaultParagraphFont"/>
    <w:uiPriority w:val="99"/>
    <w:unhideWhenUsed/>
    <w:rsid w:val="00BA5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youtube.com/watch?v=mkZVJ2jpNlA" TargetMode="External"/><Relationship Id="rId4" Type="http://schemas.openxmlformats.org/officeDocument/2006/relationships/webSettings" Target="webSettings.xml"/><Relationship Id="rId9" Type="http://schemas.openxmlformats.org/officeDocument/2006/relationships/hyperlink" Target="https://www.youtube.com/watch?v=mkZVJ2jpN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DO THUY QUYNH</cp:lastModifiedBy>
  <cp:revision>2</cp:revision>
  <dcterms:created xsi:type="dcterms:W3CDTF">2023-08-07T17:31:00Z</dcterms:created>
  <dcterms:modified xsi:type="dcterms:W3CDTF">2024-04-08T12:35:00Z</dcterms:modified>
</cp:coreProperties>
</file>