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A36E6" w14:textId="77777777" w:rsidR="002B7552" w:rsidRPr="002C5CEA" w:rsidRDefault="002B7552" w:rsidP="002B7552">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ĐỀ 8</w:t>
      </w:r>
    </w:p>
    <w:p w14:paraId="0DF8E9DA" w14:textId="77777777" w:rsidR="002B7552" w:rsidRPr="002C5CEA" w:rsidRDefault="002B7552" w:rsidP="002B7552">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A. YÊU CẦU</w:t>
      </w:r>
    </w:p>
    <w:p w14:paraId="213010F0"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p>
    <w:p w14:paraId="4C067844" w14:textId="77777777" w:rsidR="002B7552"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hint="eastAsia"/>
          <w:bCs/>
          <w:color w:val="000000" w:themeColor="text1"/>
          <w:sz w:val="28"/>
          <w:szCs w:val="28"/>
        </w:rPr>
        <w:t>Ô</w:t>
      </w:r>
      <w:r w:rsidRPr="00202DF6">
        <w:rPr>
          <w:rFonts w:ascii="Times New Roman" w:hAnsi="Times New Roman" w:cs="Times New Roman"/>
          <w:bCs/>
          <w:color w:val="000000" w:themeColor="text1"/>
          <w:sz w:val="28"/>
          <w:szCs w:val="28"/>
        </w:rPr>
        <w:t xml:space="preserve">n luyện kiến thức, kĩ năng và phát triển năng lực về: </w:t>
      </w:r>
    </w:p>
    <w:p w14:paraId="2F40A19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So sánh, xếp thứ tự các số trong phạm vi lớp triệ</w:t>
      </w:r>
      <w:r>
        <w:rPr>
          <w:rFonts w:ascii="Times New Roman" w:hAnsi="Times New Roman" w:cs="Times New Roman"/>
          <w:bCs/>
          <w:color w:val="000000" w:themeColor="text1"/>
          <w:sz w:val="28"/>
          <w:szCs w:val="28"/>
        </w:rPr>
        <w:t>u.</w:t>
      </w:r>
    </w:p>
    <w:p w14:paraId="5D8321D9"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hint="eastAsia"/>
          <w:bCs/>
          <w:color w:val="000000" w:themeColor="text1"/>
          <w:sz w:val="28"/>
          <w:szCs w:val="28"/>
        </w:rPr>
        <w:t>•</w:t>
      </w:r>
      <w:r w:rsidRPr="00202DF6">
        <w:rPr>
          <w:rFonts w:ascii="Times New Roman" w:hAnsi="Times New Roman" w:cs="Times New Roman"/>
          <w:bCs/>
          <w:color w:val="000000" w:themeColor="text1"/>
          <w:sz w:val="28"/>
          <w:szCs w:val="28"/>
        </w:rPr>
        <w:t xml:space="preserve"> Các đơn vị đo khối lượng: yến, tạ, tấn.</w:t>
      </w:r>
    </w:p>
    <w:p w14:paraId="0AB66A6F" w14:textId="77777777" w:rsidR="002B7552" w:rsidRPr="002C5CEA" w:rsidRDefault="002B7552" w:rsidP="002B7552">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B ĐỀ ÔN LUYỆN</w:t>
      </w:r>
    </w:p>
    <w:p w14:paraId="131DEDAF"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p>
    <w:p w14:paraId="7E33FF61"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&gt;; </w:t>
      </w:r>
      <w:r w:rsidRPr="00202DF6">
        <w:rPr>
          <w:rFonts w:ascii="Times New Roman" w:hAnsi="Times New Roman" w:cs="Times New Roman"/>
          <w:bCs/>
          <w:color w:val="000000" w:themeColor="text1"/>
          <w:sz w:val="28"/>
          <w:szCs w:val="28"/>
        </w:rPr>
        <w:t>&lt;</w:t>
      </w: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 ?</w:t>
      </w:r>
      <w:proofErr w:type="gramEnd"/>
    </w:p>
    <w:p w14:paraId="2BD91DE8"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24 513 876</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4 978 521</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333 300 230</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333 320 300</w:t>
      </w:r>
    </w:p>
    <w:p w14:paraId="435D15E3"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40 400 400….100 000 000</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7</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100 000</w:t>
      </w:r>
      <w:proofErr w:type="gramStart"/>
      <w:r>
        <w:rPr>
          <w:rFonts w:ascii="Times New Roman" w:hAnsi="Times New Roman" w:cs="Times New Roman"/>
          <w:bCs/>
          <w:color w:val="000000" w:themeColor="text1"/>
          <w:sz w:val="28"/>
          <w:szCs w:val="28"/>
        </w:rPr>
        <w:t>…..</w:t>
      </w:r>
      <w:proofErr w:type="gramEnd"/>
      <w:r w:rsidRPr="00202DF6">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 xml:space="preserve"> 700 000</w:t>
      </w:r>
    </w:p>
    <w:p w14:paraId="651D7FAD"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69 000 700</w:t>
      </w:r>
      <w:r>
        <w:rPr>
          <w:rFonts w:ascii="Times New Roman" w:hAnsi="Times New Roman" w:cs="Times New Roman"/>
          <w:bCs/>
          <w:color w:val="000000" w:themeColor="text1"/>
          <w:sz w:val="28"/>
          <w:szCs w:val="28"/>
        </w:rPr>
        <w:t>……600 000 000 + 9 000 000 + 700</w:t>
      </w:r>
    </w:p>
    <w:p w14:paraId="37B8045D"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200 050</w:t>
      </w:r>
      <w:r>
        <w:rPr>
          <w:rFonts w:ascii="Times New Roman" w:hAnsi="Times New Roman" w:cs="Times New Roman"/>
          <w:bCs/>
          <w:color w:val="000000" w:themeColor="text1"/>
          <w:sz w:val="28"/>
          <w:szCs w:val="28"/>
        </w:rPr>
        <w:t>……1 000 000+ 200 000 + 50</w:t>
      </w:r>
    </w:p>
    <w:p w14:paraId="298C289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Khoanh vào chữ đặt trước câu trả lờ</w:t>
      </w:r>
      <w:r>
        <w:rPr>
          <w:rFonts w:ascii="Times New Roman" w:hAnsi="Times New Roman" w:cs="Times New Roman"/>
          <w:bCs/>
          <w:color w:val="000000" w:themeColor="text1"/>
          <w:sz w:val="28"/>
          <w:szCs w:val="28"/>
        </w:rPr>
        <w:t>i đúng.</w:t>
      </w:r>
    </w:p>
    <w:p w14:paraId="00FD3924"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Trong các số dưới đây, số có chữ số 9 ở lớp triệ</w:t>
      </w:r>
      <w:r>
        <w:rPr>
          <w:rFonts w:ascii="Times New Roman" w:hAnsi="Times New Roman" w:cs="Times New Roman"/>
          <w:bCs/>
          <w:color w:val="000000" w:themeColor="text1"/>
          <w:sz w:val="28"/>
          <w:szCs w:val="28"/>
        </w:rPr>
        <w:t>u là:</w:t>
      </w:r>
    </w:p>
    <w:p w14:paraId="0D85D43A"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108 923 687</w:t>
      </w:r>
    </w:p>
    <w:p w14:paraId="622B66BF"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290 543 328</w:t>
      </w:r>
    </w:p>
    <w:p w14:paraId="3611A323"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82 903 657</w:t>
      </w:r>
    </w:p>
    <w:p w14:paraId="5DAC4D88"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753 765 901</w:t>
      </w:r>
    </w:p>
    <w:p w14:paraId="36272FC0" w14:textId="77777777" w:rsidR="002B7552"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b) Trong các số dưới </w:t>
      </w:r>
      <w:r w:rsidRPr="00202DF6">
        <w:rPr>
          <w:rFonts w:ascii="Times New Roman" w:hAnsi="Times New Roman" w:cs="Times New Roman" w:hint="eastAsia"/>
          <w:bCs/>
          <w:color w:val="000000" w:themeColor="text1"/>
          <w:sz w:val="28"/>
          <w:szCs w:val="28"/>
        </w:rPr>
        <w:t>đâ</w:t>
      </w:r>
      <w:r w:rsidRPr="00202DF6">
        <w:rPr>
          <w:rFonts w:ascii="Times New Roman" w:hAnsi="Times New Roman" w:cs="Times New Roman"/>
          <w:bCs/>
          <w:color w:val="000000" w:themeColor="text1"/>
          <w:sz w:val="28"/>
          <w:szCs w:val="28"/>
        </w:rPr>
        <w:t>y, số có hai</w:t>
      </w:r>
      <w:r w:rsidRPr="00256C13">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chữ số ở lớp nghìn là:</w:t>
      </w:r>
    </w:p>
    <w:p w14:paraId="185FAE5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210 244 398</w:t>
      </w:r>
    </w:p>
    <w:p w14:paraId="29AF43E7"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65 450 876</w:t>
      </w:r>
    </w:p>
    <w:p w14:paraId="43CCACAA"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98 674</w:t>
      </w:r>
    </w:p>
    <w:p w14:paraId="1E08D4FE"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109 375</w:t>
      </w:r>
    </w:p>
    <w:p w14:paraId="53DFE8F1"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Làm tròn các số rồi hoàn thành bảng sau.</w:t>
      </w:r>
    </w:p>
    <w:tbl>
      <w:tblPr>
        <w:tblStyle w:val="LiBang"/>
        <w:tblW w:w="0" w:type="auto"/>
        <w:tblLook w:val="04A0" w:firstRow="1" w:lastRow="0" w:firstColumn="1" w:lastColumn="0" w:noHBand="0" w:noVBand="1"/>
      </w:tblPr>
      <w:tblGrid>
        <w:gridCol w:w="2249"/>
        <w:gridCol w:w="3566"/>
        <w:gridCol w:w="3535"/>
      </w:tblGrid>
      <w:tr w:rsidR="002B7552" w14:paraId="0C810987" w14:textId="77777777" w:rsidTr="00D07225">
        <w:tc>
          <w:tcPr>
            <w:tcW w:w="2405" w:type="dxa"/>
          </w:tcPr>
          <w:p w14:paraId="4FF84921"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Số</w:t>
            </w:r>
          </w:p>
          <w:p w14:paraId="031A6031"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827" w:type="dxa"/>
          </w:tcPr>
          <w:p w14:paraId="25E8EC2D"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Làm tròn đến hàng trăm nghìn</w:t>
            </w:r>
          </w:p>
          <w:p w14:paraId="73B952EA"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793" w:type="dxa"/>
          </w:tcPr>
          <w:p w14:paraId="27AEC050"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Làm tròn đến hàng chục nghìn</w:t>
            </w:r>
          </w:p>
          <w:p w14:paraId="761486B7" w14:textId="77777777" w:rsidR="002B7552" w:rsidRDefault="002B7552" w:rsidP="00D07225">
            <w:pPr>
              <w:spacing w:line="276" w:lineRule="auto"/>
              <w:rPr>
                <w:rFonts w:ascii="Times New Roman" w:hAnsi="Times New Roman" w:cs="Times New Roman"/>
                <w:bCs/>
                <w:color w:val="000000" w:themeColor="text1"/>
                <w:sz w:val="28"/>
                <w:szCs w:val="28"/>
              </w:rPr>
            </w:pPr>
          </w:p>
        </w:tc>
      </w:tr>
      <w:tr w:rsidR="002B7552" w14:paraId="1C34022F" w14:textId="77777777" w:rsidTr="00D07225">
        <w:tc>
          <w:tcPr>
            <w:tcW w:w="2405" w:type="dxa"/>
          </w:tcPr>
          <w:p w14:paraId="4D573B03"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4 732 865</w:t>
            </w:r>
          </w:p>
          <w:p w14:paraId="267FBA0F"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827" w:type="dxa"/>
          </w:tcPr>
          <w:p w14:paraId="0D118E5F"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793" w:type="dxa"/>
          </w:tcPr>
          <w:p w14:paraId="758F7979" w14:textId="77777777" w:rsidR="002B7552" w:rsidRDefault="002B7552" w:rsidP="00D07225">
            <w:pPr>
              <w:spacing w:line="276" w:lineRule="auto"/>
              <w:rPr>
                <w:rFonts w:ascii="Times New Roman" w:hAnsi="Times New Roman" w:cs="Times New Roman"/>
                <w:bCs/>
                <w:color w:val="000000" w:themeColor="text1"/>
                <w:sz w:val="28"/>
                <w:szCs w:val="28"/>
              </w:rPr>
            </w:pPr>
          </w:p>
        </w:tc>
      </w:tr>
      <w:tr w:rsidR="002B7552" w14:paraId="383D2B87" w14:textId="77777777" w:rsidTr="00D07225">
        <w:tc>
          <w:tcPr>
            <w:tcW w:w="2405" w:type="dxa"/>
          </w:tcPr>
          <w:p w14:paraId="124475DB"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63 269 114</w:t>
            </w:r>
          </w:p>
          <w:p w14:paraId="676A0F8C"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827" w:type="dxa"/>
          </w:tcPr>
          <w:p w14:paraId="6AE36884"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793" w:type="dxa"/>
          </w:tcPr>
          <w:p w14:paraId="312D770E" w14:textId="77777777" w:rsidR="002B7552" w:rsidRDefault="002B7552" w:rsidP="00D07225">
            <w:pPr>
              <w:spacing w:line="276" w:lineRule="auto"/>
              <w:rPr>
                <w:rFonts w:ascii="Times New Roman" w:hAnsi="Times New Roman" w:cs="Times New Roman"/>
                <w:bCs/>
                <w:color w:val="000000" w:themeColor="text1"/>
                <w:sz w:val="28"/>
                <w:szCs w:val="28"/>
              </w:rPr>
            </w:pPr>
          </w:p>
        </w:tc>
      </w:tr>
      <w:tr w:rsidR="002B7552" w14:paraId="33072869" w14:textId="77777777" w:rsidTr="00D07225">
        <w:tc>
          <w:tcPr>
            <w:tcW w:w="2405" w:type="dxa"/>
          </w:tcPr>
          <w:p w14:paraId="1DBBB2E9"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125 374 008</w:t>
            </w:r>
          </w:p>
          <w:p w14:paraId="44CB5874"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827" w:type="dxa"/>
          </w:tcPr>
          <w:p w14:paraId="480D42BE"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793" w:type="dxa"/>
          </w:tcPr>
          <w:p w14:paraId="3FC63C61" w14:textId="77777777" w:rsidR="002B7552" w:rsidRDefault="002B7552" w:rsidP="00D07225">
            <w:pPr>
              <w:spacing w:line="276" w:lineRule="auto"/>
              <w:rPr>
                <w:rFonts w:ascii="Times New Roman" w:hAnsi="Times New Roman" w:cs="Times New Roman"/>
                <w:bCs/>
                <w:color w:val="000000" w:themeColor="text1"/>
                <w:sz w:val="28"/>
                <w:szCs w:val="28"/>
              </w:rPr>
            </w:pPr>
          </w:p>
        </w:tc>
      </w:tr>
      <w:tr w:rsidR="002B7552" w14:paraId="499FF7D9" w14:textId="77777777" w:rsidTr="00D07225">
        <w:tc>
          <w:tcPr>
            <w:tcW w:w="2405" w:type="dxa"/>
          </w:tcPr>
          <w:p w14:paraId="34A60F73" w14:textId="77777777" w:rsidR="002B7552" w:rsidRPr="00202DF6"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lastRenderedPageBreak/>
              <w:t>311 826 712</w:t>
            </w:r>
          </w:p>
          <w:p w14:paraId="61AB774E"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827" w:type="dxa"/>
          </w:tcPr>
          <w:p w14:paraId="0A0CE4F3"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793" w:type="dxa"/>
          </w:tcPr>
          <w:p w14:paraId="2BB7EA30" w14:textId="77777777" w:rsidR="002B7552" w:rsidRDefault="002B7552" w:rsidP="00D07225">
            <w:pPr>
              <w:spacing w:line="276" w:lineRule="auto"/>
              <w:rPr>
                <w:rFonts w:ascii="Times New Roman" w:hAnsi="Times New Roman" w:cs="Times New Roman"/>
                <w:bCs/>
                <w:color w:val="000000" w:themeColor="text1"/>
                <w:sz w:val="28"/>
                <w:szCs w:val="28"/>
              </w:rPr>
            </w:pPr>
          </w:p>
        </w:tc>
      </w:tr>
    </w:tbl>
    <w:p w14:paraId="18F41374"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Nối số sản phẩm mà một nhà máy sản xuất được trong từng năm với năm thích hợp, biết số sản phẩm nhà máy đó làm được tăng dần qua từng năm.</w:t>
      </w:r>
    </w:p>
    <w:tbl>
      <w:tblPr>
        <w:tblStyle w:val="LiBang"/>
        <w:tblW w:w="0" w:type="auto"/>
        <w:tblLook w:val="04A0" w:firstRow="1" w:lastRow="0" w:firstColumn="1" w:lastColumn="0" w:noHBand="0" w:noVBand="1"/>
      </w:tblPr>
      <w:tblGrid>
        <w:gridCol w:w="3129"/>
        <w:gridCol w:w="3085"/>
        <w:gridCol w:w="3136"/>
      </w:tblGrid>
      <w:tr w:rsidR="002B7552" w14:paraId="3B4BA47E" w14:textId="77777777" w:rsidTr="00D07225">
        <w:tc>
          <w:tcPr>
            <w:tcW w:w="3341" w:type="dxa"/>
          </w:tcPr>
          <w:p w14:paraId="669B17E3" w14:textId="77777777" w:rsidR="002B7552" w:rsidRDefault="002B7552" w:rsidP="00D07225">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Năm 2020</w:t>
            </w:r>
          </w:p>
        </w:tc>
        <w:tc>
          <w:tcPr>
            <w:tcW w:w="3342" w:type="dxa"/>
          </w:tcPr>
          <w:p w14:paraId="66F05BFE"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342" w:type="dxa"/>
          </w:tcPr>
          <w:p w14:paraId="2E061B22" w14:textId="77777777" w:rsidR="002B7552"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94 100 502 sản phẩ</w:t>
            </w:r>
            <w:r>
              <w:rPr>
                <w:rFonts w:ascii="Times New Roman" w:hAnsi="Times New Roman" w:cs="Times New Roman"/>
                <w:bCs/>
                <w:color w:val="000000" w:themeColor="text1"/>
                <w:sz w:val="28"/>
                <w:szCs w:val="28"/>
              </w:rPr>
              <w:t>m</w:t>
            </w:r>
          </w:p>
        </w:tc>
      </w:tr>
      <w:tr w:rsidR="002B7552" w14:paraId="6FE58873" w14:textId="77777777" w:rsidTr="00D07225">
        <w:tc>
          <w:tcPr>
            <w:tcW w:w="3341" w:type="dxa"/>
          </w:tcPr>
          <w:p w14:paraId="5FF25801" w14:textId="77777777" w:rsidR="002B7552" w:rsidRDefault="002B7552" w:rsidP="00D07225">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Năm 2021</w:t>
            </w:r>
          </w:p>
        </w:tc>
        <w:tc>
          <w:tcPr>
            <w:tcW w:w="3342" w:type="dxa"/>
          </w:tcPr>
          <w:p w14:paraId="6F26FD38"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342" w:type="dxa"/>
          </w:tcPr>
          <w:p w14:paraId="45CD4BE6" w14:textId="77777777" w:rsidR="002B7552"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94 012 899 sản phẩ</w:t>
            </w:r>
            <w:r>
              <w:rPr>
                <w:rFonts w:ascii="Times New Roman" w:hAnsi="Times New Roman" w:cs="Times New Roman"/>
                <w:bCs/>
                <w:color w:val="000000" w:themeColor="text1"/>
                <w:sz w:val="28"/>
                <w:szCs w:val="28"/>
              </w:rPr>
              <w:t>m</w:t>
            </w:r>
          </w:p>
        </w:tc>
      </w:tr>
      <w:tr w:rsidR="002B7552" w14:paraId="505EA70A" w14:textId="77777777" w:rsidTr="00D07225">
        <w:tc>
          <w:tcPr>
            <w:tcW w:w="3341" w:type="dxa"/>
          </w:tcPr>
          <w:p w14:paraId="53B09212" w14:textId="77777777" w:rsidR="002B7552"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Năm 2022</w:t>
            </w:r>
          </w:p>
        </w:tc>
        <w:tc>
          <w:tcPr>
            <w:tcW w:w="3342" w:type="dxa"/>
          </w:tcPr>
          <w:p w14:paraId="37E0A4C4"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342" w:type="dxa"/>
          </w:tcPr>
          <w:p w14:paraId="401DC014" w14:textId="77777777" w:rsidR="002B7552"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93 507 183 sản phẩm</w:t>
            </w:r>
          </w:p>
        </w:tc>
      </w:tr>
      <w:tr w:rsidR="002B7552" w14:paraId="56E5A55F" w14:textId="77777777" w:rsidTr="00D07225">
        <w:tc>
          <w:tcPr>
            <w:tcW w:w="3341" w:type="dxa"/>
          </w:tcPr>
          <w:p w14:paraId="5A3B1A6D" w14:textId="77777777" w:rsidR="002B7552" w:rsidRDefault="002B7552" w:rsidP="00D07225">
            <w:pPr>
              <w:spacing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Năm 2023</w:t>
            </w:r>
          </w:p>
        </w:tc>
        <w:tc>
          <w:tcPr>
            <w:tcW w:w="3342" w:type="dxa"/>
          </w:tcPr>
          <w:p w14:paraId="2871A1BD" w14:textId="77777777" w:rsidR="002B7552" w:rsidRDefault="002B7552" w:rsidP="00D07225">
            <w:pPr>
              <w:spacing w:line="276" w:lineRule="auto"/>
              <w:rPr>
                <w:rFonts w:ascii="Times New Roman" w:hAnsi="Times New Roman" w:cs="Times New Roman"/>
                <w:bCs/>
                <w:color w:val="000000" w:themeColor="text1"/>
                <w:sz w:val="28"/>
                <w:szCs w:val="28"/>
              </w:rPr>
            </w:pPr>
          </w:p>
        </w:tc>
        <w:tc>
          <w:tcPr>
            <w:tcW w:w="3342" w:type="dxa"/>
          </w:tcPr>
          <w:p w14:paraId="2A5696D8" w14:textId="77777777" w:rsidR="002B7552" w:rsidRDefault="002B7552"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93 697 813 sản phẩ</w:t>
            </w:r>
            <w:r>
              <w:rPr>
                <w:rFonts w:ascii="Times New Roman" w:hAnsi="Times New Roman" w:cs="Times New Roman"/>
                <w:bCs/>
                <w:color w:val="000000" w:themeColor="text1"/>
                <w:sz w:val="28"/>
                <w:szCs w:val="28"/>
              </w:rPr>
              <w:t>m</w:t>
            </w:r>
          </w:p>
        </w:tc>
      </w:tr>
    </w:tbl>
    <w:p w14:paraId="43062399"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Viết chữ số thích hợp vào ô trố</w:t>
      </w:r>
      <w:r>
        <w:rPr>
          <w:rFonts w:ascii="Times New Roman" w:hAnsi="Times New Roman" w:cs="Times New Roman"/>
          <w:bCs/>
          <w:color w:val="000000" w:themeColor="text1"/>
          <w:sz w:val="28"/>
          <w:szCs w:val="28"/>
        </w:rPr>
        <w:t>ng.</w:t>
      </w:r>
    </w:p>
    <w:p w14:paraId="5D90889C"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56 327 1…4&lt;56 327 113</w:t>
      </w:r>
    </w:p>
    <w:p w14:paraId="0CD5B55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9</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00 400 </w:t>
      </w:r>
      <w:r>
        <w:rPr>
          <w:rFonts w:ascii="Times New Roman" w:hAnsi="Times New Roman" w:cs="Times New Roman"/>
          <w:bCs/>
          <w:color w:val="000000" w:themeColor="text1"/>
          <w:sz w:val="28"/>
          <w:szCs w:val="28"/>
        </w:rPr>
        <w:t>= 9 000 000 + 600 000 + 400</w:t>
      </w:r>
    </w:p>
    <w:p w14:paraId="7D99CCCC"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6</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20 777 &gt;6 899 </w:t>
      </w:r>
      <w:r>
        <w:rPr>
          <w:rFonts w:ascii="Times New Roman" w:hAnsi="Times New Roman" w:cs="Times New Roman"/>
          <w:bCs/>
          <w:color w:val="000000" w:themeColor="text1"/>
          <w:sz w:val="28"/>
          <w:szCs w:val="28"/>
        </w:rPr>
        <w:t>200</w:t>
      </w:r>
    </w:p>
    <w:p w14:paraId="1052AF4A"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30 350 001 &gt; 3</w:t>
      </w:r>
      <w:r>
        <w:rPr>
          <w:rFonts w:ascii="Times New Roman" w:hAnsi="Times New Roman" w:cs="Times New Roman"/>
          <w:bCs/>
          <w:color w:val="000000" w:themeColor="text1"/>
          <w:sz w:val="28"/>
          <w:szCs w:val="28"/>
        </w:rPr>
        <w:t>…350 000</w:t>
      </w:r>
    </w:p>
    <w:p w14:paraId="4F1B630D"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Viết số thích hợp vào chỗ chấm.</w:t>
      </w:r>
    </w:p>
    <w:p w14:paraId="68B3DA43"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4 yến =</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kg</w:t>
      </w:r>
    </w:p>
    <w:p w14:paraId="56C935CC"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 tạ = ............. yế</w:t>
      </w:r>
      <w:r>
        <w:rPr>
          <w:rFonts w:ascii="Times New Roman" w:hAnsi="Times New Roman" w:cs="Times New Roman"/>
          <w:bCs/>
          <w:color w:val="000000" w:themeColor="text1"/>
          <w:sz w:val="28"/>
          <w:szCs w:val="28"/>
        </w:rPr>
        <w:t>n=…….kg</w:t>
      </w:r>
    </w:p>
    <w:p w14:paraId="0021BDD0"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40 kg =</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yế</w:t>
      </w:r>
      <w:r>
        <w:rPr>
          <w:rFonts w:ascii="Times New Roman" w:hAnsi="Times New Roman" w:cs="Times New Roman"/>
          <w:bCs/>
          <w:color w:val="000000" w:themeColor="text1"/>
          <w:sz w:val="28"/>
          <w:szCs w:val="28"/>
        </w:rPr>
        <w:t>n</w:t>
      </w:r>
    </w:p>
    <w:p w14:paraId="297B7ADA" w14:textId="77777777" w:rsidR="002B7552"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600 kg yến =</w:t>
      </w:r>
      <w:proofErr w:type="gramStart"/>
      <w:r>
        <w:rPr>
          <w:rFonts w:ascii="Times New Roman" w:hAnsi="Times New Roman" w:cs="Times New Roman"/>
          <w:bCs/>
          <w:color w:val="000000" w:themeColor="text1"/>
          <w:sz w:val="28"/>
          <w:szCs w:val="28"/>
        </w:rPr>
        <w:t>…..</w:t>
      </w:r>
      <w:proofErr w:type="gramEnd"/>
      <w:r w:rsidRPr="00202DF6">
        <w:rPr>
          <w:rFonts w:ascii="Times New Roman" w:hAnsi="Times New Roman" w:cs="Times New Roman"/>
          <w:bCs/>
          <w:color w:val="000000" w:themeColor="text1"/>
          <w:sz w:val="28"/>
          <w:szCs w:val="28"/>
        </w:rPr>
        <w:t>yến</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kg</w:t>
      </w:r>
    </w:p>
    <w:p w14:paraId="0124D01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6 t</w:t>
      </w:r>
      <w:r>
        <w:rPr>
          <w:rFonts w:ascii="Times New Roman" w:hAnsi="Times New Roman" w:cs="Times New Roman"/>
          <w:bCs/>
          <w:color w:val="000000" w:themeColor="text1"/>
          <w:sz w:val="28"/>
          <w:szCs w:val="28"/>
        </w:rPr>
        <w:t>ấ</w:t>
      </w:r>
      <w:r w:rsidRPr="00202DF6">
        <w:rPr>
          <w:rFonts w:ascii="Times New Roman" w:hAnsi="Times New Roman" w:cs="Times New Roman"/>
          <w:bCs/>
          <w:color w:val="000000" w:themeColor="text1"/>
          <w:sz w:val="28"/>
          <w:szCs w:val="28"/>
        </w:rPr>
        <w:t>n 12 kg =</w:t>
      </w:r>
      <w:r>
        <w:rPr>
          <w:rFonts w:ascii="Times New Roman" w:hAnsi="Times New Roman" w:cs="Times New Roman"/>
          <w:bCs/>
          <w:color w:val="000000" w:themeColor="text1"/>
          <w:sz w:val="28"/>
          <w:szCs w:val="28"/>
        </w:rPr>
        <w:t>…….kg</w:t>
      </w:r>
    </w:p>
    <w:p w14:paraId="7C4F005A" w14:textId="77777777" w:rsidR="002B7552"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 tạ</w:t>
      </w:r>
      <w:r w:rsidRPr="00202DF6">
        <w:rPr>
          <w:rFonts w:ascii="Times New Roman" w:hAnsi="Times New Roman" w:cs="Times New Roman"/>
          <w:bCs/>
          <w:color w:val="000000" w:themeColor="text1"/>
          <w:sz w:val="28"/>
          <w:szCs w:val="28"/>
        </w:rPr>
        <w:t xml:space="preserve"> 7 kg =</w:t>
      </w:r>
      <w:r w:rsidRPr="00256C13">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w:t>
      </w:r>
      <w:proofErr w:type="gramEnd"/>
      <w:r w:rsidRPr="00202DF6">
        <w:rPr>
          <w:rFonts w:ascii="Times New Roman" w:hAnsi="Times New Roman" w:cs="Times New Roman"/>
          <w:bCs/>
          <w:color w:val="000000" w:themeColor="text1"/>
          <w:sz w:val="28"/>
          <w:szCs w:val="28"/>
        </w:rPr>
        <w:t>kg</w:t>
      </w:r>
    </w:p>
    <w:p w14:paraId="7DCD7747" w14:textId="77777777" w:rsidR="002B7552"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3 tấn 7 tạ = </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t</w:t>
      </w:r>
      <w:r>
        <w:rPr>
          <w:rFonts w:ascii="Times New Roman" w:hAnsi="Times New Roman" w:cs="Times New Roman"/>
          <w:bCs/>
          <w:color w:val="000000" w:themeColor="text1"/>
          <w:sz w:val="28"/>
          <w:szCs w:val="28"/>
        </w:rPr>
        <w:t>ạ</w:t>
      </w:r>
    </w:p>
    <w:p w14:paraId="4E65CA77"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2 tạ 1 yến =</w:t>
      </w:r>
      <w:r>
        <w:rPr>
          <w:rFonts w:ascii="Times New Roman" w:hAnsi="Times New Roman" w:cs="Times New Roman"/>
          <w:bCs/>
          <w:color w:val="000000" w:themeColor="text1"/>
          <w:sz w:val="28"/>
          <w:szCs w:val="28"/>
        </w:rPr>
        <w:t>…</w:t>
      </w:r>
      <w:proofErr w:type="gramStart"/>
      <w:r>
        <w:rPr>
          <w:rFonts w:ascii="Times New Roman" w:hAnsi="Times New Roman" w:cs="Times New Roman"/>
          <w:bCs/>
          <w:color w:val="000000" w:themeColor="text1"/>
          <w:sz w:val="28"/>
          <w:szCs w:val="28"/>
        </w:rPr>
        <w:t>….yến</w:t>
      </w:r>
      <w:proofErr w:type="gramEnd"/>
    </w:p>
    <w:p w14:paraId="321511D2"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w:t>
      </w:r>
      <w:r w:rsidRPr="00202DF6">
        <w:rPr>
          <w:rFonts w:ascii="Times New Roman" w:hAnsi="Times New Roman" w:cs="Times New Roman"/>
          <w:bCs/>
          <w:color w:val="000000" w:themeColor="text1"/>
          <w:sz w:val="28"/>
          <w:szCs w:val="28"/>
        </w:rPr>
        <w:t>Khoanh vào chữ đặt trước câu trả lời phù hợp.</w:t>
      </w:r>
    </w:p>
    <w:p w14:paraId="6D596FEA" w14:textId="77777777" w:rsidR="002B7552"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 xml:space="preserve">Một con ngỗng trưởng thành cân nặng khoảng </w:t>
      </w:r>
    </w:p>
    <w:p w14:paraId="1B2760EA"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A. 1 kg</w:t>
      </w:r>
    </w:p>
    <w:p w14:paraId="50BDC30E"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B. 10 kg</w:t>
      </w:r>
    </w:p>
    <w:p w14:paraId="1AF0C5F5"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C. 100 kg</w:t>
      </w:r>
    </w:p>
    <w:p w14:paraId="21E701A0"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D. 1000 kg</w:t>
      </w:r>
    </w:p>
    <w:p w14:paraId="363624C0"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b) Một con voi trưởng thành cân nặng khoảng:</w:t>
      </w:r>
    </w:p>
    <w:p w14:paraId="562CBA7B"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A. 3 kg</w:t>
      </w:r>
    </w:p>
    <w:p w14:paraId="0CFAEDA2"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B. 3 yến</w:t>
      </w:r>
    </w:p>
    <w:p w14:paraId="117B1760"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C. 3 tạ</w:t>
      </w:r>
    </w:p>
    <w:p w14:paraId="3A3C8834" w14:textId="77777777" w:rsidR="002B7552" w:rsidRPr="005A77E4" w:rsidRDefault="002B7552" w:rsidP="002B7552">
      <w:pPr>
        <w:spacing w:after="0" w:line="276" w:lineRule="auto"/>
        <w:rPr>
          <w:rFonts w:ascii="Times New Roman" w:hAnsi="Times New Roman" w:cs="Times New Roman"/>
          <w:bCs/>
          <w:color w:val="000000" w:themeColor="text1"/>
          <w:sz w:val="28"/>
          <w:szCs w:val="28"/>
          <w:lang w:val="de-DE"/>
        </w:rPr>
      </w:pPr>
      <w:r w:rsidRPr="005A77E4">
        <w:rPr>
          <w:rFonts w:ascii="Times New Roman" w:hAnsi="Times New Roman" w:cs="Times New Roman"/>
          <w:bCs/>
          <w:color w:val="000000" w:themeColor="text1"/>
          <w:sz w:val="28"/>
          <w:szCs w:val="28"/>
          <w:lang w:val="de-DE"/>
        </w:rPr>
        <w:t>D. 3 tấn</w:t>
      </w:r>
    </w:p>
    <w:p w14:paraId="3F4213EC"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w:t>
      </w:r>
      <w:r w:rsidRPr="003C2209">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Tính.</w:t>
      </w:r>
    </w:p>
    <w:p w14:paraId="65032730"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2 130 yến + 547 yến =</w:t>
      </w:r>
    </w:p>
    <w:p w14:paraId="45035034"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342 576 kg - 180 258 kg =</w:t>
      </w:r>
    </w:p>
    <w:p w14:paraId="2B28A6B8"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230 t</w:t>
      </w:r>
      <w:r>
        <w:rPr>
          <w:rFonts w:ascii="Times New Roman" w:hAnsi="Times New Roman" w:cs="Times New Roman"/>
          <w:bCs/>
          <w:color w:val="000000" w:themeColor="text1"/>
          <w:sz w:val="28"/>
          <w:szCs w:val="28"/>
        </w:rPr>
        <w:t>ấn x 7 =</w:t>
      </w:r>
    </w:p>
    <w:p w14:paraId="5190B3CA"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92 804 t</w:t>
      </w:r>
      <w:r>
        <w:rPr>
          <w:rFonts w:ascii="Times New Roman" w:hAnsi="Times New Roman" w:cs="Times New Roman"/>
          <w:bCs/>
          <w:color w:val="000000" w:themeColor="text1"/>
          <w:sz w:val="28"/>
          <w:szCs w:val="28"/>
        </w:rPr>
        <w:t>ạ: 4 =</w:t>
      </w:r>
    </w:p>
    <w:p w14:paraId="374E2925"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202DF6">
        <w:rPr>
          <w:rFonts w:ascii="Times New Roman" w:hAnsi="Times New Roman" w:cs="Times New Roman"/>
          <w:bCs/>
          <w:color w:val="000000" w:themeColor="text1"/>
          <w:sz w:val="28"/>
          <w:szCs w:val="28"/>
        </w:rPr>
        <w:t>Một cửa hàng bán vật liệu xây dựng, ngày thứ nhất bản được 12 tấn 500 kg xi măng, ngày thứ hai bán được nhiều hơn ngày thứ nhất là 5 tạ xi măng. Hỏi cả hai ngày cửa hàng đó bán được bao nhiêu tạ xi măng?</w:t>
      </w:r>
    </w:p>
    <w:p w14:paraId="4C8D4556"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10</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Tổ dân phố Nhà Bè muốn chuyển 18 bao gạo và 3 bao đỗ xanh để nhóm từ thiện nấu cháo miễn phí cho bệnh nhân trong bệnh viện. Một xe ba gác chở được tối đa 1 tấn hàng hoá. Hỏi có thể dùng xe ba gác như vậy để vận chuyển hết số gạo và đỗ xanh đó trong một chuyến được không? Biết mỗi bao gạo nặng 5 yến và mỗi bao đỗ xanh nặng 30 kg.</w:t>
      </w:r>
    </w:p>
    <w:p w14:paraId="62A9C65D" w14:textId="77777777" w:rsidR="002B7552" w:rsidRPr="00202DF6" w:rsidRDefault="002B7552" w:rsidP="002B7552">
      <w:pPr>
        <w:spacing w:after="0" w:line="276" w:lineRule="auto"/>
        <w:rPr>
          <w:rFonts w:ascii="Times New Roman" w:hAnsi="Times New Roman" w:cs="Times New Roman"/>
          <w:bCs/>
          <w:color w:val="000000" w:themeColor="text1"/>
          <w:sz w:val="28"/>
          <w:szCs w:val="28"/>
        </w:rPr>
      </w:pPr>
    </w:p>
    <w:p w14:paraId="262BBAA0" w14:textId="77777777" w:rsidR="002B7552" w:rsidRDefault="002B7552" w:rsidP="002B7552">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1B2FBB5A"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52"/>
    <w:rsid w:val="002B7552"/>
    <w:rsid w:val="003E00C1"/>
    <w:rsid w:val="008258E2"/>
    <w:rsid w:val="00912B07"/>
    <w:rsid w:val="00E8672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CDE"/>
  <w15:chartTrackingRefBased/>
  <w15:docId w15:val="{7C0DD962-0CAA-4C93-AB1A-64CE9CCD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7552"/>
  </w:style>
  <w:style w:type="paragraph" w:styleId="u1">
    <w:name w:val="heading 1"/>
    <w:basedOn w:val="Binhthng"/>
    <w:next w:val="Binhthng"/>
    <w:link w:val="u1Char"/>
    <w:uiPriority w:val="9"/>
    <w:qFormat/>
    <w:rsid w:val="002B7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B7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B7552"/>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2B7552"/>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2B7552"/>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2B755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B755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B755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B755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B755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B755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B755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B755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B755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B755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B755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B755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B7552"/>
    <w:rPr>
      <w:rFonts w:eastAsiaTheme="majorEastAsia" w:cstheme="majorBidi"/>
      <w:color w:val="272727" w:themeColor="text1" w:themeTint="D8"/>
    </w:rPr>
  </w:style>
  <w:style w:type="paragraph" w:styleId="Tiu">
    <w:name w:val="Title"/>
    <w:basedOn w:val="Binhthng"/>
    <w:next w:val="Binhthng"/>
    <w:link w:val="TiuChar"/>
    <w:uiPriority w:val="10"/>
    <w:qFormat/>
    <w:rsid w:val="002B7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B755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B755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B755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B755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B7552"/>
    <w:rPr>
      <w:i/>
      <w:iCs/>
      <w:color w:val="404040" w:themeColor="text1" w:themeTint="BF"/>
    </w:rPr>
  </w:style>
  <w:style w:type="paragraph" w:styleId="oancuaDanhsach">
    <w:name w:val="List Paragraph"/>
    <w:basedOn w:val="Binhthng"/>
    <w:uiPriority w:val="34"/>
    <w:qFormat/>
    <w:rsid w:val="002B7552"/>
    <w:pPr>
      <w:ind w:left="720"/>
      <w:contextualSpacing/>
    </w:pPr>
  </w:style>
  <w:style w:type="character" w:styleId="NhnmnhThm">
    <w:name w:val="Intense Emphasis"/>
    <w:basedOn w:val="Phngmcinhcuaoanvn"/>
    <w:uiPriority w:val="21"/>
    <w:qFormat/>
    <w:rsid w:val="002B7552"/>
    <w:rPr>
      <w:i/>
      <w:iCs/>
      <w:color w:val="0F4761" w:themeColor="accent1" w:themeShade="BF"/>
    </w:rPr>
  </w:style>
  <w:style w:type="paragraph" w:styleId="Nhaykepm">
    <w:name w:val="Intense Quote"/>
    <w:basedOn w:val="Binhthng"/>
    <w:next w:val="Binhthng"/>
    <w:link w:val="NhaykepmChar"/>
    <w:uiPriority w:val="30"/>
    <w:qFormat/>
    <w:rsid w:val="002B75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2B7552"/>
    <w:rPr>
      <w:i/>
      <w:iCs/>
      <w:color w:val="0F4761" w:themeColor="accent1" w:themeShade="BF"/>
    </w:rPr>
  </w:style>
  <w:style w:type="character" w:styleId="ThamchiuNhnmnh">
    <w:name w:val="Intense Reference"/>
    <w:basedOn w:val="Phngmcinhcuaoanvn"/>
    <w:uiPriority w:val="32"/>
    <w:qFormat/>
    <w:rsid w:val="002B7552"/>
    <w:rPr>
      <w:b/>
      <w:bCs/>
      <w:smallCaps/>
      <w:color w:val="0F4761" w:themeColor="accent1" w:themeShade="BF"/>
      <w:spacing w:val="5"/>
    </w:rPr>
  </w:style>
  <w:style w:type="table" w:styleId="LiBang">
    <w:name w:val="Table Grid"/>
    <w:basedOn w:val="BangThngthng"/>
    <w:uiPriority w:val="39"/>
    <w:rsid w:val="002B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2024-05-20T12:16:00Z</dcterms:created>
  <dcterms:modified xsi:type="dcterms:W3CDTF">2024-05-20T12:17:00Z</dcterms:modified>
</cp:coreProperties>
</file>