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A0FD0" w14:textId="77777777" w:rsidR="00F90DDA" w:rsidRDefault="003D5129">
      <w:pPr>
        <w:pBdr>
          <w:top w:val="nil"/>
          <w:left w:val="nil"/>
          <w:bottom w:val="nil"/>
          <w:right w:val="nil"/>
          <w:between w:val="nil"/>
        </w:pBdr>
        <w:rPr>
          <w:color w:val="000000"/>
          <w:sz w:val="24"/>
          <w:szCs w:val="24"/>
        </w:rPr>
      </w:pPr>
      <w:r>
        <w:rPr>
          <w:color w:val="000000"/>
          <w:sz w:val="28"/>
          <w:szCs w:val="28"/>
        </w:rPr>
        <w:t xml:space="preserve">    </w:t>
      </w:r>
      <w:r>
        <w:rPr>
          <w:b/>
          <w:color w:val="000000"/>
          <w:sz w:val="24"/>
          <w:szCs w:val="24"/>
        </w:rPr>
        <w:t>TRƯỜNG TIỂU HỌC TRẦN VĂN ƠN</w:t>
      </w:r>
    </w:p>
    <w:p w14:paraId="192D952D" w14:textId="77777777" w:rsidR="00F90DDA" w:rsidRDefault="003D5129">
      <w:pPr>
        <w:pBdr>
          <w:top w:val="nil"/>
          <w:left w:val="nil"/>
          <w:bottom w:val="nil"/>
          <w:right w:val="nil"/>
          <w:between w:val="nil"/>
        </w:pBdr>
        <w:rPr>
          <w:color w:val="000000"/>
          <w:sz w:val="28"/>
          <w:szCs w:val="28"/>
        </w:rPr>
      </w:pPr>
      <w:r>
        <w:rPr>
          <w:noProof/>
        </w:rPr>
        <mc:AlternateContent>
          <mc:Choice Requires="wps">
            <w:drawing>
              <wp:anchor distT="0" distB="0" distL="114300" distR="114300" simplePos="0" relativeHeight="251658240" behindDoc="0" locked="0" layoutInCell="1" hidden="0" allowOverlap="1" wp14:anchorId="4E2D1246" wp14:editId="3222E637">
                <wp:simplePos x="0" y="0"/>
                <wp:positionH relativeFrom="column">
                  <wp:posOffset>746125</wp:posOffset>
                </wp:positionH>
                <wp:positionV relativeFrom="paragraph">
                  <wp:posOffset>17145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0000"/>
                          </a:solidFill>
                          <a:miter lim="800000"/>
                          <a:headEnd/>
                          <a:tailEn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746125</wp:posOffset>
                </wp:positionH>
                <wp:positionV relativeFrom="paragraph">
                  <wp:posOffset>17145</wp:posOffset>
                </wp:positionV>
                <wp:extent cx="1600200" cy="95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0200" cy="9526"/>
                        </a:xfrm>
                        <a:prstGeom prst="rect"/>
                        <a:ln/>
                      </pic:spPr>
                    </pic:pic>
                  </a:graphicData>
                </a:graphic>
              </wp:anchor>
            </w:drawing>
          </mc:Fallback>
        </mc:AlternateContent>
      </w:r>
    </w:p>
    <w:p w14:paraId="04C0A76F" w14:textId="77777777" w:rsidR="00F90DDA" w:rsidRDefault="003D5129">
      <w:pPr>
        <w:pBdr>
          <w:top w:val="nil"/>
          <w:left w:val="nil"/>
          <w:bottom w:val="nil"/>
          <w:right w:val="nil"/>
          <w:between w:val="nil"/>
        </w:pBdr>
        <w:jc w:val="center"/>
        <w:rPr>
          <w:color w:val="000000"/>
          <w:sz w:val="28"/>
          <w:szCs w:val="28"/>
        </w:rPr>
      </w:pPr>
      <w:r>
        <w:rPr>
          <w:b/>
          <w:color w:val="000000"/>
          <w:sz w:val="28"/>
          <w:szCs w:val="28"/>
        </w:rPr>
        <w:t>LỊCH CÔNG TÁC TUẦN</w:t>
      </w:r>
    </w:p>
    <w:p w14:paraId="6DE3F6C2" w14:textId="77777777" w:rsidR="00F90DDA" w:rsidRDefault="000D57B6">
      <w:pPr>
        <w:pBdr>
          <w:top w:val="nil"/>
          <w:left w:val="nil"/>
          <w:bottom w:val="nil"/>
          <w:right w:val="nil"/>
          <w:between w:val="nil"/>
        </w:pBdr>
        <w:jc w:val="center"/>
        <w:rPr>
          <w:color w:val="000000"/>
          <w:sz w:val="28"/>
          <w:szCs w:val="28"/>
        </w:rPr>
      </w:pPr>
      <w:r>
        <w:rPr>
          <w:b/>
          <w:color w:val="000000"/>
          <w:sz w:val="28"/>
          <w:szCs w:val="28"/>
        </w:rPr>
        <w:t xml:space="preserve">Từ ngày </w:t>
      </w:r>
      <w:r w:rsidR="00840A58">
        <w:rPr>
          <w:b/>
          <w:color w:val="000000"/>
          <w:sz w:val="28"/>
          <w:szCs w:val="28"/>
        </w:rPr>
        <w:t>23</w:t>
      </w:r>
      <w:r w:rsidR="000C5629">
        <w:rPr>
          <w:b/>
          <w:color w:val="000000"/>
          <w:sz w:val="28"/>
          <w:szCs w:val="28"/>
        </w:rPr>
        <w:t>/12</w:t>
      </w:r>
      <w:r w:rsidR="003D5129">
        <w:rPr>
          <w:b/>
          <w:color w:val="000000"/>
          <w:sz w:val="28"/>
          <w:szCs w:val="28"/>
        </w:rPr>
        <w:t xml:space="preserve">/2024 đến ngày </w:t>
      </w:r>
      <w:r w:rsidR="00840A58">
        <w:rPr>
          <w:b/>
          <w:color w:val="000000"/>
          <w:sz w:val="28"/>
          <w:szCs w:val="28"/>
        </w:rPr>
        <w:t>28</w:t>
      </w:r>
      <w:r w:rsidR="000C5629">
        <w:rPr>
          <w:b/>
          <w:color w:val="000000"/>
          <w:sz w:val="28"/>
          <w:szCs w:val="28"/>
        </w:rPr>
        <w:t>/12</w:t>
      </w:r>
      <w:r w:rsidR="003D5129">
        <w:rPr>
          <w:b/>
          <w:color w:val="000000"/>
          <w:sz w:val="28"/>
          <w:szCs w:val="28"/>
        </w:rPr>
        <w:t>/2024</w:t>
      </w:r>
    </w:p>
    <w:p w14:paraId="5D7E5B79" w14:textId="77777777" w:rsidR="00F90DDA" w:rsidRDefault="00F90DDA">
      <w:pPr>
        <w:pBdr>
          <w:top w:val="nil"/>
          <w:left w:val="nil"/>
          <w:bottom w:val="nil"/>
          <w:right w:val="nil"/>
          <w:between w:val="nil"/>
        </w:pBdr>
        <w:ind w:left="9360" w:firstLine="720"/>
        <w:rPr>
          <w:color w:val="000000"/>
          <w:sz w:val="24"/>
          <w:szCs w:val="24"/>
        </w:rPr>
      </w:pPr>
    </w:p>
    <w:tbl>
      <w:tblPr>
        <w:tblStyle w:val="a"/>
        <w:tblW w:w="1443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521"/>
        <w:gridCol w:w="6501"/>
      </w:tblGrid>
      <w:tr w:rsidR="00F90DDA" w14:paraId="3CD63954" w14:textId="77777777">
        <w:tc>
          <w:tcPr>
            <w:tcW w:w="1417" w:type="dxa"/>
            <w:vAlign w:val="center"/>
          </w:tcPr>
          <w:p w14:paraId="5388197B" w14:textId="77777777" w:rsidR="00F90DDA" w:rsidRDefault="003D5129">
            <w:pPr>
              <w:pBdr>
                <w:top w:val="nil"/>
                <w:left w:val="nil"/>
                <w:bottom w:val="nil"/>
                <w:right w:val="nil"/>
                <w:between w:val="nil"/>
              </w:pBdr>
              <w:spacing w:line="360" w:lineRule="auto"/>
              <w:jc w:val="center"/>
              <w:rPr>
                <w:color w:val="000000"/>
                <w:sz w:val="26"/>
                <w:szCs w:val="26"/>
              </w:rPr>
            </w:pPr>
            <w:r>
              <w:rPr>
                <w:color w:val="000000"/>
                <w:sz w:val="26"/>
                <w:szCs w:val="26"/>
              </w:rPr>
              <w:t>Thứ /ngày</w:t>
            </w:r>
          </w:p>
        </w:tc>
        <w:tc>
          <w:tcPr>
            <w:tcW w:w="6521" w:type="dxa"/>
            <w:vAlign w:val="center"/>
          </w:tcPr>
          <w:p w14:paraId="27466C6F"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Sáng</w:t>
            </w:r>
          </w:p>
        </w:tc>
        <w:tc>
          <w:tcPr>
            <w:tcW w:w="6501" w:type="dxa"/>
            <w:vAlign w:val="center"/>
          </w:tcPr>
          <w:p w14:paraId="53BAB59D"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Chiều</w:t>
            </w:r>
          </w:p>
        </w:tc>
      </w:tr>
      <w:tr w:rsidR="00F90DDA" w14:paraId="01279250" w14:textId="77777777">
        <w:trPr>
          <w:trHeight w:val="509"/>
        </w:trPr>
        <w:tc>
          <w:tcPr>
            <w:tcW w:w="1417" w:type="dxa"/>
            <w:vAlign w:val="center"/>
          </w:tcPr>
          <w:p w14:paraId="01621792" w14:textId="77777777" w:rsidR="00F90DDA" w:rsidRDefault="003D5129">
            <w:pPr>
              <w:pBdr>
                <w:top w:val="nil"/>
                <w:left w:val="nil"/>
                <w:bottom w:val="nil"/>
                <w:right w:val="nil"/>
                <w:between w:val="nil"/>
              </w:pBdr>
              <w:jc w:val="center"/>
              <w:rPr>
                <w:color w:val="000000"/>
                <w:sz w:val="24"/>
                <w:szCs w:val="24"/>
              </w:rPr>
            </w:pPr>
            <w:r>
              <w:rPr>
                <w:color w:val="000000"/>
                <w:sz w:val="24"/>
                <w:szCs w:val="24"/>
              </w:rPr>
              <w:t>Thứ Hai</w:t>
            </w:r>
          </w:p>
          <w:p w14:paraId="2B2EFD87" w14:textId="77777777" w:rsidR="00F90DDA" w:rsidRDefault="00840A58">
            <w:pPr>
              <w:pBdr>
                <w:top w:val="nil"/>
                <w:left w:val="nil"/>
                <w:bottom w:val="nil"/>
                <w:right w:val="nil"/>
                <w:between w:val="nil"/>
              </w:pBdr>
              <w:jc w:val="center"/>
              <w:rPr>
                <w:color w:val="000000"/>
                <w:sz w:val="24"/>
                <w:szCs w:val="24"/>
              </w:rPr>
            </w:pPr>
            <w:r>
              <w:rPr>
                <w:color w:val="000000"/>
                <w:sz w:val="24"/>
                <w:szCs w:val="24"/>
              </w:rPr>
              <w:t>23</w:t>
            </w:r>
            <w:r w:rsidR="000C5629">
              <w:rPr>
                <w:color w:val="000000"/>
                <w:sz w:val="24"/>
                <w:szCs w:val="24"/>
              </w:rPr>
              <w:t>/12</w:t>
            </w:r>
            <w:r w:rsidR="003D5129">
              <w:rPr>
                <w:color w:val="000000"/>
                <w:sz w:val="24"/>
                <w:szCs w:val="24"/>
              </w:rPr>
              <w:t>/2024</w:t>
            </w:r>
          </w:p>
        </w:tc>
        <w:tc>
          <w:tcPr>
            <w:tcW w:w="6521" w:type="dxa"/>
          </w:tcPr>
          <w:p w14:paraId="74961D85" w14:textId="2092C1BB" w:rsidR="009C0E17" w:rsidRPr="007A06F8" w:rsidRDefault="009C0E17">
            <w:pPr>
              <w:pBdr>
                <w:top w:val="nil"/>
                <w:left w:val="nil"/>
                <w:bottom w:val="nil"/>
                <w:right w:val="nil"/>
                <w:between w:val="nil"/>
              </w:pBdr>
              <w:jc w:val="both"/>
              <w:rPr>
                <w:sz w:val="24"/>
                <w:szCs w:val="24"/>
              </w:rPr>
            </w:pPr>
            <w:r w:rsidRPr="007A06F8">
              <w:rPr>
                <w:sz w:val="24"/>
                <w:szCs w:val="24"/>
              </w:rPr>
              <w:t>- 7h00: Kiểm tra các hoạt động giáo dục tiểu học huyện Thủy Nguyên: Đ/c HT</w:t>
            </w:r>
          </w:p>
          <w:p w14:paraId="59A6958F" w14:textId="2D38BC22" w:rsidR="009C0E17" w:rsidRPr="007A06F8" w:rsidRDefault="009C0E17">
            <w:pPr>
              <w:pBdr>
                <w:top w:val="nil"/>
                <w:left w:val="nil"/>
                <w:bottom w:val="nil"/>
                <w:right w:val="nil"/>
                <w:between w:val="nil"/>
              </w:pBdr>
              <w:jc w:val="both"/>
              <w:rPr>
                <w:sz w:val="24"/>
                <w:szCs w:val="24"/>
              </w:rPr>
            </w:pPr>
            <w:r w:rsidRPr="007A06F8">
              <w:rPr>
                <w:sz w:val="24"/>
                <w:szCs w:val="24"/>
              </w:rPr>
              <w:t>- 8h00: dự Hội nghị kì họp thứ 11 HĐND phường: Đ/c HT.</w:t>
            </w:r>
          </w:p>
          <w:p w14:paraId="5D7ADB35" w14:textId="5FF3CE12" w:rsidR="00287CFF" w:rsidRPr="007A06F8" w:rsidRDefault="00574D4A">
            <w:pPr>
              <w:pBdr>
                <w:top w:val="nil"/>
                <w:left w:val="nil"/>
                <w:bottom w:val="nil"/>
                <w:right w:val="nil"/>
                <w:between w:val="nil"/>
              </w:pBdr>
              <w:jc w:val="both"/>
              <w:rPr>
                <w:sz w:val="24"/>
                <w:szCs w:val="24"/>
              </w:rPr>
            </w:pPr>
            <w:r w:rsidRPr="007A06F8">
              <w:rPr>
                <w:sz w:val="24"/>
                <w:szCs w:val="24"/>
              </w:rPr>
              <w:t xml:space="preserve">- </w:t>
            </w:r>
            <w:r w:rsidR="00147487" w:rsidRPr="007A06F8">
              <w:rPr>
                <w:sz w:val="24"/>
                <w:szCs w:val="24"/>
              </w:rPr>
              <w:t xml:space="preserve">9h30: Dự Tổng kết công tác </w:t>
            </w:r>
            <w:r w:rsidR="00C2239B" w:rsidRPr="007A06F8">
              <w:rPr>
                <w:sz w:val="24"/>
                <w:szCs w:val="24"/>
              </w:rPr>
              <w:t xml:space="preserve">xây dựng Đảng, chính quyền năm 2024: đ/c </w:t>
            </w:r>
            <w:r w:rsidR="009C0E17" w:rsidRPr="007A06F8">
              <w:rPr>
                <w:sz w:val="24"/>
                <w:szCs w:val="24"/>
              </w:rPr>
              <w:t>Nguyện UVCU</w:t>
            </w:r>
            <w:r w:rsidR="00A72EAC" w:rsidRPr="007A06F8">
              <w:rPr>
                <w:sz w:val="24"/>
                <w:szCs w:val="24"/>
              </w:rPr>
              <w:t xml:space="preserve"> (đ/c PHT phân công dạy thay)</w:t>
            </w:r>
          </w:p>
          <w:p w14:paraId="21C5695F" w14:textId="17BDC252" w:rsidR="009E0825" w:rsidRPr="007A06F8" w:rsidRDefault="009E0825">
            <w:pPr>
              <w:pBdr>
                <w:top w:val="nil"/>
                <w:left w:val="nil"/>
                <w:bottom w:val="nil"/>
                <w:right w:val="nil"/>
                <w:between w:val="nil"/>
              </w:pBdr>
              <w:jc w:val="both"/>
              <w:rPr>
                <w:sz w:val="24"/>
                <w:szCs w:val="24"/>
              </w:rPr>
            </w:pPr>
            <w:r w:rsidRPr="007A06F8">
              <w:rPr>
                <w:sz w:val="24"/>
                <w:szCs w:val="24"/>
              </w:rPr>
              <w:t>- Nộp báo cáo tháng 12/2024 về Phòng GD&amp;ĐT.</w:t>
            </w:r>
          </w:p>
          <w:p w14:paraId="6F8DF9FC" w14:textId="77777777" w:rsidR="00F90DDA" w:rsidRPr="007A06F8" w:rsidRDefault="0048378D" w:rsidP="007F6D04">
            <w:pPr>
              <w:pStyle w:val="Default"/>
              <w:rPr>
                <w:color w:val="auto"/>
              </w:rPr>
            </w:pPr>
            <w:r w:rsidRPr="007A06F8">
              <w:rPr>
                <w:color w:val="auto"/>
              </w:rPr>
              <w:t xml:space="preserve"> </w:t>
            </w:r>
          </w:p>
          <w:p w14:paraId="31788AEA" w14:textId="77777777" w:rsidR="009E0825" w:rsidRPr="007A06F8" w:rsidRDefault="009E0825" w:rsidP="009E0825"/>
          <w:p w14:paraId="63845641" w14:textId="77777777" w:rsidR="009E0825" w:rsidRPr="007A06F8" w:rsidRDefault="009E0825" w:rsidP="009E0825"/>
          <w:p w14:paraId="4DBDCDD4" w14:textId="77777777" w:rsidR="009E0825" w:rsidRPr="007A06F8" w:rsidRDefault="009E0825" w:rsidP="009E0825">
            <w:pPr>
              <w:rPr>
                <w:sz w:val="24"/>
                <w:szCs w:val="24"/>
              </w:rPr>
            </w:pPr>
          </w:p>
          <w:p w14:paraId="4D3855BF" w14:textId="77777777" w:rsidR="009E0825" w:rsidRPr="007A06F8" w:rsidRDefault="009E0825" w:rsidP="009E0825">
            <w:pPr>
              <w:ind w:firstLine="720"/>
            </w:pPr>
          </w:p>
        </w:tc>
        <w:tc>
          <w:tcPr>
            <w:tcW w:w="6501" w:type="dxa"/>
          </w:tcPr>
          <w:p w14:paraId="50ECD43A" w14:textId="408F4A2F" w:rsidR="009C0E17" w:rsidRPr="007A06F8" w:rsidRDefault="009E0825" w:rsidP="009C0E17">
            <w:pPr>
              <w:pBdr>
                <w:top w:val="nil"/>
                <w:left w:val="nil"/>
                <w:bottom w:val="nil"/>
                <w:right w:val="nil"/>
                <w:between w:val="nil"/>
              </w:pBdr>
              <w:jc w:val="both"/>
              <w:rPr>
                <w:sz w:val="24"/>
                <w:szCs w:val="24"/>
              </w:rPr>
            </w:pPr>
            <w:r w:rsidRPr="007A06F8">
              <w:rPr>
                <w:sz w:val="24"/>
                <w:szCs w:val="24"/>
              </w:rPr>
              <w:t xml:space="preserve">- 14h00: </w:t>
            </w:r>
            <w:r w:rsidR="009C0E17" w:rsidRPr="007A06F8">
              <w:rPr>
                <w:sz w:val="24"/>
                <w:szCs w:val="24"/>
              </w:rPr>
              <w:t>Hội nghị triển khai thực hiện</w:t>
            </w:r>
            <w:r w:rsidRPr="007A06F8">
              <w:rPr>
                <w:sz w:val="24"/>
                <w:szCs w:val="24"/>
              </w:rPr>
              <w:t xml:space="preserve"> </w:t>
            </w:r>
            <w:r w:rsidR="009C0E17" w:rsidRPr="007A06F8">
              <w:rPr>
                <w:sz w:val="24"/>
                <w:szCs w:val="24"/>
              </w:rPr>
              <w:t>Nghị quyết của Uỷ ban Thường vụ Quốc hội</w:t>
            </w:r>
            <w:r w:rsidRPr="007A06F8">
              <w:rPr>
                <w:sz w:val="24"/>
                <w:szCs w:val="24"/>
              </w:rPr>
              <w:t xml:space="preserve"> </w:t>
            </w:r>
            <w:r w:rsidR="009C0E17" w:rsidRPr="007A06F8">
              <w:rPr>
                <w:sz w:val="24"/>
                <w:szCs w:val="24"/>
              </w:rPr>
              <w:t>về sắp xếp đơn vị hành chính cấp huyện, cấp xã</w:t>
            </w:r>
            <w:r w:rsidRPr="007A06F8">
              <w:rPr>
                <w:sz w:val="24"/>
                <w:szCs w:val="24"/>
              </w:rPr>
              <w:t xml:space="preserve"> </w:t>
            </w:r>
            <w:r w:rsidR="009C0E17" w:rsidRPr="007A06F8">
              <w:rPr>
                <w:sz w:val="24"/>
                <w:szCs w:val="24"/>
              </w:rPr>
              <w:t>của thành phố Hải Phòng giai đoạn 2023 - 2025;</w:t>
            </w:r>
            <w:r w:rsidRPr="007A06F8">
              <w:rPr>
                <w:sz w:val="24"/>
                <w:szCs w:val="24"/>
              </w:rPr>
              <w:t xml:space="preserve"> </w:t>
            </w:r>
            <w:r w:rsidR="009C0E17" w:rsidRPr="007A06F8">
              <w:rPr>
                <w:sz w:val="24"/>
                <w:szCs w:val="24"/>
              </w:rPr>
              <w:t>Quyết định thành lập Đảng bộ phường Thượng Lý</w:t>
            </w:r>
            <w:r w:rsidRPr="007A06F8">
              <w:rPr>
                <w:sz w:val="24"/>
                <w:szCs w:val="24"/>
              </w:rPr>
              <w:t xml:space="preserve"> tại Hội trường Trung tâm Chính trị- Hành chính quận: Đ/c HT</w:t>
            </w:r>
            <w:r w:rsidR="00A72EAC" w:rsidRPr="007A06F8">
              <w:rPr>
                <w:sz w:val="24"/>
                <w:szCs w:val="24"/>
              </w:rPr>
              <w:t xml:space="preserve"> (dự kiến đ/c PHT họp thay).</w:t>
            </w:r>
          </w:p>
          <w:p w14:paraId="583C766C" w14:textId="3E738C50" w:rsidR="009E0825" w:rsidRPr="007A06F8" w:rsidRDefault="009E0825" w:rsidP="009C0E17">
            <w:pPr>
              <w:pBdr>
                <w:top w:val="nil"/>
                <w:left w:val="nil"/>
                <w:bottom w:val="nil"/>
                <w:right w:val="nil"/>
                <w:between w:val="nil"/>
              </w:pBdr>
              <w:jc w:val="both"/>
              <w:rPr>
                <w:sz w:val="24"/>
                <w:szCs w:val="24"/>
              </w:rPr>
            </w:pPr>
            <w:r w:rsidRPr="007A06F8">
              <w:rPr>
                <w:sz w:val="24"/>
                <w:szCs w:val="24"/>
              </w:rPr>
              <w:t>- 16h00: Họp đề nghị thăng hạng GV II lên hạng I tại phòng HT: BGH, CTCĐ, TTCM, TTVP, TBTTND, Kế toán</w:t>
            </w:r>
          </w:p>
          <w:p w14:paraId="5C3D9AFD" w14:textId="756F485A" w:rsidR="009E0825" w:rsidRPr="007A06F8" w:rsidRDefault="009E0825" w:rsidP="009C0E17">
            <w:pPr>
              <w:pBdr>
                <w:top w:val="nil"/>
                <w:left w:val="nil"/>
                <w:bottom w:val="nil"/>
                <w:right w:val="nil"/>
                <w:between w:val="nil"/>
              </w:pBdr>
              <w:jc w:val="both"/>
              <w:rPr>
                <w:sz w:val="24"/>
                <w:szCs w:val="24"/>
              </w:rPr>
            </w:pPr>
            <w:r w:rsidRPr="007A06F8">
              <w:rPr>
                <w:sz w:val="24"/>
                <w:szCs w:val="24"/>
              </w:rPr>
              <w:t>- 17h00: Hoàn thành hồ sơ  thăng hạng GV II lên hạng I và gửi danh sách về Phòng Nội vụ quận tại phòng HT: HT, KT, VT</w:t>
            </w:r>
            <w:r w:rsidR="008A764E" w:rsidRPr="007A06F8">
              <w:rPr>
                <w:sz w:val="24"/>
                <w:szCs w:val="24"/>
              </w:rPr>
              <w:t>, GV được đề xuất thăng hạng.</w:t>
            </w:r>
          </w:p>
          <w:p w14:paraId="053E63E5" w14:textId="6E17BF37" w:rsidR="00E4568A" w:rsidRDefault="003B2CB6" w:rsidP="00E4568A">
            <w:pPr>
              <w:pBdr>
                <w:top w:val="nil"/>
                <w:left w:val="nil"/>
                <w:bottom w:val="nil"/>
                <w:right w:val="nil"/>
                <w:between w:val="nil"/>
              </w:pBdr>
              <w:jc w:val="both"/>
              <w:rPr>
                <w:sz w:val="24"/>
                <w:szCs w:val="24"/>
              </w:rPr>
            </w:pPr>
            <w:r w:rsidRPr="007A06F8">
              <w:rPr>
                <w:sz w:val="24"/>
                <w:szCs w:val="24"/>
              </w:rPr>
              <w:t xml:space="preserve">- </w:t>
            </w:r>
            <w:r w:rsidR="00E4568A" w:rsidRPr="007A06F8">
              <w:rPr>
                <w:sz w:val="24"/>
                <w:szCs w:val="24"/>
              </w:rPr>
              <w:t>SHCM tổ 1</w:t>
            </w:r>
            <w:r w:rsidR="00E2286C">
              <w:rPr>
                <w:sz w:val="24"/>
                <w:szCs w:val="24"/>
              </w:rPr>
              <w:t>.</w:t>
            </w:r>
          </w:p>
          <w:p w14:paraId="10ECADBE" w14:textId="6E37F8A1" w:rsidR="00E2286C" w:rsidRPr="007A06F8" w:rsidRDefault="00E2286C" w:rsidP="00E2286C">
            <w:pPr>
              <w:pBdr>
                <w:top w:val="nil"/>
                <w:left w:val="nil"/>
                <w:bottom w:val="nil"/>
                <w:right w:val="nil"/>
                <w:between w:val="nil"/>
              </w:pBdr>
              <w:rPr>
                <w:sz w:val="24"/>
                <w:szCs w:val="24"/>
              </w:rPr>
            </w:pPr>
            <w:r>
              <w:rPr>
                <w:sz w:val="24"/>
                <w:szCs w:val="24"/>
              </w:rPr>
              <w:t>- G</w:t>
            </w:r>
            <w:r w:rsidRPr="00E2286C">
              <w:rPr>
                <w:sz w:val="24"/>
                <w:szCs w:val="24"/>
              </w:rPr>
              <w:t>ửi file PDF các văn bản sau về PGD (gmail</w:t>
            </w:r>
            <w:r>
              <w:rPr>
                <w:sz w:val="24"/>
                <w:szCs w:val="24"/>
              </w:rPr>
              <w:t xml:space="preserve"> đ/c M. Hương) </w:t>
            </w:r>
            <w:r w:rsidRPr="00E2286C">
              <w:rPr>
                <w:sz w:val="24"/>
                <w:szCs w:val="24"/>
              </w:rPr>
              <w:t xml:space="preserve"> để tổng</w:t>
            </w:r>
            <w:r>
              <w:rPr>
                <w:sz w:val="24"/>
                <w:szCs w:val="24"/>
              </w:rPr>
              <w:t xml:space="preserve"> </w:t>
            </w:r>
            <w:r w:rsidRPr="00E2286C">
              <w:rPr>
                <w:sz w:val="24"/>
                <w:szCs w:val="24"/>
              </w:rPr>
              <w:t>hợp gửi BCĐ thực hiện quy chế dân chủ của quận</w:t>
            </w:r>
            <w:r>
              <w:rPr>
                <w:sz w:val="24"/>
                <w:szCs w:val="24"/>
              </w:rPr>
              <w:t xml:space="preserve"> (BGH, CTCĐ, VT):</w:t>
            </w:r>
            <w:r w:rsidRPr="00E2286C">
              <w:rPr>
                <w:sz w:val="24"/>
                <w:szCs w:val="24"/>
              </w:rPr>
              <w:br/>
              <w:t>1. Biên bản Hội nghị CBVC, NLĐ năm học 2024-2025.</w:t>
            </w:r>
            <w:r w:rsidRPr="00E2286C">
              <w:rPr>
                <w:sz w:val="24"/>
                <w:szCs w:val="24"/>
              </w:rPr>
              <w:br/>
              <w:t>2. Tổng hợp ý kiến của CBVC, NLĐ tham gia Hội nghị CBVC, NLĐ.</w:t>
            </w:r>
            <w:r w:rsidRPr="00E2286C">
              <w:rPr>
                <w:sz w:val="24"/>
                <w:szCs w:val="24"/>
              </w:rPr>
              <w:br/>
              <w:t>3. QĐ công nhận Ban Thanh tra nhân dân (TTND).</w:t>
            </w:r>
            <w:r w:rsidRPr="00E2286C">
              <w:rPr>
                <w:sz w:val="24"/>
                <w:szCs w:val="24"/>
              </w:rPr>
              <w:br/>
              <w:t>4. Báo cáo hoạt động của Ban TTND năm học 2023-2024.</w:t>
            </w:r>
            <w:r w:rsidRPr="00E2286C">
              <w:rPr>
                <w:sz w:val="24"/>
                <w:szCs w:val="24"/>
              </w:rPr>
              <w:br/>
              <w:t>5. Rà soát nội dung công kh</w:t>
            </w:r>
            <w:r>
              <w:rPr>
                <w:sz w:val="24"/>
                <w:szCs w:val="24"/>
              </w:rPr>
              <w:t>ai</w:t>
            </w:r>
            <w:r w:rsidRPr="00E2286C">
              <w:rPr>
                <w:sz w:val="24"/>
                <w:szCs w:val="24"/>
              </w:rPr>
              <w:t xml:space="preserve"> trên Cổng thông tin của trường. </w:t>
            </w:r>
          </w:p>
          <w:p w14:paraId="458B040F" w14:textId="77777777" w:rsidR="00F90DDA" w:rsidRPr="007A06F8" w:rsidRDefault="00F90DDA" w:rsidP="00E4568A">
            <w:pPr>
              <w:pBdr>
                <w:top w:val="nil"/>
                <w:left w:val="nil"/>
                <w:bottom w:val="nil"/>
                <w:right w:val="nil"/>
                <w:between w:val="nil"/>
              </w:pBdr>
              <w:jc w:val="both"/>
              <w:rPr>
                <w:sz w:val="24"/>
                <w:szCs w:val="24"/>
              </w:rPr>
            </w:pPr>
          </w:p>
        </w:tc>
      </w:tr>
      <w:tr w:rsidR="00764A66" w14:paraId="27E0E684" w14:textId="77777777">
        <w:trPr>
          <w:trHeight w:val="542"/>
        </w:trPr>
        <w:tc>
          <w:tcPr>
            <w:tcW w:w="1417" w:type="dxa"/>
            <w:vAlign w:val="center"/>
          </w:tcPr>
          <w:p w14:paraId="6624B8E3"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Ba</w:t>
            </w:r>
          </w:p>
          <w:p w14:paraId="29D5D4A7" w14:textId="77777777" w:rsidR="00764A66" w:rsidRDefault="00840A58" w:rsidP="00764A66">
            <w:pPr>
              <w:pBdr>
                <w:top w:val="nil"/>
                <w:left w:val="nil"/>
                <w:bottom w:val="nil"/>
                <w:right w:val="nil"/>
                <w:between w:val="nil"/>
              </w:pBdr>
              <w:jc w:val="center"/>
              <w:rPr>
                <w:color w:val="000000"/>
                <w:sz w:val="24"/>
                <w:szCs w:val="24"/>
              </w:rPr>
            </w:pPr>
            <w:r>
              <w:rPr>
                <w:color w:val="000000"/>
                <w:sz w:val="24"/>
                <w:szCs w:val="24"/>
              </w:rPr>
              <w:t>24</w:t>
            </w:r>
            <w:r w:rsidR="000C5629">
              <w:rPr>
                <w:color w:val="000000"/>
                <w:sz w:val="24"/>
                <w:szCs w:val="24"/>
              </w:rPr>
              <w:t>/12/2024</w:t>
            </w:r>
          </w:p>
        </w:tc>
        <w:tc>
          <w:tcPr>
            <w:tcW w:w="6521" w:type="dxa"/>
          </w:tcPr>
          <w:p w14:paraId="72E6C987" w14:textId="77777777" w:rsidR="00764A66" w:rsidRPr="007A06F8" w:rsidRDefault="008A764E" w:rsidP="003B0884">
            <w:pPr>
              <w:pStyle w:val="Default"/>
              <w:rPr>
                <w:color w:val="auto"/>
              </w:rPr>
            </w:pPr>
            <w:r w:rsidRPr="007A06F8">
              <w:rPr>
                <w:color w:val="auto"/>
              </w:rPr>
              <w:t>- 8h00: Hạn cuối cùng Nhà trường Bổ sung hồ sơ hồ sơ  thăng hạng GV II lên hạng I và gửi danh sách về Phòng Nội vụ quận (nếu còn thiểu): HT, KT, VT</w:t>
            </w:r>
          </w:p>
          <w:p w14:paraId="0B4BD719" w14:textId="0C0851E5" w:rsidR="008A764E" w:rsidRPr="007A06F8" w:rsidRDefault="008A764E" w:rsidP="003B0884">
            <w:pPr>
              <w:pStyle w:val="Default"/>
              <w:rPr>
                <w:color w:val="auto"/>
              </w:rPr>
            </w:pPr>
            <w:r w:rsidRPr="007A06F8">
              <w:rPr>
                <w:color w:val="auto"/>
              </w:rPr>
              <w:t>- 8h30-11h30: Dự Hội thảo “An toàn thực phẩm dịp Tết Nguyên đán” tại điểm cầu nhà trường: Đ/c PHT, KT, CB phụ trách y tế nhà trường (đ/c Hào hỗ trợ CNTT).</w:t>
            </w:r>
          </w:p>
        </w:tc>
        <w:tc>
          <w:tcPr>
            <w:tcW w:w="6501" w:type="dxa"/>
          </w:tcPr>
          <w:p w14:paraId="7787980B" w14:textId="77777777" w:rsidR="00764A66" w:rsidRPr="007A06F8" w:rsidRDefault="00E4568A" w:rsidP="00FA181A">
            <w:pPr>
              <w:pBdr>
                <w:top w:val="nil"/>
                <w:left w:val="nil"/>
                <w:bottom w:val="nil"/>
                <w:right w:val="nil"/>
                <w:between w:val="nil"/>
              </w:pBdr>
              <w:jc w:val="both"/>
              <w:rPr>
                <w:sz w:val="24"/>
                <w:szCs w:val="24"/>
              </w:rPr>
            </w:pPr>
            <w:r w:rsidRPr="007A06F8">
              <w:rPr>
                <w:sz w:val="24"/>
                <w:szCs w:val="24"/>
              </w:rPr>
              <w:t xml:space="preserve">- </w:t>
            </w:r>
            <w:r w:rsidR="00FA181A" w:rsidRPr="007A06F8">
              <w:rPr>
                <w:sz w:val="24"/>
                <w:szCs w:val="24"/>
              </w:rPr>
              <w:t>SHCM tổ 2</w:t>
            </w:r>
          </w:p>
        </w:tc>
      </w:tr>
      <w:tr w:rsidR="00764A66" w14:paraId="4F35A297" w14:textId="77777777">
        <w:trPr>
          <w:trHeight w:val="73"/>
        </w:trPr>
        <w:tc>
          <w:tcPr>
            <w:tcW w:w="1417" w:type="dxa"/>
            <w:vAlign w:val="center"/>
          </w:tcPr>
          <w:p w14:paraId="79F82DFE" w14:textId="77777777" w:rsidR="00A731F9" w:rsidRDefault="00A731F9" w:rsidP="00A731F9">
            <w:pPr>
              <w:pBdr>
                <w:top w:val="nil"/>
                <w:left w:val="nil"/>
                <w:bottom w:val="nil"/>
                <w:right w:val="nil"/>
                <w:between w:val="nil"/>
              </w:pBdr>
              <w:jc w:val="center"/>
              <w:rPr>
                <w:color w:val="000000"/>
                <w:sz w:val="24"/>
                <w:szCs w:val="24"/>
              </w:rPr>
            </w:pPr>
            <w:r>
              <w:rPr>
                <w:color w:val="000000"/>
                <w:sz w:val="24"/>
                <w:szCs w:val="24"/>
              </w:rPr>
              <w:t>Thứ Tư</w:t>
            </w:r>
          </w:p>
          <w:p w14:paraId="41095386" w14:textId="77777777" w:rsidR="00764A66" w:rsidRDefault="00840A58" w:rsidP="00764A66">
            <w:pPr>
              <w:pBdr>
                <w:top w:val="nil"/>
                <w:left w:val="nil"/>
                <w:bottom w:val="nil"/>
                <w:right w:val="nil"/>
                <w:between w:val="nil"/>
              </w:pBdr>
              <w:jc w:val="center"/>
              <w:rPr>
                <w:color w:val="000000"/>
                <w:sz w:val="24"/>
                <w:szCs w:val="24"/>
              </w:rPr>
            </w:pPr>
            <w:r>
              <w:rPr>
                <w:color w:val="000000"/>
                <w:sz w:val="24"/>
                <w:szCs w:val="24"/>
              </w:rPr>
              <w:t>25</w:t>
            </w:r>
            <w:r w:rsidR="000C5629">
              <w:rPr>
                <w:color w:val="000000"/>
                <w:sz w:val="24"/>
                <w:szCs w:val="24"/>
              </w:rPr>
              <w:t>/12/2024</w:t>
            </w:r>
          </w:p>
        </w:tc>
        <w:tc>
          <w:tcPr>
            <w:tcW w:w="6521" w:type="dxa"/>
          </w:tcPr>
          <w:p w14:paraId="1DD60509" w14:textId="054BF8E6" w:rsidR="00663C8B" w:rsidRPr="007A06F8" w:rsidRDefault="0059402B" w:rsidP="00840A58">
            <w:pPr>
              <w:pStyle w:val="Default"/>
              <w:rPr>
                <w:color w:val="auto"/>
              </w:rPr>
            </w:pPr>
            <w:r w:rsidRPr="0059402B">
              <w:rPr>
                <w:color w:val="FF0000"/>
              </w:rPr>
              <w:t>- Tiết 2: Kiểm tra chuyên môn đồng chí Nguyệt</w:t>
            </w:r>
          </w:p>
        </w:tc>
        <w:tc>
          <w:tcPr>
            <w:tcW w:w="6501" w:type="dxa"/>
          </w:tcPr>
          <w:p w14:paraId="368BFD71" w14:textId="77777777" w:rsidR="00764A66" w:rsidRPr="007A06F8" w:rsidRDefault="00E4568A" w:rsidP="00FA181A">
            <w:pPr>
              <w:pBdr>
                <w:top w:val="nil"/>
                <w:left w:val="nil"/>
                <w:bottom w:val="nil"/>
                <w:right w:val="nil"/>
                <w:between w:val="nil"/>
              </w:pBdr>
              <w:jc w:val="both"/>
              <w:rPr>
                <w:sz w:val="24"/>
                <w:szCs w:val="24"/>
              </w:rPr>
            </w:pPr>
            <w:r w:rsidRPr="007A06F8">
              <w:rPr>
                <w:sz w:val="24"/>
                <w:szCs w:val="24"/>
              </w:rPr>
              <w:t xml:space="preserve">- </w:t>
            </w:r>
            <w:r w:rsidR="00FA181A" w:rsidRPr="007A06F8">
              <w:rPr>
                <w:sz w:val="24"/>
                <w:szCs w:val="24"/>
              </w:rPr>
              <w:t>SHCM tổ 3 và 5</w:t>
            </w:r>
          </w:p>
          <w:p w14:paraId="3386A35B" w14:textId="77777777" w:rsidR="0071498B" w:rsidRPr="007A06F8" w:rsidRDefault="0071498B" w:rsidP="00FA181A">
            <w:pPr>
              <w:pBdr>
                <w:top w:val="nil"/>
                <w:left w:val="nil"/>
                <w:bottom w:val="nil"/>
                <w:right w:val="nil"/>
                <w:between w:val="nil"/>
              </w:pBdr>
              <w:jc w:val="both"/>
              <w:rPr>
                <w:sz w:val="24"/>
                <w:szCs w:val="24"/>
              </w:rPr>
            </w:pPr>
          </w:p>
        </w:tc>
      </w:tr>
      <w:tr w:rsidR="00764A66" w14:paraId="7A3E098B" w14:textId="77777777">
        <w:trPr>
          <w:trHeight w:val="73"/>
        </w:trPr>
        <w:tc>
          <w:tcPr>
            <w:tcW w:w="1417" w:type="dxa"/>
            <w:vAlign w:val="center"/>
          </w:tcPr>
          <w:p w14:paraId="57AB4E1A"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 xml:space="preserve"> Thứ Năm</w:t>
            </w:r>
          </w:p>
          <w:p w14:paraId="61E00DB7" w14:textId="77777777" w:rsidR="00764A66" w:rsidRDefault="00840A58" w:rsidP="00764A66">
            <w:pPr>
              <w:pBdr>
                <w:top w:val="nil"/>
                <w:left w:val="nil"/>
                <w:bottom w:val="nil"/>
                <w:right w:val="nil"/>
                <w:between w:val="nil"/>
              </w:pBdr>
              <w:jc w:val="center"/>
              <w:rPr>
                <w:color w:val="000000"/>
                <w:sz w:val="24"/>
                <w:szCs w:val="24"/>
              </w:rPr>
            </w:pPr>
            <w:r>
              <w:rPr>
                <w:color w:val="000000"/>
                <w:sz w:val="24"/>
                <w:szCs w:val="24"/>
              </w:rPr>
              <w:t>26</w:t>
            </w:r>
            <w:r w:rsidR="000C5629">
              <w:rPr>
                <w:color w:val="000000"/>
                <w:sz w:val="24"/>
                <w:szCs w:val="24"/>
              </w:rPr>
              <w:t>/12/2024</w:t>
            </w:r>
          </w:p>
        </w:tc>
        <w:tc>
          <w:tcPr>
            <w:tcW w:w="6521" w:type="dxa"/>
          </w:tcPr>
          <w:p w14:paraId="25FA2518" w14:textId="2D4CC1E8" w:rsidR="009D185B" w:rsidRPr="009D185B" w:rsidRDefault="009D185B" w:rsidP="00840A58">
            <w:pPr>
              <w:pStyle w:val="Default"/>
              <w:rPr>
                <w:color w:val="FF0000"/>
              </w:rPr>
            </w:pPr>
            <w:r w:rsidRPr="009D185B">
              <w:rPr>
                <w:color w:val="FF0000"/>
              </w:rPr>
              <w:t>- 8h00: Họp tại UBND phường: Đ/c BT</w:t>
            </w:r>
          </w:p>
          <w:p w14:paraId="6B7B1040" w14:textId="7B2A6F3B" w:rsidR="00663C8B" w:rsidRPr="007A06F8" w:rsidRDefault="009E0825" w:rsidP="00840A58">
            <w:pPr>
              <w:pStyle w:val="Default"/>
              <w:rPr>
                <w:color w:val="auto"/>
              </w:rPr>
            </w:pPr>
            <w:r w:rsidRPr="007A06F8">
              <w:rPr>
                <w:color w:val="auto"/>
              </w:rPr>
              <w:lastRenderedPageBreak/>
              <w:t xml:space="preserve">- Các bộ phận nộp báo cáo tháng về đ/c </w:t>
            </w:r>
            <w:r w:rsidR="005112FB" w:rsidRPr="007A06F8">
              <w:rPr>
                <w:color w:val="auto"/>
              </w:rPr>
              <w:t>Bí thư</w:t>
            </w:r>
            <w:r w:rsidRPr="007A06F8">
              <w:rPr>
                <w:color w:val="auto"/>
              </w:rPr>
              <w:t xml:space="preserve"> (CM, CĐ, ĐTN, Đội TN). Chú ý: Chính xác, đầy đủ, cụ thể các công việc đã làm</w:t>
            </w:r>
            <w:r w:rsidR="0015627B" w:rsidRPr="007A06F8">
              <w:rPr>
                <w:color w:val="auto"/>
              </w:rPr>
              <w:t xml:space="preserve"> tháng 12</w:t>
            </w:r>
            <w:r w:rsidRPr="007A06F8">
              <w:rPr>
                <w:color w:val="auto"/>
              </w:rPr>
              <w:t xml:space="preserve">, kế hoạch tháng </w:t>
            </w:r>
            <w:r w:rsidR="0015627B" w:rsidRPr="007A06F8">
              <w:rPr>
                <w:color w:val="auto"/>
              </w:rPr>
              <w:t>1/2025.</w:t>
            </w:r>
          </w:p>
        </w:tc>
        <w:tc>
          <w:tcPr>
            <w:tcW w:w="6501" w:type="dxa"/>
          </w:tcPr>
          <w:p w14:paraId="45FD182B" w14:textId="77777777" w:rsidR="0071498B" w:rsidRDefault="00E4568A" w:rsidP="00FA181A">
            <w:pPr>
              <w:pBdr>
                <w:top w:val="nil"/>
                <w:left w:val="nil"/>
                <w:bottom w:val="nil"/>
                <w:right w:val="nil"/>
                <w:between w:val="nil"/>
              </w:pBdr>
              <w:jc w:val="both"/>
              <w:rPr>
                <w:sz w:val="24"/>
                <w:szCs w:val="24"/>
              </w:rPr>
            </w:pPr>
            <w:r w:rsidRPr="007A06F8">
              <w:rPr>
                <w:sz w:val="24"/>
                <w:szCs w:val="24"/>
              </w:rPr>
              <w:lastRenderedPageBreak/>
              <w:t xml:space="preserve">- </w:t>
            </w:r>
            <w:r w:rsidR="00FA181A" w:rsidRPr="007A06F8">
              <w:rPr>
                <w:sz w:val="24"/>
                <w:szCs w:val="24"/>
              </w:rPr>
              <w:t>SHCM tổ 4</w:t>
            </w:r>
          </w:p>
          <w:p w14:paraId="6B2B613B" w14:textId="1BC68E69" w:rsidR="009D185B" w:rsidRPr="007A06F8" w:rsidRDefault="009D185B" w:rsidP="00FA181A">
            <w:pPr>
              <w:pBdr>
                <w:top w:val="nil"/>
                <w:left w:val="nil"/>
                <w:bottom w:val="nil"/>
                <w:right w:val="nil"/>
                <w:between w:val="nil"/>
              </w:pBdr>
              <w:jc w:val="both"/>
              <w:rPr>
                <w:sz w:val="24"/>
                <w:szCs w:val="24"/>
              </w:rPr>
            </w:pPr>
            <w:r w:rsidRPr="009D185B">
              <w:rPr>
                <w:color w:val="FF0000"/>
                <w:sz w:val="24"/>
                <w:szCs w:val="24"/>
              </w:rPr>
              <w:t>- 14h00: Tổng kết kiểm tra PGD Huyện Thuỷ Nguyên: Đ/c HT.</w:t>
            </w:r>
          </w:p>
        </w:tc>
      </w:tr>
      <w:tr w:rsidR="00764A66" w14:paraId="2CEB535D" w14:textId="77777777">
        <w:trPr>
          <w:trHeight w:val="841"/>
        </w:trPr>
        <w:tc>
          <w:tcPr>
            <w:tcW w:w="1417" w:type="dxa"/>
            <w:vAlign w:val="center"/>
          </w:tcPr>
          <w:p w14:paraId="3901161A"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Sáu</w:t>
            </w:r>
          </w:p>
          <w:p w14:paraId="79B9BFFB" w14:textId="77777777" w:rsidR="00764A66" w:rsidRDefault="00840A58" w:rsidP="00764A66">
            <w:pPr>
              <w:pBdr>
                <w:top w:val="nil"/>
                <w:left w:val="nil"/>
                <w:bottom w:val="nil"/>
                <w:right w:val="nil"/>
                <w:between w:val="nil"/>
              </w:pBdr>
              <w:rPr>
                <w:color w:val="000000"/>
                <w:sz w:val="24"/>
                <w:szCs w:val="24"/>
              </w:rPr>
            </w:pPr>
            <w:r>
              <w:rPr>
                <w:color w:val="000000"/>
                <w:sz w:val="24"/>
                <w:szCs w:val="24"/>
              </w:rPr>
              <w:t>27</w:t>
            </w:r>
            <w:r w:rsidR="000C5629">
              <w:rPr>
                <w:color w:val="000000"/>
                <w:sz w:val="24"/>
                <w:szCs w:val="24"/>
              </w:rPr>
              <w:t>/12/2024</w:t>
            </w:r>
          </w:p>
        </w:tc>
        <w:tc>
          <w:tcPr>
            <w:tcW w:w="6521" w:type="dxa"/>
          </w:tcPr>
          <w:p w14:paraId="6606E689" w14:textId="05B49836" w:rsidR="00840A58" w:rsidRPr="0059402B" w:rsidRDefault="00840A58" w:rsidP="00840A58">
            <w:pPr>
              <w:pStyle w:val="Default"/>
              <w:rPr>
                <w:color w:val="FF0000"/>
              </w:rPr>
            </w:pPr>
            <w:r w:rsidRPr="0059402B">
              <w:rPr>
                <w:color w:val="FF0000"/>
              </w:rPr>
              <w:t xml:space="preserve">- Tiết 4: </w:t>
            </w:r>
            <w:r w:rsidR="00AE3094" w:rsidRPr="0059402B">
              <w:rPr>
                <w:color w:val="FF0000"/>
              </w:rPr>
              <w:t xml:space="preserve">Kiểm tra </w:t>
            </w:r>
            <w:r w:rsidR="0059402B" w:rsidRPr="0059402B">
              <w:rPr>
                <w:color w:val="FF0000"/>
              </w:rPr>
              <w:t>chuyên môn đồng chí</w:t>
            </w:r>
            <w:r w:rsidR="00AE3094" w:rsidRPr="0059402B">
              <w:rPr>
                <w:color w:val="FF0000"/>
              </w:rPr>
              <w:t xml:space="preserve"> Thương</w:t>
            </w:r>
            <w:r w:rsidRPr="0059402B">
              <w:rPr>
                <w:color w:val="FF0000"/>
              </w:rPr>
              <w:t xml:space="preserve"> tại </w:t>
            </w:r>
            <w:r w:rsidR="00AE3094" w:rsidRPr="0059402B">
              <w:rPr>
                <w:color w:val="FF0000"/>
              </w:rPr>
              <w:t>lớp 3</w:t>
            </w:r>
            <w:r w:rsidRPr="0059402B">
              <w:rPr>
                <w:color w:val="FF0000"/>
              </w:rPr>
              <w:t>A4</w:t>
            </w:r>
          </w:p>
          <w:p w14:paraId="31C6F468" w14:textId="77777777" w:rsidR="00764A66" w:rsidRDefault="00764A66" w:rsidP="00764A66">
            <w:pPr>
              <w:pBdr>
                <w:top w:val="nil"/>
                <w:left w:val="nil"/>
                <w:bottom w:val="nil"/>
                <w:right w:val="nil"/>
                <w:between w:val="nil"/>
              </w:pBdr>
              <w:jc w:val="both"/>
              <w:rPr>
                <w:color w:val="000000"/>
                <w:sz w:val="24"/>
                <w:szCs w:val="24"/>
              </w:rPr>
            </w:pPr>
          </w:p>
        </w:tc>
        <w:tc>
          <w:tcPr>
            <w:tcW w:w="6501" w:type="dxa"/>
          </w:tcPr>
          <w:p w14:paraId="50C64B70" w14:textId="7E01FEF9" w:rsidR="00E2286C" w:rsidRPr="00E2286C" w:rsidRDefault="00E2286C" w:rsidP="00E2286C">
            <w:pPr>
              <w:jc w:val="both"/>
              <w:rPr>
                <w:color w:val="FF0000"/>
              </w:rPr>
            </w:pPr>
            <w:r w:rsidRPr="00E2286C">
              <w:rPr>
                <w:rStyle w:val="fontstyle01"/>
                <w:color w:val="FF0000"/>
              </w:rPr>
              <w:t>- 14h00: SHCM Tin học tháng 12 tại trường TH QT</w:t>
            </w:r>
            <w:r>
              <w:rPr>
                <w:rStyle w:val="fontstyle01"/>
                <w:color w:val="FF0000"/>
              </w:rPr>
              <w:t xml:space="preserve">: </w:t>
            </w:r>
            <w:r w:rsidRPr="00E2286C">
              <w:rPr>
                <w:rStyle w:val="fontstyle01"/>
                <w:color w:val="FF0000"/>
              </w:rPr>
              <w:t xml:space="preserve"> GV dạy Tin </w:t>
            </w:r>
            <w:r>
              <w:rPr>
                <w:rStyle w:val="fontstyle01"/>
                <w:color w:val="FF0000"/>
              </w:rPr>
              <w:t>học dự.</w:t>
            </w:r>
          </w:p>
          <w:p w14:paraId="46D49D6F" w14:textId="405F9B74" w:rsidR="00E2286C" w:rsidRPr="00E2286C" w:rsidRDefault="00E2286C" w:rsidP="00E2286C">
            <w:pPr>
              <w:jc w:val="both"/>
              <w:rPr>
                <w:color w:val="FF0000"/>
                <w:sz w:val="24"/>
                <w:szCs w:val="24"/>
              </w:rPr>
            </w:pPr>
            <w:r w:rsidRPr="00E2286C">
              <w:rPr>
                <w:rStyle w:val="fontstyle01"/>
                <w:color w:val="FF0000"/>
              </w:rPr>
              <w:t>- 14h30: SHCM Mĩ thuật tháng 12 tại trường TH NH</w:t>
            </w:r>
            <w:r>
              <w:rPr>
                <w:rStyle w:val="fontstyle01"/>
                <w:color w:val="FF0000"/>
              </w:rPr>
              <w:t xml:space="preserve">: </w:t>
            </w:r>
            <w:r w:rsidRPr="00E2286C">
              <w:rPr>
                <w:rStyle w:val="fontstyle01"/>
                <w:color w:val="FF0000"/>
              </w:rPr>
              <w:t>GV dạy Mĩ thuật</w:t>
            </w:r>
            <w:r>
              <w:t xml:space="preserve"> </w:t>
            </w:r>
            <w:r w:rsidRPr="00E2286C">
              <w:rPr>
                <w:color w:val="FF0000"/>
                <w:sz w:val="24"/>
                <w:szCs w:val="24"/>
              </w:rPr>
              <w:t>dự</w:t>
            </w:r>
          </w:p>
          <w:p w14:paraId="389AFD11" w14:textId="73C0CF10" w:rsidR="00764A66" w:rsidRDefault="00764A66" w:rsidP="00764A66">
            <w:pPr>
              <w:pBdr>
                <w:top w:val="nil"/>
                <w:left w:val="nil"/>
                <w:bottom w:val="nil"/>
                <w:right w:val="nil"/>
                <w:between w:val="nil"/>
              </w:pBdr>
              <w:jc w:val="both"/>
              <w:rPr>
                <w:color w:val="000000"/>
                <w:sz w:val="24"/>
                <w:szCs w:val="24"/>
              </w:rPr>
            </w:pPr>
            <w:r>
              <w:rPr>
                <w:b/>
                <w:color w:val="000000"/>
                <w:sz w:val="24"/>
                <w:szCs w:val="24"/>
              </w:rPr>
              <w:t>- Các tổ, bộ phận, cá nhân xây dựng kế hoạch tuần sau gửi về đồng chí Văn thư (Công đoàn, Đoàn TN, TPT, Chuyên môn, các cá nhân liên quan) và đ/c Văn thư gửi về HT trước 15h30.</w:t>
            </w:r>
          </w:p>
        </w:tc>
      </w:tr>
      <w:tr w:rsidR="00F90DDA" w14:paraId="611E3448" w14:textId="77777777">
        <w:trPr>
          <w:trHeight w:val="659"/>
        </w:trPr>
        <w:tc>
          <w:tcPr>
            <w:tcW w:w="1417" w:type="dxa"/>
            <w:vAlign w:val="center"/>
          </w:tcPr>
          <w:p w14:paraId="5AE9D69F" w14:textId="77777777" w:rsidR="003D5129" w:rsidRDefault="003D5129" w:rsidP="003D5129">
            <w:pPr>
              <w:pBdr>
                <w:top w:val="nil"/>
                <w:left w:val="nil"/>
                <w:bottom w:val="nil"/>
                <w:right w:val="nil"/>
                <w:between w:val="nil"/>
              </w:pBdr>
              <w:jc w:val="center"/>
              <w:rPr>
                <w:color w:val="000000"/>
                <w:sz w:val="24"/>
                <w:szCs w:val="24"/>
              </w:rPr>
            </w:pPr>
            <w:r>
              <w:rPr>
                <w:color w:val="000000"/>
                <w:sz w:val="24"/>
                <w:szCs w:val="24"/>
              </w:rPr>
              <w:t>Thứ Bảy</w:t>
            </w:r>
          </w:p>
          <w:p w14:paraId="57DB88AC" w14:textId="77777777" w:rsidR="00F90DDA" w:rsidRDefault="00840A58" w:rsidP="003D5129">
            <w:pPr>
              <w:pBdr>
                <w:top w:val="nil"/>
                <w:left w:val="nil"/>
                <w:bottom w:val="nil"/>
                <w:right w:val="nil"/>
                <w:between w:val="nil"/>
              </w:pBdr>
              <w:jc w:val="center"/>
              <w:rPr>
                <w:color w:val="000000"/>
                <w:sz w:val="24"/>
                <w:szCs w:val="24"/>
              </w:rPr>
            </w:pPr>
            <w:r>
              <w:rPr>
                <w:color w:val="000000"/>
                <w:sz w:val="24"/>
                <w:szCs w:val="24"/>
              </w:rPr>
              <w:t>28</w:t>
            </w:r>
            <w:r w:rsidR="000C5629">
              <w:rPr>
                <w:color w:val="000000"/>
                <w:sz w:val="24"/>
                <w:szCs w:val="24"/>
              </w:rPr>
              <w:t>/12/2024</w:t>
            </w:r>
          </w:p>
        </w:tc>
        <w:tc>
          <w:tcPr>
            <w:tcW w:w="6521" w:type="dxa"/>
          </w:tcPr>
          <w:p w14:paraId="1C171271" w14:textId="77777777" w:rsidR="00F90DDA" w:rsidRDefault="00F90DDA">
            <w:pPr>
              <w:pBdr>
                <w:top w:val="nil"/>
                <w:left w:val="nil"/>
                <w:bottom w:val="nil"/>
                <w:right w:val="nil"/>
                <w:between w:val="nil"/>
              </w:pBdr>
              <w:jc w:val="both"/>
              <w:rPr>
                <w:color w:val="000000"/>
                <w:sz w:val="24"/>
                <w:szCs w:val="24"/>
              </w:rPr>
            </w:pPr>
          </w:p>
        </w:tc>
        <w:tc>
          <w:tcPr>
            <w:tcW w:w="6501" w:type="dxa"/>
          </w:tcPr>
          <w:p w14:paraId="3C2B385E" w14:textId="77777777" w:rsidR="00F90DDA" w:rsidRDefault="00F90DDA">
            <w:pPr>
              <w:pBdr>
                <w:top w:val="nil"/>
                <w:left w:val="nil"/>
                <w:bottom w:val="nil"/>
                <w:right w:val="nil"/>
                <w:between w:val="nil"/>
              </w:pBdr>
              <w:jc w:val="both"/>
              <w:rPr>
                <w:color w:val="000000"/>
                <w:sz w:val="24"/>
                <w:szCs w:val="24"/>
              </w:rPr>
            </w:pPr>
          </w:p>
        </w:tc>
      </w:tr>
    </w:tbl>
    <w:p w14:paraId="5EC88898" w14:textId="77777777" w:rsidR="00F90DDA" w:rsidRDefault="003D5129">
      <w:pPr>
        <w:pBdr>
          <w:top w:val="nil"/>
          <w:left w:val="nil"/>
          <w:bottom w:val="nil"/>
          <w:right w:val="nil"/>
          <w:between w:val="nil"/>
        </w:pBdr>
        <w:ind w:left="284"/>
        <w:jc w:val="both"/>
        <w:rPr>
          <w:b/>
          <w:i/>
          <w:color w:val="000000"/>
          <w:sz w:val="24"/>
          <w:szCs w:val="24"/>
        </w:rPr>
      </w:pPr>
      <w:r>
        <w:rPr>
          <w:b/>
          <w:i/>
          <w:color w:val="000000"/>
          <w:sz w:val="24"/>
          <w:szCs w:val="24"/>
        </w:rPr>
        <w:t xml:space="preserve">* Thông báo: </w:t>
      </w:r>
    </w:p>
    <w:p w14:paraId="7EA4E20C" w14:textId="40B684A6" w:rsidR="0015627B" w:rsidRPr="008A764E" w:rsidRDefault="0015627B">
      <w:pPr>
        <w:pBdr>
          <w:top w:val="nil"/>
          <w:left w:val="nil"/>
          <w:bottom w:val="nil"/>
          <w:right w:val="nil"/>
          <w:between w:val="nil"/>
        </w:pBdr>
        <w:ind w:left="284"/>
        <w:jc w:val="both"/>
        <w:rPr>
          <w:b/>
          <w:i/>
          <w:color w:val="FF0000"/>
          <w:sz w:val="24"/>
          <w:szCs w:val="24"/>
        </w:rPr>
      </w:pPr>
      <w:r w:rsidRPr="008A764E">
        <w:rPr>
          <w:b/>
          <w:i/>
          <w:color w:val="FF0000"/>
          <w:sz w:val="24"/>
          <w:szCs w:val="24"/>
        </w:rPr>
        <w:t xml:space="preserve">- </w:t>
      </w:r>
      <w:r w:rsidR="008A764E" w:rsidRPr="008A764E">
        <w:rPr>
          <w:b/>
          <w:i/>
          <w:color w:val="FF0000"/>
          <w:sz w:val="24"/>
          <w:szCs w:val="24"/>
        </w:rPr>
        <w:t>N</w:t>
      </w:r>
      <w:r w:rsidRPr="008A764E">
        <w:rPr>
          <w:b/>
          <w:i/>
          <w:color w:val="FF0000"/>
          <w:sz w:val="24"/>
          <w:szCs w:val="24"/>
        </w:rPr>
        <w:t xml:space="preserve">ộp sáng kiến năm học 2024-2025 (Đ/c </w:t>
      </w:r>
      <w:r w:rsidR="008A764E" w:rsidRPr="008A764E">
        <w:rPr>
          <w:b/>
          <w:i/>
          <w:color w:val="FF0000"/>
          <w:sz w:val="24"/>
          <w:szCs w:val="24"/>
        </w:rPr>
        <w:t xml:space="preserve">PHT báo lịch cụ thể trên lịch </w:t>
      </w:r>
      <w:r w:rsidR="0059402B">
        <w:rPr>
          <w:b/>
          <w:i/>
          <w:color w:val="FF0000"/>
          <w:sz w:val="24"/>
          <w:szCs w:val="24"/>
        </w:rPr>
        <w:t>tuần để CB, GV, NV chủ động</w:t>
      </w:r>
      <w:r w:rsidR="008A764E" w:rsidRPr="008A764E">
        <w:rPr>
          <w:b/>
          <w:i/>
          <w:color w:val="FF0000"/>
          <w:sz w:val="24"/>
          <w:szCs w:val="24"/>
        </w:rPr>
        <w:t>).</w:t>
      </w:r>
    </w:p>
    <w:p w14:paraId="3D445723" w14:textId="3FC07603" w:rsidR="008A764E" w:rsidRPr="008A764E" w:rsidRDefault="008A764E" w:rsidP="0059402B">
      <w:pPr>
        <w:pBdr>
          <w:top w:val="nil"/>
          <w:left w:val="nil"/>
          <w:bottom w:val="nil"/>
          <w:right w:val="nil"/>
          <w:between w:val="nil"/>
        </w:pBdr>
        <w:jc w:val="both"/>
        <w:rPr>
          <w:color w:val="FF0000"/>
          <w:sz w:val="24"/>
          <w:szCs w:val="24"/>
        </w:rPr>
      </w:pPr>
    </w:p>
    <w:sectPr w:rsidR="008A764E" w:rsidRPr="008A764E">
      <w:pgSz w:w="15840" w:h="12240" w:orient="landscape"/>
      <w:pgMar w:top="624" w:right="533" w:bottom="510" w:left="284" w:header="113"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A781A"/>
    <w:multiLevelType w:val="hybridMultilevel"/>
    <w:tmpl w:val="9D4E5E24"/>
    <w:lvl w:ilvl="0" w:tplc="DE4C9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F328D"/>
    <w:multiLevelType w:val="hybridMultilevel"/>
    <w:tmpl w:val="B1E638A0"/>
    <w:lvl w:ilvl="0" w:tplc="AB9605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D4217"/>
    <w:multiLevelType w:val="hybridMultilevel"/>
    <w:tmpl w:val="9E6058AE"/>
    <w:lvl w:ilvl="0" w:tplc="53EAC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401618">
    <w:abstractNumId w:val="2"/>
  </w:num>
  <w:num w:numId="2" w16cid:durableId="1703702877">
    <w:abstractNumId w:val="1"/>
  </w:num>
  <w:num w:numId="3" w16cid:durableId="58788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A"/>
    <w:rsid w:val="0001195B"/>
    <w:rsid w:val="00056DFF"/>
    <w:rsid w:val="000C5629"/>
    <w:rsid w:val="000D57B6"/>
    <w:rsid w:val="000D63E8"/>
    <w:rsid w:val="00126039"/>
    <w:rsid w:val="00147487"/>
    <w:rsid w:val="0015627B"/>
    <w:rsid w:val="0016116D"/>
    <w:rsid w:val="0016377A"/>
    <w:rsid w:val="0020319B"/>
    <w:rsid w:val="0025512D"/>
    <w:rsid w:val="00287CFF"/>
    <w:rsid w:val="00296900"/>
    <w:rsid w:val="00310E6B"/>
    <w:rsid w:val="00325B7C"/>
    <w:rsid w:val="00344606"/>
    <w:rsid w:val="00377DD6"/>
    <w:rsid w:val="00396881"/>
    <w:rsid w:val="003B0884"/>
    <w:rsid w:val="003B2CB6"/>
    <w:rsid w:val="003B7556"/>
    <w:rsid w:val="003D5129"/>
    <w:rsid w:val="004162DD"/>
    <w:rsid w:val="00426A2F"/>
    <w:rsid w:val="004341BF"/>
    <w:rsid w:val="00477C10"/>
    <w:rsid w:val="0048378D"/>
    <w:rsid w:val="00486504"/>
    <w:rsid w:val="0048678C"/>
    <w:rsid w:val="004F5E81"/>
    <w:rsid w:val="005112FB"/>
    <w:rsid w:val="00517686"/>
    <w:rsid w:val="00527698"/>
    <w:rsid w:val="00574D4A"/>
    <w:rsid w:val="00583236"/>
    <w:rsid w:val="00584F3C"/>
    <w:rsid w:val="005864E5"/>
    <w:rsid w:val="0059402B"/>
    <w:rsid w:val="00607096"/>
    <w:rsid w:val="00651B05"/>
    <w:rsid w:val="00663C8B"/>
    <w:rsid w:val="00684D35"/>
    <w:rsid w:val="006E072B"/>
    <w:rsid w:val="0071498B"/>
    <w:rsid w:val="00764A66"/>
    <w:rsid w:val="0077028A"/>
    <w:rsid w:val="00785A41"/>
    <w:rsid w:val="00792BD0"/>
    <w:rsid w:val="007943EF"/>
    <w:rsid w:val="007A0563"/>
    <w:rsid w:val="007A06F8"/>
    <w:rsid w:val="007A2838"/>
    <w:rsid w:val="007F6D04"/>
    <w:rsid w:val="00840A58"/>
    <w:rsid w:val="008A764E"/>
    <w:rsid w:val="008C2A01"/>
    <w:rsid w:val="0091114C"/>
    <w:rsid w:val="00961DC1"/>
    <w:rsid w:val="00984D16"/>
    <w:rsid w:val="009C0E17"/>
    <w:rsid w:val="009D185B"/>
    <w:rsid w:val="009E0825"/>
    <w:rsid w:val="00A0411C"/>
    <w:rsid w:val="00A72EAC"/>
    <w:rsid w:val="00A731F9"/>
    <w:rsid w:val="00A807EA"/>
    <w:rsid w:val="00AD3804"/>
    <w:rsid w:val="00AE3094"/>
    <w:rsid w:val="00B22E56"/>
    <w:rsid w:val="00B739CC"/>
    <w:rsid w:val="00BA77F5"/>
    <w:rsid w:val="00C007C4"/>
    <w:rsid w:val="00C17E36"/>
    <w:rsid w:val="00C2239B"/>
    <w:rsid w:val="00CA5723"/>
    <w:rsid w:val="00CC3DE1"/>
    <w:rsid w:val="00CE6D89"/>
    <w:rsid w:val="00D163D3"/>
    <w:rsid w:val="00D250CA"/>
    <w:rsid w:val="00D62442"/>
    <w:rsid w:val="00D92831"/>
    <w:rsid w:val="00D9300F"/>
    <w:rsid w:val="00DB11A0"/>
    <w:rsid w:val="00DD0AA0"/>
    <w:rsid w:val="00E2286C"/>
    <w:rsid w:val="00E4568A"/>
    <w:rsid w:val="00E45A12"/>
    <w:rsid w:val="00E56F3F"/>
    <w:rsid w:val="00E70142"/>
    <w:rsid w:val="00E96DC8"/>
    <w:rsid w:val="00EA7325"/>
    <w:rsid w:val="00EA7EF4"/>
    <w:rsid w:val="00F0198A"/>
    <w:rsid w:val="00F178E6"/>
    <w:rsid w:val="00F90DDA"/>
    <w:rsid w:val="00FA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3768"/>
  <w15:docId w15:val="{EDEE171C-E6B5-4766-B702-7AB6E59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Default">
    <w:name w:val="Default"/>
    <w:rsid w:val="00377DD6"/>
    <w:pPr>
      <w:autoSpaceDE w:val="0"/>
      <w:autoSpaceDN w:val="0"/>
      <w:adjustRightInd w:val="0"/>
    </w:pPr>
    <w:rPr>
      <w:color w:val="000000"/>
      <w:sz w:val="24"/>
      <w:szCs w:val="24"/>
    </w:rPr>
  </w:style>
  <w:style w:type="paragraph" w:styleId="ListParagraph">
    <w:name w:val="List Paragraph"/>
    <w:basedOn w:val="Normal"/>
    <w:uiPriority w:val="34"/>
    <w:qFormat/>
    <w:rsid w:val="009E0825"/>
    <w:pPr>
      <w:ind w:left="720"/>
      <w:contextualSpacing/>
    </w:pPr>
  </w:style>
  <w:style w:type="character" w:customStyle="1" w:styleId="fontstyle01">
    <w:name w:val="fontstyle01"/>
    <w:basedOn w:val="DefaultParagraphFont"/>
    <w:rsid w:val="00E2286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634030">
      <w:bodyDiv w:val="1"/>
      <w:marLeft w:val="0"/>
      <w:marRight w:val="0"/>
      <w:marTop w:val="0"/>
      <w:marBottom w:val="0"/>
      <w:divBdr>
        <w:top w:val="none" w:sz="0" w:space="0" w:color="auto"/>
        <w:left w:val="none" w:sz="0" w:space="0" w:color="auto"/>
        <w:bottom w:val="none" w:sz="0" w:space="0" w:color="auto"/>
        <w:right w:val="none" w:sz="0" w:space="0" w:color="auto"/>
      </w:divBdr>
    </w:div>
    <w:div w:id="955452340">
      <w:bodyDiv w:val="1"/>
      <w:marLeft w:val="0"/>
      <w:marRight w:val="0"/>
      <w:marTop w:val="0"/>
      <w:marBottom w:val="0"/>
      <w:divBdr>
        <w:top w:val="none" w:sz="0" w:space="0" w:color="auto"/>
        <w:left w:val="none" w:sz="0" w:space="0" w:color="auto"/>
        <w:bottom w:val="none" w:sz="0" w:space="0" w:color="auto"/>
        <w:right w:val="none" w:sz="0" w:space="0" w:color="auto"/>
      </w:divBdr>
    </w:div>
    <w:div w:id="1181898084">
      <w:bodyDiv w:val="1"/>
      <w:marLeft w:val="0"/>
      <w:marRight w:val="0"/>
      <w:marTop w:val="0"/>
      <w:marBottom w:val="0"/>
      <w:divBdr>
        <w:top w:val="none" w:sz="0" w:space="0" w:color="auto"/>
        <w:left w:val="none" w:sz="0" w:space="0" w:color="auto"/>
        <w:bottom w:val="none" w:sz="0" w:space="0" w:color="auto"/>
        <w:right w:val="none" w:sz="0" w:space="0" w:color="auto"/>
      </w:divBdr>
    </w:div>
    <w:div w:id="188856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64</cp:revision>
  <dcterms:created xsi:type="dcterms:W3CDTF">2024-09-23T01:03:00Z</dcterms:created>
  <dcterms:modified xsi:type="dcterms:W3CDTF">2024-12-25T09:00:00Z</dcterms:modified>
</cp:coreProperties>
</file>