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B58F8" w14:textId="77777777" w:rsidR="00F90DDA" w:rsidRDefault="003D5129">
      <w:pPr>
        <w:pBdr>
          <w:top w:val="nil"/>
          <w:left w:val="nil"/>
          <w:bottom w:val="nil"/>
          <w:right w:val="nil"/>
          <w:between w:val="nil"/>
        </w:pBdr>
        <w:rPr>
          <w:color w:val="000000"/>
          <w:sz w:val="24"/>
          <w:szCs w:val="24"/>
        </w:rPr>
      </w:pPr>
      <w:r>
        <w:rPr>
          <w:color w:val="000000"/>
          <w:sz w:val="28"/>
          <w:szCs w:val="28"/>
        </w:rPr>
        <w:t xml:space="preserve">    </w:t>
      </w:r>
      <w:r>
        <w:rPr>
          <w:b/>
          <w:color w:val="000000"/>
          <w:sz w:val="24"/>
          <w:szCs w:val="24"/>
        </w:rPr>
        <w:t>TRƯỜNG TIỂU HỌC TRẦN VĂN ƠN</w:t>
      </w:r>
    </w:p>
    <w:p w14:paraId="0F4107C6" w14:textId="77777777" w:rsidR="00F90DDA" w:rsidRDefault="003D5129">
      <w:pPr>
        <w:pBdr>
          <w:top w:val="nil"/>
          <w:left w:val="nil"/>
          <w:bottom w:val="nil"/>
          <w:right w:val="nil"/>
          <w:between w:val="nil"/>
        </w:pBdr>
        <w:rPr>
          <w:color w:val="000000"/>
          <w:sz w:val="28"/>
          <w:szCs w:val="28"/>
        </w:rPr>
      </w:pPr>
      <w:r>
        <w:rPr>
          <w:noProof/>
        </w:rPr>
        <mc:AlternateContent>
          <mc:Choice Requires="wps">
            <w:drawing>
              <wp:anchor distT="0" distB="0" distL="114300" distR="114300" simplePos="0" relativeHeight="251658240" behindDoc="0" locked="0" layoutInCell="1" hidden="0" allowOverlap="1" wp14:anchorId="3102542D" wp14:editId="416414C5">
                <wp:simplePos x="0" y="0"/>
                <wp:positionH relativeFrom="column">
                  <wp:posOffset>746125</wp:posOffset>
                </wp:positionH>
                <wp:positionV relativeFrom="paragraph">
                  <wp:posOffset>17145</wp:posOffset>
                </wp:positionV>
                <wp:extent cx="1600200" cy="0"/>
                <wp:effectExtent l="0" t="4763" r="0" b="4763"/>
                <wp:wrapNone/>
                <wp:docPr id="1" name="Straight Connector 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746125</wp:posOffset>
                </wp:positionH>
                <wp:positionV relativeFrom="paragraph">
                  <wp:posOffset>17145</wp:posOffset>
                </wp:positionV>
                <wp:extent cx="1600200" cy="952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0200" cy="9526"/>
                        </a:xfrm>
                        <a:prstGeom prst="rect"/>
                        <a:ln/>
                      </pic:spPr>
                    </pic:pic>
                  </a:graphicData>
                </a:graphic>
              </wp:anchor>
            </w:drawing>
          </mc:Fallback>
        </mc:AlternateContent>
      </w:r>
    </w:p>
    <w:p w14:paraId="4CD3FD23" w14:textId="77777777" w:rsidR="00F90DDA" w:rsidRDefault="003D5129">
      <w:pPr>
        <w:pBdr>
          <w:top w:val="nil"/>
          <w:left w:val="nil"/>
          <w:bottom w:val="nil"/>
          <w:right w:val="nil"/>
          <w:between w:val="nil"/>
        </w:pBdr>
        <w:jc w:val="center"/>
        <w:rPr>
          <w:color w:val="000000"/>
          <w:sz w:val="28"/>
          <w:szCs w:val="28"/>
        </w:rPr>
      </w:pPr>
      <w:r>
        <w:rPr>
          <w:b/>
          <w:color w:val="000000"/>
          <w:sz w:val="28"/>
          <w:szCs w:val="28"/>
        </w:rPr>
        <w:t>LỊCH CÔNG TÁC TUẦN</w:t>
      </w:r>
    </w:p>
    <w:p w14:paraId="7BA3091E" w14:textId="5ABB749F" w:rsidR="00F90DDA" w:rsidRDefault="000D57B6">
      <w:pPr>
        <w:pBdr>
          <w:top w:val="nil"/>
          <w:left w:val="nil"/>
          <w:bottom w:val="nil"/>
          <w:right w:val="nil"/>
          <w:between w:val="nil"/>
        </w:pBdr>
        <w:jc w:val="center"/>
        <w:rPr>
          <w:color w:val="000000"/>
          <w:sz w:val="28"/>
          <w:szCs w:val="28"/>
        </w:rPr>
      </w:pPr>
      <w:r>
        <w:rPr>
          <w:b/>
          <w:color w:val="000000"/>
          <w:sz w:val="28"/>
          <w:szCs w:val="28"/>
        </w:rPr>
        <w:t xml:space="preserve">Từ ngày </w:t>
      </w:r>
      <w:r w:rsidR="00094FCD">
        <w:rPr>
          <w:b/>
          <w:color w:val="000000"/>
          <w:sz w:val="28"/>
          <w:szCs w:val="28"/>
        </w:rPr>
        <w:t>11</w:t>
      </w:r>
      <w:r w:rsidR="00583236">
        <w:rPr>
          <w:b/>
          <w:color w:val="000000"/>
          <w:sz w:val="28"/>
          <w:szCs w:val="28"/>
        </w:rPr>
        <w:t>/11</w:t>
      </w:r>
      <w:r w:rsidR="003D5129">
        <w:rPr>
          <w:b/>
          <w:color w:val="000000"/>
          <w:sz w:val="28"/>
          <w:szCs w:val="28"/>
        </w:rPr>
        <w:t xml:space="preserve">/2024 đến ngày </w:t>
      </w:r>
      <w:r w:rsidR="00094FCD">
        <w:rPr>
          <w:b/>
          <w:color w:val="000000"/>
          <w:sz w:val="28"/>
          <w:szCs w:val="28"/>
        </w:rPr>
        <w:t>16</w:t>
      </w:r>
      <w:r w:rsidR="00764A66">
        <w:rPr>
          <w:b/>
          <w:color w:val="000000"/>
          <w:sz w:val="28"/>
          <w:szCs w:val="28"/>
        </w:rPr>
        <w:t>/</w:t>
      </w:r>
      <w:r w:rsidR="00BA77F5">
        <w:rPr>
          <w:b/>
          <w:color w:val="000000"/>
          <w:sz w:val="28"/>
          <w:szCs w:val="28"/>
        </w:rPr>
        <w:t>11</w:t>
      </w:r>
      <w:r w:rsidR="003D5129">
        <w:rPr>
          <w:b/>
          <w:color w:val="000000"/>
          <w:sz w:val="28"/>
          <w:szCs w:val="28"/>
        </w:rPr>
        <w:t>/2024</w:t>
      </w:r>
    </w:p>
    <w:p w14:paraId="38A1C932" w14:textId="77777777" w:rsidR="00F90DDA" w:rsidRDefault="00F90DDA">
      <w:pPr>
        <w:pBdr>
          <w:top w:val="nil"/>
          <w:left w:val="nil"/>
          <w:bottom w:val="nil"/>
          <w:right w:val="nil"/>
          <w:between w:val="nil"/>
        </w:pBdr>
        <w:ind w:left="9360" w:firstLine="720"/>
        <w:rPr>
          <w:color w:val="000000"/>
          <w:sz w:val="24"/>
          <w:szCs w:val="24"/>
        </w:rPr>
      </w:pPr>
    </w:p>
    <w:tbl>
      <w:tblPr>
        <w:tblStyle w:val="a"/>
        <w:tblW w:w="1443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521"/>
        <w:gridCol w:w="6501"/>
      </w:tblGrid>
      <w:tr w:rsidR="00F90DDA" w14:paraId="38916338" w14:textId="77777777">
        <w:tc>
          <w:tcPr>
            <w:tcW w:w="1417" w:type="dxa"/>
            <w:vAlign w:val="center"/>
          </w:tcPr>
          <w:p w14:paraId="31B06266" w14:textId="77777777" w:rsidR="00F90DDA" w:rsidRDefault="003D5129">
            <w:pPr>
              <w:pBdr>
                <w:top w:val="nil"/>
                <w:left w:val="nil"/>
                <w:bottom w:val="nil"/>
                <w:right w:val="nil"/>
                <w:between w:val="nil"/>
              </w:pBdr>
              <w:spacing w:line="360" w:lineRule="auto"/>
              <w:jc w:val="center"/>
              <w:rPr>
                <w:color w:val="000000"/>
                <w:sz w:val="26"/>
                <w:szCs w:val="26"/>
              </w:rPr>
            </w:pPr>
            <w:r>
              <w:rPr>
                <w:color w:val="000000"/>
                <w:sz w:val="26"/>
                <w:szCs w:val="26"/>
              </w:rPr>
              <w:t>Thứ /ngày</w:t>
            </w:r>
          </w:p>
        </w:tc>
        <w:tc>
          <w:tcPr>
            <w:tcW w:w="6521" w:type="dxa"/>
            <w:vAlign w:val="center"/>
          </w:tcPr>
          <w:p w14:paraId="56BBB7B9" w14:textId="77777777" w:rsidR="00F90DDA" w:rsidRDefault="003D5129">
            <w:pPr>
              <w:pBdr>
                <w:top w:val="nil"/>
                <w:left w:val="nil"/>
                <w:bottom w:val="nil"/>
                <w:right w:val="nil"/>
                <w:between w:val="nil"/>
              </w:pBdr>
              <w:spacing w:line="360" w:lineRule="auto"/>
              <w:jc w:val="center"/>
              <w:rPr>
                <w:color w:val="000000"/>
                <w:sz w:val="26"/>
                <w:szCs w:val="26"/>
              </w:rPr>
            </w:pPr>
            <w:r>
              <w:rPr>
                <w:b/>
                <w:color w:val="000000"/>
                <w:sz w:val="26"/>
                <w:szCs w:val="26"/>
              </w:rPr>
              <w:t>Sáng</w:t>
            </w:r>
          </w:p>
        </w:tc>
        <w:tc>
          <w:tcPr>
            <w:tcW w:w="6501" w:type="dxa"/>
            <w:vAlign w:val="center"/>
          </w:tcPr>
          <w:p w14:paraId="7A8417C9" w14:textId="77777777" w:rsidR="00F90DDA" w:rsidRDefault="003D5129">
            <w:pPr>
              <w:pBdr>
                <w:top w:val="nil"/>
                <w:left w:val="nil"/>
                <w:bottom w:val="nil"/>
                <w:right w:val="nil"/>
                <w:between w:val="nil"/>
              </w:pBdr>
              <w:spacing w:line="360" w:lineRule="auto"/>
              <w:jc w:val="center"/>
              <w:rPr>
                <w:color w:val="000000"/>
                <w:sz w:val="26"/>
                <w:szCs w:val="26"/>
              </w:rPr>
            </w:pPr>
            <w:r>
              <w:rPr>
                <w:b/>
                <w:color w:val="000000"/>
                <w:sz w:val="26"/>
                <w:szCs w:val="26"/>
              </w:rPr>
              <w:t>Chiều</w:t>
            </w:r>
          </w:p>
        </w:tc>
      </w:tr>
      <w:tr w:rsidR="00F90DDA" w:rsidRPr="00094FCD" w14:paraId="6E122656" w14:textId="77777777">
        <w:trPr>
          <w:trHeight w:val="509"/>
        </w:trPr>
        <w:tc>
          <w:tcPr>
            <w:tcW w:w="1417" w:type="dxa"/>
            <w:vAlign w:val="center"/>
          </w:tcPr>
          <w:p w14:paraId="3C983615" w14:textId="77777777" w:rsidR="00F90DDA" w:rsidRDefault="003D5129">
            <w:pPr>
              <w:pBdr>
                <w:top w:val="nil"/>
                <w:left w:val="nil"/>
                <w:bottom w:val="nil"/>
                <w:right w:val="nil"/>
                <w:between w:val="nil"/>
              </w:pBdr>
              <w:jc w:val="center"/>
              <w:rPr>
                <w:color w:val="000000"/>
                <w:sz w:val="24"/>
                <w:szCs w:val="24"/>
              </w:rPr>
            </w:pPr>
            <w:r>
              <w:rPr>
                <w:color w:val="000000"/>
                <w:sz w:val="24"/>
                <w:szCs w:val="24"/>
              </w:rPr>
              <w:t>Thứ Hai</w:t>
            </w:r>
          </w:p>
          <w:p w14:paraId="365F9C32" w14:textId="61060A9D" w:rsidR="00F90DDA" w:rsidRDefault="00094FCD">
            <w:pPr>
              <w:pBdr>
                <w:top w:val="nil"/>
                <w:left w:val="nil"/>
                <w:bottom w:val="nil"/>
                <w:right w:val="nil"/>
                <w:between w:val="nil"/>
              </w:pBdr>
              <w:jc w:val="center"/>
              <w:rPr>
                <w:color w:val="000000"/>
                <w:sz w:val="24"/>
                <w:szCs w:val="24"/>
              </w:rPr>
            </w:pPr>
            <w:r>
              <w:rPr>
                <w:color w:val="000000"/>
                <w:sz w:val="24"/>
                <w:szCs w:val="24"/>
              </w:rPr>
              <w:t>11</w:t>
            </w:r>
            <w:r w:rsidR="00583236">
              <w:rPr>
                <w:color w:val="000000"/>
                <w:sz w:val="24"/>
                <w:szCs w:val="24"/>
              </w:rPr>
              <w:t>/11</w:t>
            </w:r>
            <w:r w:rsidR="003D5129">
              <w:rPr>
                <w:color w:val="000000"/>
                <w:sz w:val="24"/>
                <w:szCs w:val="24"/>
              </w:rPr>
              <w:t>/2024</w:t>
            </w:r>
          </w:p>
        </w:tc>
        <w:tc>
          <w:tcPr>
            <w:tcW w:w="6521" w:type="dxa"/>
          </w:tcPr>
          <w:p w14:paraId="2003BFF4" w14:textId="77777777" w:rsidR="00F90DDA" w:rsidRDefault="003D5129" w:rsidP="00861BC2">
            <w:pPr>
              <w:pBdr>
                <w:top w:val="nil"/>
                <w:left w:val="nil"/>
                <w:bottom w:val="nil"/>
                <w:right w:val="nil"/>
                <w:between w:val="nil"/>
              </w:pBdr>
              <w:jc w:val="both"/>
              <w:rPr>
                <w:color w:val="000000"/>
                <w:sz w:val="24"/>
                <w:szCs w:val="24"/>
              </w:rPr>
            </w:pPr>
            <w:r>
              <w:rPr>
                <w:color w:val="000000"/>
                <w:sz w:val="24"/>
                <w:szCs w:val="24"/>
              </w:rPr>
              <w:t>- 8h00: Họp BGH</w:t>
            </w:r>
          </w:p>
          <w:p w14:paraId="3710D865" w14:textId="1488CA94" w:rsidR="00160DD8" w:rsidRPr="00094FCD" w:rsidRDefault="00E946DE" w:rsidP="00E946DE">
            <w:pPr>
              <w:pStyle w:val="Default"/>
              <w:jc w:val="both"/>
              <w:rPr>
                <w:lang w:val="pt-BR"/>
              </w:rPr>
            </w:pPr>
            <w:r>
              <w:rPr>
                <w:lang w:val="pt-BR"/>
              </w:rPr>
              <w:t xml:space="preserve">- </w:t>
            </w:r>
            <w:r w:rsidRPr="00E946DE">
              <w:rPr>
                <w:lang w:val="pt-BR"/>
              </w:rPr>
              <w:t>Tiếp tục thực hiện rà soát toàn bộ hồ sơ học sinh của nhà trường trên</w:t>
            </w:r>
            <w:r>
              <w:rPr>
                <w:lang w:val="pt-BR"/>
              </w:rPr>
              <w:t xml:space="preserve"> </w:t>
            </w:r>
            <w:r w:rsidRPr="00E946DE">
              <w:rPr>
                <w:lang w:val="pt-BR"/>
              </w:rPr>
              <w:t>CSDL ngành chỉ đạo, đôn đốc việc nhập dữ liệu, phải đảm bảo tiêu chí</w:t>
            </w:r>
            <w:r>
              <w:rPr>
                <w:lang w:val="pt-BR"/>
              </w:rPr>
              <w:t xml:space="preserve"> </w:t>
            </w:r>
            <w:r w:rsidRPr="00E946DE">
              <w:rPr>
                <w:lang w:val="pt-BR"/>
              </w:rPr>
              <w:t>đúng, đủ, sạch, sống đối với các hồ sơ còn chưa nhập đúng, đủ thông tin</w:t>
            </w:r>
            <w:r>
              <w:rPr>
                <w:lang w:val="pt-BR"/>
              </w:rPr>
              <w:t xml:space="preserve"> </w:t>
            </w:r>
            <w:r w:rsidRPr="00E946DE">
              <w:rPr>
                <w:lang w:val="pt-BR"/>
              </w:rPr>
              <w:t>trên CSDL ngành (gửi kèm số liệu thống kê dữ liệu còn thiếu).</w:t>
            </w:r>
            <w:r>
              <w:rPr>
                <w:lang w:val="pt-BR"/>
              </w:rPr>
              <w:t xml:space="preserve"> </w:t>
            </w:r>
            <w:r w:rsidRPr="00E946DE">
              <w:rPr>
                <w:lang w:val="pt-BR"/>
              </w:rPr>
              <w:t>Lưu ý: Đối với những học sinh chưa có CCCD, các trường không cần</w:t>
            </w:r>
            <w:r>
              <w:rPr>
                <w:lang w:val="pt-BR"/>
              </w:rPr>
              <w:t xml:space="preserve"> </w:t>
            </w:r>
            <w:r w:rsidRPr="00E946DE">
              <w:rPr>
                <w:lang w:val="pt-BR"/>
              </w:rPr>
              <w:t>nhập thông tin tại nội dung số CCCD, ngày cấp, nơi cấp.</w:t>
            </w:r>
            <w:r>
              <w:rPr>
                <w:lang w:val="pt-BR"/>
              </w:rPr>
              <w:t xml:space="preserve"> </w:t>
            </w:r>
            <w:r w:rsidRPr="00E946DE">
              <w:rPr>
                <w:lang w:val="pt-BR"/>
              </w:rPr>
              <w:t>Đối với những thông tin chưa nhập đủ, nhà trường cần có lý do giải thích,</w:t>
            </w:r>
            <w:r>
              <w:rPr>
                <w:lang w:val="pt-BR"/>
              </w:rPr>
              <w:t xml:space="preserve"> </w:t>
            </w:r>
            <w:r w:rsidRPr="00E946DE">
              <w:rPr>
                <w:lang w:val="pt-BR"/>
              </w:rPr>
              <w:t>lập danh sách gửi về Phòng Giáo dục và Đào tạo trước 17h00 ngày 13/11/2024</w:t>
            </w:r>
            <w:r>
              <w:rPr>
                <w:lang w:val="pt-BR"/>
              </w:rPr>
              <w:t xml:space="preserve"> </w:t>
            </w:r>
            <w:r w:rsidRPr="00E946DE">
              <w:rPr>
                <w:lang w:val="pt-BR"/>
              </w:rPr>
              <w:t>để tổng hợp, báo cáo Sở Giáo dục và Đào tạo (đ/c</w:t>
            </w:r>
            <w:r>
              <w:rPr>
                <w:lang w:val="pt-BR"/>
              </w:rPr>
              <w:t xml:space="preserve"> </w:t>
            </w:r>
            <w:r w:rsidRPr="00E946DE">
              <w:rPr>
                <w:lang w:val="pt-BR"/>
              </w:rPr>
              <w:t>Hoa</w:t>
            </w:r>
            <w:r>
              <w:rPr>
                <w:lang w:val="pt-BR"/>
              </w:rPr>
              <w:t xml:space="preserve"> PGD nhận</w:t>
            </w:r>
            <w:r w:rsidRPr="00E946DE">
              <w:rPr>
                <w:lang w:val="pt-BR"/>
              </w:rPr>
              <w:t>)</w:t>
            </w:r>
            <w:r>
              <w:rPr>
                <w:lang w:val="pt-BR"/>
              </w:rPr>
              <w:t>: Đ/c PHT chỉ đạo, thực hiện báo cáo.</w:t>
            </w:r>
          </w:p>
        </w:tc>
        <w:tc>
          <w:tcPr>
            <w:tcW w:w="6501" w:type="dxa"/>
          </w:tcPr>
          <w:p w14:paraId="77B21CAE" w14:textId="115F82F7" w:rsidR="003A1E48" w:rsidRDefault="00783964" w:rsidP="0091114C">
            <w:pPr>
              <w:pBdr>
                <w:top w:val="nil"/>
                <w:left w:val="nil"/>
                <w:bottom w:val="nil"/>
                <w:right w:val="nil"/>
                <w:between w:val="nil"/>
              </w:pBdr>
              <w:jc w:val="both"/>
              <w:rPr>
                <w:color w:val="000000"/>
                <w:sz w:val="24"/>
                <w:szCs w:val="24"/>
                <w:lang w:val="pt-BR"/>
              </w:rPr>
            </w:pPr>
            <w:r>
              <w:rPr>
                <w:color w:val="000000"/>
                <w:sz w:val="24"/>
                <w:szCs w:val="24"/>
                <w:lang w:val="pt-BR"/>
              </w:rPr>
              <w:t>- 14h15: Thống nhất hoàn thiện hồ sơ chuẩn bị đón Đoàn đánh giá ngoài KĐCL và Trường CQG: BGH, Tổ viết báo cáo.</w:t>
            </w:r>
          </w:p>
          <w:p w14:paraId="1C4A6BB1" w14:textId="42706878" w:rsidR="00783964" w:rsidRPr="00094FCD" w:rsidRDefault="00783964" w:rsidP="0091114C">
            <w:pPr>
              <w:pBdr>
                <w:top w:val="nil"/>
                <w:left w:val="nil"/>
                <w:bottom w:val="nil"/>
                <w:right w:val="nil"/>
                <w:between w:val="nil"/>
              </w:pBdr>
              <w:jc w:val="both"/>
              <w:rPr>
                <w:color w:val="000000"/>
                <w:sz w:val="24"/>
                <w:szCs w:val="24"/>
                <w:lang w:val="pt-BR"/>
              </w:rPr>
            </w:pPr>
            <w:r>
              <w:rPr>
                <w:color w:val="000000"/>
                <w:sz w:val="24"/>
                <w:szCs w:val="24"/>
                <w:lang w:val="pt-BR"/>
              </w:rPr>
              <w:t>- 15h00: Kê dọn bàn ghế đón đoàn đánh giá ngoài</w:t>
            </w:r>
            <w:r w:rsidR="00E012EA">
              <w:rPr>
                <w:color w:val="000000"/>
                <w:sz w:val="24"/>
                <w:szCs w:val="24"/>
                <w:lang w:val="pt-BR"/>
              </w:rPr>
              <w:t xml:space="preserve"> tại nhà đa năng</w:t>
            </w:r>
            <w:r>
              <w:rPr>
                <w:color w:val="000000"/>
                <w:sz w:val="24"/>
                <w:szCs w:val="24"/>
                <w:lang w:val="pt-BR"/>
              </w:rPr>
              <w:t>: BGH, Tổ Lao công.</w:t>
            </w:r>
          </w:p>
        </w:tc>
      </w:tr>
      <w:tr w:rsidR="00764A66" w14:paraId="2030673F" w14:textId="77777777">
        <w:trPr>
          <w:trHeight w:val="542"/>
        </w:trPr>
        <w:tc>
          <w:tcPr>
            <w:tcW w:w="1417" w:type="dxa"/>
            <w:vAlign w:val="center"/>
          </w:tcPr>
          <w:p w14:paraId="4955A48E" w14:textId="77777777" w:rsidR="00764A66" w:rsidRDefault="00764A66" w:rsidP="00764A66">
            <w:pPr>
              <w:pBdr>
                <w:top w:val="nil"/>
                <w:left w:val="nil"/>
                <w:bottom w:val="nil"/>
                <w:right w:val="nil"/>
                <w:between w:val="nil"/>
              </w:pBdr>
              <w:jc w:val="center"/>
              <w:rPr>
                <w:color w:val="000000"/>
                <w:sz w:val="24"/>
                <w:szCs w:val="24"/>
              </w:rPr>
            </w:pPr>
            <w:r>
              <w:rPr>
                <w:color w:val="000000"/>
                <w:sz w:val="24"/>
                <w:szCs w:val="24"/>
              </w:rPr>
              <w:t>Thứ Ba</w:t>
            </w:r>
          </w:p>
          <w:p w14:paraId="7596CA67" w14:textId="01B5F543" w:rsidR="00764A66" w:rsidRDefault="00094FCD" w:rsidP="00764A66">
            <w:pPr>
              <w:pBdr>
                <w:top w:val="nil"/>
                <w:left w:val="nil"/>
                <w:bottom w:val="nil"/>
                <w:right w:val="nil"/>
                <w:between w:val="nil"/>
              </w:pBdr>
              <w:jc w:val="center"/>
              <w:rPr>
                <w:color w:val="000000"/>
                <w:sz w:val="24"/>
                <w:szCs w:val="24"/>
              </w:rPr>
            </w:pPr>
            <w:r>
              <w:rPr>
                <w:color w:val="000000"/>
                <w:sz w:val="24"/>
                <w:szCs w:val="24"/>
              </w:rPr>
              <w:t>12</w:t>
            </w:r>
            <w:r w:rsidR="00583236">
              <w:rPr>
                <w:color w:val="000000"/>
                <w:sz w:val="24"/>
                <w:szCs w:val="24"/>
              </w:rPr>
              <w:t>/11</w:t>
            </w:r>
            <w:r w:rsidR="00764A66">
              <w:rPr>
                <w:color w:val="000000"/>
                <w:sz w:val="24"/>
                <w:szCs w:val="24"/>
              </w:rPr>
              <w:t>/2024</w:t>
            </w:r>
          </w:p>
        </w:tc>
        <w:tc>
          <w:tcPr>
            <w:tcW w:w="6521" w:type="dxa"/>
          </w:tcPr>
          <w:p w14:paraId="3D93D2B5" w14:textId="0A843BB3" w:rsidR="00764A66" w:rsidRPr="009D1A42" w:rsidRDefault="009D1A42" w:rsidP="00AF7F5C">
            <w:pPr>
              <w:pStyle w:val="Default"/>
              <w:jc w:val="both"/>
            </w:pPr>
            <w:r w:rsidRPr="009D1A42">
              <w:t xml:space="preserve">- </w:t>
            </w:r>
            <w:r w:rsidR="00E012EA" w:rsidRPr="009D1A42">
              <w:t>Sắp xếp thư viện, Phòng thiết bị</w:t>
            </w:r>
            <w:r w:rsidR="00847085">
              <w:t xml:space="preserve">, </w:t>
            </w:r>
            <w:r w:rsidR="00847085" w:rsidRPr="009D1A42">
              <w:t>- Sắp xếp</w:t>
            </w:r>
            <w:r w:rsidR="00847085">
              <w:t>, v</w:t>
            </w:r>
            <w:r w:rsidR="00847085" w:rsidRPr="009D1A42">
              <w:t>ệ sinh các phòng học các môn NN, Tin học, AN, MT</w:t>
            </w:r>
            <w:r w:rsidR="00847085">
              <w:t>..</w:t>
            </w:r>
            <w:r w:rsidR="00E012EA" w:rsidRPr="009D1A42">
              <w:t>: Tr. Thuỷ; Ngọc Anh, Nhung</w:t>
            </w:r>
            <w:r w:rsidR="00847085">
              <w:t xml:space="preserve">, Hào, Thanh </w:t>
            </w:r>
            <w:r w:rsidR="00E012EA" w:rsidRPr="009D1A42">
              <w:t xml:space="preserve"> (BGH chỉ đạo; các tiết dạy 2 đồng chí do T</w:t>
            </w:r>
            <w:r w:rsidRPr="009D1A42">
              <w:t xml:space="preserve">ổ trưởng </w:t>
            </w:r>
            <w:r w:rsidR="00E012EA" w:rsidRPr="009D1A42">
              <w:t>điều hành)</w:t>
            </w:r>
            <w:r w:rsidRPr="009D1A42">
              <w:t>.</w:t>
            </w:r>
            <w:r w:rsidR="00847085">
              <w:t xml:space="preserve"> Lưu ý: Làm việc chung.</w:t>
            </w:r>
          </w:p>
          <w:p w14:paraId="39EE2529" w14:textId="77777777" w:rsidR="009D1A42" w:rsidRDefault="009D1A42" w:rsidP="00AF7F5C">
            <w:pPr>
              <w:pStyle w:val="Default"/>
              <w:jc w:val="both"/>
            </w:pPr>
            <w:r w:rsidRPr="009D1A42">
              <w:t>- Các phòng chức năng, lớp học tự kiểm tra, trang trí, sắp xếp.</w:t>
            </w:r>
          </w:p>
          <w:p w14:paraId="4D8B09D7" w14:textId="77777777" w:rsidR="009D1A42" w:rsidRDefault="009D1A42" w:rsidP="00AF7F5C">
            <w:pPr>
              <w:pStyle w:val="Default"/>
              <w:jc w:val="both"/>
            </w:pPr>
            <w:r>
              <w:t>- 9h15: Họp Hội đồng sư phạm chuẩn bị đón đoàn KĐCL: Toàn trường (Không vắng)</w:t>
            </w:r>
          </w:p>
          <w:p w14:paraId="5F2F215D" w14:textId="7E1C07C7" w:rsidR="00290B97" w:rsidRDefault="00290B97" w:rsidP="00AF7F5C">
            <w:pPr>
              <w:pStyle w:val="Default"/>
              <w:jc w:val="both"/>
            </w:pPr>
            <w:r>
              <w:t>- 8h00: Hội nghị triển khai xây dựng mô hình “Quản lý, giáo dục, giúp đỡ người chấp hành xong án phạt tù trở về địa phương tái hòa nhập cộng đồng”; Tập huấn công tác thi hành án hình sự,</w:t>
            </w:r>
          </w:p>
          <w:p w14:paraId="34DFC40F" w14:textId="0F105D34" w:rsidR="00290B97" w:rsidRPr="009D1A42" w:rsidRDefault="00290B97" w:rsidP="00AF7F5C">
            <w:pPr>
              <w:pStyle w:val="Default"/>
              <w:jc w:val="both"/>
            </w:pPr>
            <w:r>
              <w:t xml:space="preserve">tái hòa nhập cộng đồng và tuyên truyền, phổ biến Luật Quản lý, sử dụng vũ khí, vật liệu nổ và công cụ hỗ trợ (sửa đổi) trên địa bàn quận tại </w:t>
            </w:r>
            <w:r w:rsidRPr="00290B97">
              <w:t>Hội trường Trung tâm Chính trị - Hành chính quận</w:t>
            </w:r>
            <w:r>
              <w:t>: Đ/c PHT dự.</w:t>
            </w:r>
          </w:p>
        </w:tc>
        <w:tc>
          <w:tcPr>
            <w:tcW w:w="6501" w:type="dxa"/>
          </w:tcPr>
          <w:p w14:paraId="077149FF" w14:textId="0806F910" w:rsidR="00764A66" w:rsidRDefault="00AF7F5C" w:rsidP="00426A2F">
            <w:pPr>
              <w:pBdr>
                <w:top w:val="nil"/>
                <w:left w:val="nil"/>
                <w:bottom w:val="nil"/>
                <w:right w:val="nil"/>
                <w:between w:val="nil"/>
              </w:pBdr>
              <w:jc w:val="both"/>
              <w:rPr>
                <w:color w:val="000000"/>
                <w:sz w:val="24"/>
                <w:szCs w:val="24"/>
              </w:rPr>
            </w:pPr>
            <w:r>
              <w:rPr>
                <w:color w:val="000000"/>
                <w:sz w:val="24"/>
                <w:szCs w:val="24"/>
              </w:rPr>
              <w:t>- Tổng vệ sinh đón Đoàn KĐCL: Toàn trường.</w:t>
            </w:r>
          </w:p>
        </w:tc>
      </w:tr>
      <w:tr w:rsidR="00C42482" w14:paraId="6C90ADAC" w14:textId="77777777">
        <w:trPr>
          <w:trHeight w:val="73"/>
        </w:trPr>
        <w:tc>
          <w:tcPr>
            <w:tcW w:w="1417" w:type="dxa"/>
            <w:vAlign w:val="center"/>
          </w:tcPr>
          <w:p w14:paraId="7BF5AAC8" w14:textId="77777777" w:rsidR="00C42482" w:rsidRDefault="00C42482" w:rsidP="00C42482">
            <w:pPr>
              <w:pBdr>
                <w:top w:val="nil"/>
                <w:left w:val="nil"/>
                <w:bottom w:val="nil"/>
                <w:right w:val="nil"/>
                <w:between w:val="nil"/>
              </w:pBdr>
              <w:jc w:val="center"/>
              <w:rPr>
                <w:color w:val="000000"/>
                <w:sz w:val="24"/>
                <w:szCs w:val="24"/>
              </w:rPr>
            </w:pPr>
            <w:r>
              <w:rPr>
                <w:color w:val="000000"/>
                <w:sz w:val="24"/>
                <w:szCs w:val="24"/>
              </w:rPr>
              <w:t>Thứ Tư</w:t>
            </w:r>
          </w:p>
          <w:p w14:paraId="1AA5C520" w14:textId="66632CAD" w:rsidR="00C42482" w:rsidRDefault="00C42482" w:rsidP="00C42482">
            <w:pPr>
              <w:pBdr>
                <w:top w:val="nil"/>
                <w:left w:val="nil"/>
                <w:bottom w:val="nil"/>
                <w:right w:val="nil"/>
                <w:between w:val="nil"/>
              </w:pBdr>
              <w:jc w:val="center"/>
              <w:rPr>
                <w:color w:val="000000"/>
                <w:sz w:val="24"/>
                <w:szCs w:val="24"/>
              </w:rPr>
            </w:pPr>
            <w:r>
              <w:rPr>
                <w:color w:val="000000"/>
                <w:sz w:val="24"/>
                <w:szCs w:val="24"/>
              </w:rPr>
              <w:t>13/11/2024</w:t>
            </w:r>
          </w:p>
        </w:tc>
        <w:tc>
          <w:tcPr>
            <w:tcW w:w="6521" w:type="dxa"/>
          </w:tcPr>
          <w:p w14:paraId="5D9DFE1E" w14:textId="1D51D92A" w:rsidR="00C42482" w:rsidRDefault="009D1A42" w:rsidP="00C42482">
            <w:pPr>
              <w:pBdr>
                <w:top w:val="nil"/>
                <w:left w:val="nil"/>
                <w:bottom w:val="nil"/>
                <w:right w:val="nil"/>
                <w:between w:val="nil"/>
              </w:pBdr>
              <w:jc w:val="both"/>
              <w:rPr>
                <w:sz w:val="24"/>
                <w:szCs w:val="24"/>
              </w:rPr>
            </w:pPr>
            <w:r w:rsidRPr="009D1A42">
              <w:rPr>
                <w:sz w:val="24"/>
                <w:szCs w:val="24"/>
              </w:rPr>
              <w:t xml:space="preserve">- </w:t>
            </w:r>
            <w:r w:rsidR="00E012EA" w:rsidRPr="009D1A42">
              <w:rPr>
                <w:sz w:val="24"/>
                <w:szCs w:val="24"/>
              </w:rPr>
              <w:t>Sắp xếp</w:t>
            </w:r>
            <w:r>
              <w:rPr>
                <w:sz w:val="24"/>
                <w:szCs w:val="24"/>
              </w:rPr>
              <w:t>, v</w:t>
            </w:r>
            <w:r w:rsidRPr="009D1A42">
              <w:rPr>
                <w:sz w:val="24"/>
                <w:szCs w:val="24"/>
              </w:rPr>
              <w:t>ệ sinh các phòng học</w:t>
            </w:r>
            <w:r w:rsidR="00847085">
              <w:rPr>
                <w:sz w:val="24"/>
                <w:szCs w:val="24"/>
              </w:rPr>
              <w:t>, chức năng</w:t>
            </w:r>
            <w:r w:rsidR="00E012EA" w:rsidRPr="009D1A42">
              <w:rPr>
                <w:sz w:val="24"/>
                <w:szCs w:val="24"/>
              </w:rPr>
              <w:t xml:space="preserve"> (BGH chỉ đạo; các tiết dạy 2 đồng chí do T</w:t>
            </w:r>
            <w:r w:rsidRPr="009D1A42">
              <w:rPr>
                <w:sz w:val="24"/>
                <w:szCs w:val="24"/>
              </w:rPr>
              <w:t>ổ trưởng</w:t>
            </w:r>
            <w:r w:rsidR="00E012EA" w:rsidRPr="009D1A42">
              <w:rPr>
                <w:sz w:val="24"/>
                <w:szCs w:val="24"/>
              </w:rPr>
              <w:t xml:space="preserve"> điều hành)</w:t>
            </w:r>
            <w:r w:rsidR="0028610D">
              <w:rPr>
                <w:sz w:val="24"/>
                <w:szCs w:val="24"/>
              </w:rPr>
              <w:t>.</w:t>
            </w:r>
          </w:p>
          <w:p w14:paraId="423ABD16" w14:textId="17D9DCC4" w:rsidR="0028610D" w:rsidRDefault="0028610D" w:rsidP="0028610D">
            <w:pPr>
              <w:jc w:val="both"/>
            </w:pPr>
            <w:r>
              <w:rPr>
                <w:rStyle w:val="fontstyle01"/>
              </w:rPr>
              <w:t>- 08h00: Làm việc với công ty Hương Việt rà soát góp ý Phần mềm</w:t>
            </w:r>
            <w:r>
              <w:rPr>
                <w:color w:val="000000"/>
              </w:rPr>
              <w:br/>
            </w:r>
            <w:r>
              <w:rPr>
                <w:rStyle w:val="fontstyle01"/>
              </w:rPr>
              <w:t>Tuyển sinh đầu cấp tại PGD. LĐ, CV PGD, BGH, CB phụ trách PM</w:t>
            </w:r>
            <w:r>
              <w:t xml:space="preserve"> </w:t>
            </w:r>
            <w:r>
              <w:rPr>
                <w:rStyle w:val="fontstyle01"/>
              </w:rPr>
              <w:t>các trường: MN HVT, MN HV, TH TVO, TH NGT, THCS HB, THCSBĐ: Đ/c PHT, đ/c Hào dự.</w:t>
            </w:r>
          </w:p>
          <w:p w14:paraId="648829E0" w14:textId="0391FDBB" w:rsidR="0028610D" w:rsidRPr="009D1A42" w:rsidRDefault="0028610D" w:rsidP="00C42482">
            <w:pPr>
              <w:pBdr>
                <w:top w:val="nil"/>
                <w:left w:val="nil"/>
                <w:bottom w:val="nil"/>
                <w:right w:val="nil"/>
                <w:between w:val="nil"/>
              </w:pBdr>
              <w:jc w:val="both"/>
              <w:rPr>
                <w:color w:val="FF0000"/>
                <w:sz w:val="24"/>
                <w:szCs w:val="24"/>
              </w:rPr>
            </w:pPr>
          </w:p>
        </w:tc>
        <w:tc>
          <w:tcPr>
            <w:tcW w:w="6501" w:type="dxa"/>
          </w:tcPr>
          <w:p w14:paraId="153BD881" w14:textId="77777777" w:rsidR="00C42482" w:rsidRDefault="00936305" w:rsidP="00936305">
            <w:pPr>
              <w:pBdr>
                <w:top w:val="nil"/>
                <w:left w:val="nil"/>
                <w:bottom w:val="nil"/>
                <w:right w:val="nil"/>
                <w:between w:val="nil"/>
              </w:pBdr>
              <w:jc w:val="both"/>
              <w:rPr>
                <w:color w:val="000000"/>
                <w:sz w:val="24"/>
                <w:szCs w:val="24"/>
              </w:rPr>
            </w:pPr>
            <w:r w:rsidRPr="00936305">
              <w:rPr>
                <w:color w:val="000000"/>
                <w:sz w:val="24"/>
                <w:szCs w:val="24"/>
                <w:lang w:val="vi-VN"/>
              </w:rPr>
              <w:lastRenderedPageBreak/>
              <w:t>-</w:t>
            </w:r>
            <w:r>
              <w:rPr>
                <w:color w:val="000000"/>
                <w:sz w:val="24"/>
                <w:szCs w:val="24"/>
                <w:lang w:val="vi-VN"/>
              </w:rPr>
              <w:t xml:space="preserve"> </w:t>
            </w:r>
            <w:r w:rsidRPr="00936305">
              <w:rPr>
                <w:color w:val="000000"/>
                <w:sz w:val="24"/>
                <w:szCs w:val="24"/>
                <w:lang w:val="vi-VN"/>
              </w:rPr>
              <w:t xml:space="preserve">13h30: Dự và nhận học bổng Nhân dịp chương trình phát động tháng hành động vì bình đẳng giới và phòng ngừa ứng phó với bạo lực trên cơ sở giới năm 2024: Tại hội trường tầng 2 trung tâm hội nghị thành phố - em Lê Quỳnh Anh - 3A4: GVCN lớp 3A4 thông báo PH </w:t>
            </w:r>
            <w:r w:rsidRPr="00936305">
              <w:rPr>
                <w:rFonts w:hint="eastAsia"/>
                <w:color w:val="000000"/>
                <w:sz w:val="24"/>
                <w:szCs w:val="24"/>
                <w:lang w:val="vi-VN"/>
              </w:rPr>
              <w:t>đư</w:t>
            </w:r>
            <w:r w:rsidRPr="00936305">
              <w:rPr>
                <w:color w:val="000000"/>
                <w:sz w:val="24"/>
                <w:szCs w:val="24"/>
                <w:lang w:val="vi-VN"/>
              </w:rPr>
              <w:t>a đón HS</w:t>
            </w:r>
            <w:r w:rsidR="009D1A42">
              <w:rPr>
                <w:color w:val="000000"/>
                <w:sz w:val="24"/>
                <w:szCs w:val="24"/>
              </w:rPr>
              <w:t>.</w:t>
            </w:r>
          </w:p>
          <w:p w14:paraId="56BB5AA1" w14:textId="48C0A23A" w:rsidR="009D1A42" w:rsidRPr="009D1A42" w:rsidRDefault="009D1A42" w:rsidP="00936305">
            <w:pPr>
              <w:pBdr>
                <w:top w:val="nil"/>
                <w:left w:val="nil"/>
                <w:bottom w:val="nil"/>
                <w:right w:val="nil"/>
                <w:between w:val="nil"/>
              </w:pBdr>
              <w:jc w:val="both"/>
              <w:rPr>
                <w:color w:val="000000"/>
                <w:sz w:val="24"/>
                <w:szCs w:val="24"/>
              </w:rPr>
            </w:pPr>
            <w:r>
              <w:rPr>
                <w:color w:val="000000"/>
                <w:sz w:val="24"/>
                <w:szCs w:val="24"/>
              </w:rPr>
              <w:t>- Tổng vệ sinh đón Đoàn KĐCL: Toàn trường.</w:t>
            </w:r>
          </w:p>
        </w:tc>
      </w:tr>
      <w:tr w:rsidR="00C42482" w14:paraId="2A21E316" w14:textId="77777777">
        <w:trPr>
          <w:trHeight w:val="73"/>
        </w:trPr>
        <w:tc>
          <w:tcPr>
            <w:tcW w:w="1417" w:type="dxa"/>
            <w:vAlign w:val="center"/>
          </w:tcPr>
          <w:p w14:paraId="0563A1DD" w14:textId="77777777" w:rsidR="00C42482" w:rsidRDefault="00C42482" w:rsidP="00C42482">
            <w:pPr>
              <w:pBdr>
                <w:top w:val="nil"/>
                <w:left w:val="nil"/>
                <w:bottom w:val="nil"/>
                <w:right w:val="nil"/>
                <w:between w:val="nil"/>
              </w:pBdr>
              <w:jc w:val="center"/>
              <w:rPr>
                <w:color w:val="000000"/>
                <w:sz w:val="24"/>
                <w:szCs w:val="24"/>
              </w:rPr>
            </w:pPr>
            <w:r>
              <w:rPr>
                <w:color w:val="000000"/>
                <w:sz w:val="24"/>
                <w:szCs w:val="24"/>
              </w:rPr>
              <w:t xml:space="preserve"> Thứ Năm</w:t>
            </w:r>
          </w:p>
          <w:p w14:paraId="5A4550DC" w14:textId="5DDEA61B" w:rsidR="00C42482" w:rsidRDefault="00C42482" w:rsidP="00C42482">
            <w:pPr>
              <w:pBdr>
                <w:top w:val="nil"/>
                <w:left w:val="nil"/>
                <w:bottom w:val="nil"/>
                <w:right w:val="nil"/>
                <w:between w:val="nil"/>
              </w:pBdr>
              <w:jc w:val="center"/>
              <w:rPr>
                <w:color w:val="000000"/>
                <w:sz w:val="24"/>
                <w:szCs w:val="24"/>
              </w:rPr>
            </w:pPr>
            <w:r>
              <w:rPr>
                <w:color w:val="000000"/>
                <w:sz w:val="24"/>
                <w:szCs w:val="24"/>
              </w:rPr>
              <w:t>14/11/2024</w:t>
            </w:r>
          </w:p>
        </w:tc>
        <w:tc>
          <w:tcPr>
            <w:tcW w:w="6521" w:type="dxa"/>
          </w:tcPr>
          <w:p w14:paraId="303BDCE4" w14:textId="68DD40D4" w:rsidR="00C42482" w:rsidRDefault="00C42482" w:rsidP="00C42482">
            <w:pPr>
              <w:pBdr>
                <w:top w:val="nil"/>
                <w:left w:val="nil"/>
                <w:bottom w:val="nil"/>
                <w:right w:val="nil"/>
                <w:between w:val="nil"/>
              </w:pBdr>
              <w:jc w:val="both"/>
              <w:rPr>
                <w:color w:val="000000"/>
                <w:sz w:val="24"/>
                <w:szCs w:val="24"/>
              </w:rPr>
            </w:pPr>
          </w:p>
        </w:tc>
        <w:tc>
          <w:tcPr>
            <w:tcW w:w="6501" w:type="dxa"/>
          </w:tcPr>
          <w:p w14:paraId="66C3C81F" w14:textId="77777777" w:rsidR="00AF7F5C" w:rsidRDefault="00AF7F5C" w:rsidP="00021287">
            <w:pPr>
              <w:pBdr>
                <w:top w:val="nil"/>
                <w:left w:val="nil"/>
                <w:bottom w:val="nil"/>
                <w:right w:val="nil"/>
                <w:between w:val="nil"/>
              </w:pBdr>
              <w:jc w:val="both"/>
              <w:rPr>
                <w:color w:val="000000"/>
                <w:sz w:val="24"/>
                <w:szCs w:val="24"/>
              </w:rPr>
            </w:pPr>
          </w:p>
          <w:p w14:paraId="0036556A" w14:textId="0B75B4B4" w:rsidR="00847085" w:rsidRPr="00964DB0" w:rsidRDefault="00847085" w:rsidP="00847085">
            <w:pPr>
              <w:pBdr>
                <w:top w:val="nil"/>
                <w:left w:val="nil"/>
                <w:bottom w:val="nil"/>
                <w:right w:val="nil"/>
                <w:between w:val="nil"/>
              </w:pBdr>
              <w:jc w:val="both"/>
              <w:rPr>
                <w:color w:val="FF0000"/>
                <w:sz w:val="24"/>
                <w:szCs w:val="24"/>
              </w:rPr>
            </w:pPr>
            <w:r w:rsidRPr="00964DB0">
              <w:rPr>
                <w:color w:val="FF0000"/>
                <w:sz w:val="24"/>
                <w:szCs w:val="24"/>
              </w:rPr>
              <w:t xml:space="preserve">- 13h30: Đón đoàn </w:t>
            </w:r>
            <w:r>
              <w:rPr>
                <w:color w:val="FF0000"/>
                <w:sz w:val="24"/>
                <w:szCs w:val="24"/>
              </w:rPr>
              <w:t>kiểm tra</w:t>
            </w:r>
            <w:r w:rsidRPr="00964DB0">
              <w:rPr>
                <w:color w:val="FF0000"/>
                <w:sz w:val="24"/>
                <w:szCs w:val="24"/>
              </w:rPr>
              <w:t xml:space="preserve"> KĐCL và Trường Chuẩn quốc gia của Sở GD&amp;ĐT:</w:t>
            </w:r>
          </w:p>
          <w:p w14:paraId="3F77702A" w14:textId="563D0EEB" w:rsidR="00847085" w:rsidRDefault="00847085" w:rsidP="00847085">
            <w:pPr>
              <w:pBdr>
                <w:top w:val="nil"/>
                <w:left w:val="nil"/>
                <w:bottom w:val="nil"/>
                <w:right w:val="nil"/>
                <w:between w:val="nil"/>
              </w:pBdr>
              <w:jc w:val="both"/>
              <w:rPr>
                <w:color w:val="FF0000"/>
                <w:sz w:val="24"/>
                <w:szCs w:val="24"/>
              </w:rPr>
            </w:pPr>
            <w:r w:rsidRPr="00964DB0">
              <w:rPr>
                <w:color w:val="FF0000"/>
                <w:sz w:val="24"/>
                <w:szCs w:val="24"/>
              </w:rPr>
              <w:t xml:space="preserve">+ </w:t>
            </w:r>
            <w:r>
              <w:rPr>
                <w:color w:val="FF0000"/>
                <w:sz w:val="24"/>
                <w:szCs w:val="24"/>
              </w:rPr>
              <w:t>Toàn trường chuẩn bị. 100% CB, GV, NV có mặt từ 13h00 để nhận nhiệm vụ quản lí học sinh, chuẩn bị đón đoàn.</w:t>
            </w:r>
          </w:p>
          <w:p w14:paraId="6416DEFD" w14:textId="77777777" w:rsidR="00847085" w:rsidRDefault="00847085" w:rsidP="00847085">
            <w:pPr>
              <w:pBdr>
                <w:top w:val="nil"/>
                <w:left w:val="nil"/>
                <w:bottom w:val="nil"/>
                <w:right w:val="nil"/>
                <w:between w:val="nil"/>
              </w:pBdr>
              <w:jc w:val="both"/>
              <w:rPr>
                <w:color w:val="FF0000"/>
                <w:sz w:val="24"/>
                <w:szCs w:val="24"/>
              </w:rPr>
            </w:pPr>
            <w:r>
              <w:rPr>
                <w:color w:val="FF0000"/>
                <w:sz w:val="24"/>
                <w:szCs w:val="24"/>
              </w:rPr>
              <w:t>+ GV (CVCN, Bộ môn): Quản lí lớp học, đảm bảo vệ sinh, thoáng mát…(Chịu trách nhiệm trong từng tiết dạy khi đoàn kiểm tra)</w:t>
            </w:r>
          </w:p>
          <w:p w14:paraId="5C756F11" w14:textId="77777777" w:rsidR="00847085" w:rsidRDefault="00847085" w:rsidP="00847085">
            <w:pPr>
              <w:pBdr>
                <w:top w:val="nil"/>
                <w:left w:val="nil"/>
                <w:bottom w:val="nil"/>
                <w:right w:val="nil"/>
                <w:between w:val="nil"/>
              </w:pBdr>
              <w:jc w:val="both"/>
              <w:rPr>
                <w:color w:val="FF0000"/>
                <w:sz w:val="24"/>
                <w:szCs w:val="24"/>
              </w:rPr>
            </w:pPr>
            <w:r>
              <w:rPr>
                <w:color w:val="FF0000"/>
                <w:sz w:val="24"/>
                <w:szCs w:val="24"/>
              </w:rPr>
              <w:t>+ Thực hiện công tác VS chung: Tổ Lao công.</w:t>
            </w:r>
          </w:p>
          <w:p w14:paraId="2032D33E" w14:textId="77777777" w:rsidR="00847085" w:rsidRDefault="00847085" w:rsidP="00847085">
            <w:pPr>
              <w:pBdr>
                <w:top w:val="nil"/>
                <w:left w:val="nil"/>
                <w:bottom w:val="nil"/>
                <w:right w:val="nil"/>
                <w:between w:val="nil"/>
              </w:pBdr>
              <w:jc w:val="both"/>
              <w:rPr>
                <w:color w:val="FF0000"/>
                <w:sz w:val="24"/>
                <w:szCs w:val="24"/>
              </w:rPr>
            </w:pPr>
            <w:r>
              <w:rPr>
                <w:color w:val="FF0000"/>
                <w:sz w:val="24"/>
                <w:szCs w:val="24"/>
              </w:rPr>
              <w:t>+ Trực tiếp đón đoàn: BGH, CTCĐ và các đồng chí trong nhóm viết báo cáo (Liên cứu kĩ tiêu chuẩn, tiêu chí, nội hàm và nguồn minh chứng…để trả lời thành viên trong đoàn.</w:t>
            </w:r>
          </w:p>
          <w:p w14:paraId="58DEB2DC" w14:textId="77777777" w:rsidR="00847085" w:rsidRDefault="00847085" w:rsidP="00847085">
            <w:pPr>
              <w:pBdr>
                <w:top w:val="nil"/>
                <w:left w:val="nil"/>
                <w:bottom w:val="nil"/>
                <w:right w:val="nil"/>
                <w:between w:val="nil"/>
              </w:pBdr>
              <w:jc w:val="both"/>
              <w:rPr>
                <w:color w:val="FF0000"/>
                <w:sz w:val="24"/>
                <w:szCs w:val="24"/>
              </w:rPr>
            </w:pPr>
            <w:r>
              <w:rPr>
                <w:color w:val="FF0000"/>
                <w:sz w:val="24"/>
                <w:szCs w:val="24"/>
              </w:rPr>
              <w:t>+ Phụ trách các phần mềm, đường link và các nội dung liên quan đến CNTT: Đ/c Hào.</w:t>
            </w:r>
          </w:p>
          <w:p w14:paraId="72808ABE" w14:textId="77777777" w:rsidR="00847085" w:rsidRDefault="00847085" w:rsidP="00847085">
            <w:pPr>
              <w:pBdr>
                <w:top w:val="nil"/>
                <w:left w:val="nil"/>
                <w:bottom w:val="nil"/>
                <w:right w:val="nil"/>
                <w:between w:val="nil"/>
              </w:pBdr>
              <w:jc w:val="both"/>
              <w:rPr>
                <w:color w:val="FF0000"/>
                <w:sz w:val="24"/>
                <w:szCs w:val="24"/>
              </w:rPr>
            </w:pPr>
            <w:r>
              <w:rPr>
                <w:color w:val="FF0000"/>
                <w:sz w:val="24"/>
                <w:szCs w:val="24"/>
              </w:rPr>
              <w:t>+ Phục vụ nước uống: Đ/c Oanh, Đ/c P. Huyền.</w:t>
            </w:r>
          </w:p>
          <w:p w14:paraId="0942FDDE" w14:textId="418E09DC" w:rsidR="00847085" w:rsidRDefault="00847085" w:rsidP="00847085">
            <w:pPr>
              <w:pBdr>
                <w:top w:val="nil"/>
                <w:left w:val="nil"/>
                <w:bottom w:val="nil"/>
                <w:right w:val="nil"/>
                <w:between w:val="nil"/>
              </w:pBdr>
              <w:jc w:val="both"/>
              <w:rPr>
                <w:color w:val="FF0000"/>
                <w:sz w:val="24"/>
                <w:szCs w:val="24"/>
              </w:rPr>
            </w:pPr>
            <w:r>
              <w:rPr>
                <w:color w:val="FF0000"/>
                <w:sz w:val="24"/>
                <w:szCs w:val="24"/>
              </w:rPr>
              <w:t>+ Trang phục:</w:t>
            </w:r>
          </w:p>
          <w:p w14:paraId="548EC20B" w14:textId="4F88A32C" w:rsidR="00847085" w:rsidRDefault="00847085" w:rsidP="00847085">
            <w:pPr>
              <w:pBdr>
                <w:top w:val="nil"/>
                <w:left w:val="nil"/>
                <w:bottom w:val="nil"/>
                <w:right w:val="nil"/>
                <w:between w:val="nil"/>
              </w:pBdr>
              <w:jc w:val="both"/>
              <w:rPr>
                <w:color w:val="FF0000"/>
                <w:sz w:val="24"/>
                <w:szCs w:val="24"/>
              </w:rPr>
            </w:pPr>
            <w:r>
              <w:rPr>
                <w:color w:val="FF0000"/>
                <w:sz w:val="24"/>
                <w:szCs w:val="24"/>
              </w:rPr>
              <w:t>* Tổ viết báo cáo: Nữ áo dài truyền thống màu đỏ, nam áo trắng, quần đen</w:t>
            </w:r>
          </w:p>
          <w:p w14:paraId="41C72DAA" w14:textId="2135B5A4" w:rsidR="00847085" w:rsidRDefault="00847085" w:rsidP="00847085">
            <w:pPr>
              <w:pBdr>
                <w:top w:val="nil"/>
                <w:left w:val="nil"/>
                <w:bottom w:val="nil"/>
                <w:right w:val="nil"/>
                <w:between w:val="nil"/>
              </w:pBdr>
              <w:jc w:val="both"/>
              <w:rPr>
                <w:color w:val="FF0000"/>
                <w:sz w:val="24"/>
                <w:szCs w:val="24"/>
              </w:rPr>
            </w:pPr>
            <w:r>
              <w:rPr>
                <w:color w:val="FF0000"/>
                <w:sz w:val="24"/>
                <w:szCs w:val="24"/>
              </w:rPr>
              <w:t>* GV giảng dạy: Áo trắng, đầm đen</w:t>
            </w:r>
          </w:p>
          <w:p w14:paraId="49DADA1D" w14:textId="2D7D1C23" w:rsidR="00847085" w:rsidRDefault="00847085" w:rsidP="00847085">
            <w:pPr>
              <w:pBdr>
                <w:top w:val="nil"/>
                <w:left w:val="nil"/>
                <w:bottom w:val="nil"/>
                <w:right w:val="nil"/>
                <w:between w:val="nil"/>
              </w:pBdr>
              <w:jc w:val="both"/>
              <w:rPr>
                <w:color w:val="FF0000"/>
                <w:sz w:val="24"/>
                <w:szCs w:val="24"/>
              </w:rPr>
            </w:pPr>
            <w:r>
              <w:rPr>
                <w:color w:val="FF0000"/>
                <w:sz w:val="24"/>
                <w:szCs w:val="24"/>
              </w:rPr>
              <w:t>* HS áo trắng, quần váy tím than (trang phục nhà trường).</w:t>
            </w:r>
          </w:p>
          <w:p w14:paraId="16296FEC" w14:textId="0EF37DC9" w:rsidR="00847085" w:rsidRDefault="00847085" w:rsidP="00847085">
            <w:pPr>
              <w:pBdr>
                <w:top w:val="nil"/>
                <w:left w:val="nil"/>
                <w:bottom w:val="nil"/>
                <w:right w:val="nil"/>
                <w:between w:val="nil"/>
              </w:pBdr>
              <w:jc w:val="both"/>
              <w:rPr>
                <w:color w:val="FF0000"/>
                <w:sz w:val="24"/>
                <w:szCs w:val="24"/>
              </w:rPr>
            </w:pPr>
            <w:r>
              <w:rPr>
                <w:color w:val="FF0000"/>
                <w:sz w:val="24"/>
                <w:szCs w:val="24"/>
              </w:rPr>
              <w:t>+ Các phòng mở cửa, bật điện, bật thiết bị sẵn sàng đón đoàn kiểm tra.</w:t>
            </w:r>
          </w:p>
          <w:p w14:paraId="1655FF02" w14:textId="4FD5E790" w:rsidR="00AF7F5C" w:rsidRPr="00847085" w:rsidRDefault="00847085" w:rsidP="00021287">
            <w:pPr>
              <w:pBdr>
                <w:top w:val="nil"/>
                <w:left w:val="nil"/>
                <w:bottom w:val="nil"/>
                <w:right w:val="nil"/>
                <w:between w:val="nil"/>
              </w:pBdr>
              <w:jc w:val="both"/>
              <w:rPr>
                <w:color w:val="FF0000"/>
                <w:sz w:val="24"/>
                <w:szCs w:val="24"/>
              </w:rPr>
            </w:pPr>
            <w:r>
              <w:rPr>
                <w:color w:val="FF0000"/>
                <w:sz w:val="24"/>
                <w:szCs w:val="24"/>
              </w:rPr>
              <w:t>+ Tổ nhà bếp sau khi dọn nhà ăn không đóng cửa nhà ăn để đoàn kiểm tra.</w:t>
            </w:r>
          </w:p>
          <w:p w14:paraId="0395EFEC" w14:textId="7FE14B10" w:rsidR="00C42482" w:rsidRPr="00021287" w:rsidRDefault="00021287" w:rsidP="00021287">
            <w:pPr>
              <w:pBdr>
                <w:top w:val="nil"/>
                <w:left w:val="nil"/>
                <w:bottom w:val="nil"/>
                <w:right w:val="nil"/>
                <w:between w:val="nil"/>
              </w:pBdr>
              <w:jc w:val="both"/>
              <w:rPr>
                <w:color w:val="000000"/>
                <w:sz w:val="24"/>
                <w:szCs w:val="24"/>
              </w:rPr>
            </w:pPr>
            <w:r w:rsidRPr="00021287">
              <w:rPr>
                <w:color w:val="000000"/>
                <w:sz w:val="24"/>
                <w:szCs w:val="24"/>
                <w:lang w:val="vi-VN"/>
              </w:rPr>
              <w:t>-</w:t>
            </w:r>
            <w:r>
              <w:rPr>
                <w:color w:val="000000"/>
                <w:sz w:val="24"/>
                <w:szCs w:val="24"/>
                <w:lang w:val="vi-VN"/>
              </w:rPr>
              <w:t xml:space="preserve"> </w:t>
            </w:r>
            <w:r>
              <w:rPr>
                <w:color w:val="000000"/>
                <w:sz w:val="24"/>
                <w:szCs w:val="24"/>
              </w:rPr>
              <w:t>Xét nâng lương sớm: G</w:t>
            </w:r>
            <w:r w:rsidRPr="00C131D7">
              <w:rPr>
                <w:color w:val="000000"/>
                <w:sz w:val="24"/>
                <w:szCs w:val="24"/>
              </w:rPr>
              <w:t>ửi về phòng Nội vụ quận chậm nhất vào ngày 15/11/2024 để tổng hợp và</w:t>
            </w:r>
            <w:r>
              <w:rPr>
                <w:color w:val="000000"/>
                <w:sz w:val="24"/>
                <w:szCs w:val="24"/>
              </w:rPr>
              <w:t xml:space="preserve"> </w:t>
            </w:r>
            <w:r w:rsidRPr="00C131D7">
              <w:rPr>
                <w:color w:val="000000"/>
                <w:sz w:val="24"/>
                <w:szCs w:val="24"/>
              </w:rPr>
              <w:t>xét duyệt</w:t>
            </w:r>
            <w:r>
              <w:rPr>
                <w:color w:val="000000"/>
                <w:sz w:val="24"/>
                <w:szCs w:val="24"/>
              </w:rPr>
              <w:t xml:space="preserve"> (</w:t>
            </w:r>
            <w:r w:rsidRPr="00C131D7">
              <w:rPr>
                <w:color w:val="000000"/>
                <w:sz w:val="24"/>
                <w:szCs w:val="24"/>
              </w:rPr>
              <w:t>không có cán bộ, viên chức đủ điều kiện nâng lương trước thời</w:t>
            </w:r>
            <w:r>
              <w:rPr>
                <w:color w:val="000000"/>
                <w:sz w:val="24"/>
                <w:szCs w:val="24"/>
              </w:rPr>
              <w:t xml:space="preserve"> </w:t>
            </w:r>
            <w:r w:rsidRPr="00C131D7">
              <w:rPr>
                <w:color w:val="000000"/>
                <w:sz w:val="24"/>
                <w:szCs w:val="24"/>
              </w:rPr>
              <w:t xml:space="preserve">hạn do lập thành tích xuất sắc </w:t>
            </w:r>
            <w:r>
              <w:rPr>
                <w:color w:val="000000"/>
                <w:sz w:val="24"/>
                <w:szCs w:val="24"/>
              </w:rPr>
              <w:t xml:space="preserve">vẫn </w:t>
            </w:r>
            <w:r w:rsidRPr="00C131D7">
              <w:rPr>
                <w:color w:val="000000"/>
                <w:sz w:val="24"/>
                <w:szCs w:val="24"/>
              </w:rPr>
              <w:t>có văn bản gửi về UBND quận qua phòng Nội vụ</w:t>
            </w:r>
            <w:r>
              <w:rPr>
                <w:color w:val="000000"/>
                <w:sz w:val="24"/>
                <w:szCs w:val="24"/>
              </w:rPr>
              <w:t xml:space="preserve"> </w:t>
            </w:r>
            <w:r w:rsidRPr="00C131D7">
              <w:rPr>
                <w:color w:val="000000"/>
                <w:sz w:val="24"/>
                <w:szCs w:val="24"/>
              </w:rPr>
              <w:t>để quản lý, theo dõi</w:t>
            </w:r>
            <w:r>
              <w:rPr>
                <w:color w:val="000000"/>
                <w:sz w:val="24"/>
                <w:szCs w:val="24"/>
              </w:rPr>
              <w:t>): Đ/c KT tham mưu; CB, GV, NV nhà trường rà soát.</w:t>
            </w:r>
          </w:p>
        </w:tc>
      </w:tr>
      <w:tr w:rsidR="00764A66" w:rsidRPr="00936305" w14:paraId="3396CB2F" w14:textId="77777777">
        <w:trPr>
          <w:trHeight w:val="841"/>
        </w:trPr>
        <w:tc>
          <w:tcPr>
            <w:tcW w:w="1417" w:type="dxa"/>
            <w:vAlign w:val="center"/>
          </w:tcPr>
          <w:p w14:paraId="71119F3A" w14:textId="77777777" w:rsidR="00764A66" w:rsidRDefault="00764A66" w:rsidP="00764A66">
            <w:pPr>
              <w:pBdr>
                <w:top w:val="nil"/>
                <w:left w:val="nil"/>
                <w:bottom w:val="nil"/>
                <w:right w:val="nil"/>
                <w:between w:val="nil"/>
              </w:pBdr>
              <w:jc w:val="center"/>
              <w:rPr>
                <w:color w:val="000000"/>
                <w:sz w:val="24"/>
                <w:szCs w:val="24"/>
              </w:rPr>
            </w:pPr>
            <w:r>
              <w:rPr>
                <w:color w:val="000000"/>
                <w:sz w:val="24"/>
                <w:szCs w:val="24"/>
              </w:rPr>
              <w:t>Thứ Sáu</w:t>
            </w:r>
          </w:p>
          <w:p w14:paraId="4C1664E9" w14:textId="6A404303" w:rsidR="00764A66" w:rsidRDefault="00094FCD" w:rsidP="00764A66">
            <w:pPr>
              <w:pBdr>
                <w:top w:val="nil"/>
                <w:left w:val="nil"/>
                <w:bottom w:val="nil"/>
                <w:right w:val="nil"/>
                <w:between w:val="nil"/>
              </w:pBdr>
              <w:rPr>
                <w:color w:val="000000"/>
                <w:sz w:val="24"/>
                <w:szCs w:val="24"/>
              </w:rPr>
            </w:pPr>
            <w:r>
              <w:rPr>
                <w:color w:val="000000"/>
                <w:sz w:val="24"/>
                <w:szCs w:val="24"/>
              </w:rPr>
              <w:t>15</w:t>
            </w:r>
            <w:r w:rsidR="00583236">
              <w:rPr>
                <w:color w:val="000000"/>
                <w:sz w:val="24"/>
                <w:szCs w:val="24"/>
              </w:rPr>
              <w:t>/11</w:t>
            </w:r>
            <w:r w:rsidR="00764A66">
              <w:rPr>
                <w:color w:val="000000"/>
                <w:sz w:val="24"/>
                <w:szCs w:val="24"/>
              </w:rPr>
              <w:t>/2024</w:t>
            </w:r>
          </w:p>
        </w:tc>
        <w:tc>
          <w:tcPr>
            <w:tcW w:w="6521" w:type="dxa"/>
          </w:tcPr>
          <w:p w14:paraId="122A2DC4" w14:textId="1054CAE5" w:rsidR="009D1A42" w:rsidRPr="009D1A42" w:rsidRDefault="00936305" w:rsidP="00764A66">
            <w:pPr>
              <w:pBdr>
                <w:top w:val="nil"/>
                <w:left w:val="nil"/>
                <w:bottom w:val="nil"/>
                <w:right w:val="nil"/>
                <w:between w:val="nil"/>
              </w:pBdr>
              <w:jc w:val="both"/>
              <w:rPr>
                <w:color w:val="000000"/>
                <w:sz w:val="24"/>
                <w:szCs w:val="24"/>
              </w:rPr>
            </w:pPr>
            <w:r>
              <w:rPr>
                <w:color w:val="000000"/>
                <w:sz w:val="24"/>
                <w:szCs w:val="24"/>
                <w:lang w:val="vi-VN"/>
              </w:rPr>
              <w:t xml:space="preserve">- </w:t>
            </w:r>
            <w:r w:rsidR="00542211">
              <w:rPr>
                <w:color w:val="000000"/>
                <w:sz w:val="24"/>
                <w:szCs w:val="24"/>
                <w:lang w:val="vi-VN"/>
              </w:rPr>
              <w:t xml:space="preserve">7h30: </w:t>
            </w:r>
            <w:r w:rsidR="00542211" w:rsidRPr="00542211">
              <w:rPr>
                <w:color w:val="000000"/>
                <w:sz w:val="24"/>
                <w:szCs w:val="24"/>
                <w:lang w:val="vi-VN"/>
              </w:rPr>
              <w:t xml:space="preserve">Hội thi Múa nghệ thuật quận Hồng Bàng: đ/c Ngọc Anh, </w:t>
            </w:r>
            <w:r w:rsidR="00542211">
              <w:rPr>
                <w:color w:val="000000"/>
                <w:sz w:val="24"/>
                <w:szCs w:val="24"/>
                <w:lang w:val="vi-VN"/>
              </w:rPr>
              <w:t>TPT</w:t>
            </w:r>
            <w:r w:rsidR="00542211" w:rsidRPr="00542211">
              <w:rPr>
                <w:color w:val="000000"/>
                <w:sz w:val="24"/>
                <w:szCs w:val="24"/>
                <w:lang w:val="vi-VN"/>
              </w:rPr>
              <w:t xml:space="preserve"> và HS tham gia dự thi</w:t>
            </w:r>
            <w:r w:rsidR="00542211">
              <w:rPr>
                <w:color w:val="000000"/>
                <w:sz w:val="24"/>
                <w:szCs w:val="24"/>
                <w:lang w:val="vi-VN"/>
              </w:rPr>
              <w:t xml:space="preserve"> tại TH Đinh Tiên Hoàng (dự kiến)</w:t>
            </w:r>
          </w:p>
        </w:tc>
        <w:tc>
          <w:tcPr>
            <w:tcW w:w="6501" w:type="dxa"/>
          </w:tcPr>
          <w:p w14:paraId="772A79FD" w14:textId="77777777" w:rsidR="00764A66" w:rsidRPr="00936305" w:rsidRDefault="00764A66" w:rsidP="00764A66">
            <w:pPr>
              <w:pBdr>
                <w:top w:val="nil"/>
                <w:left w:val="nil"/>
                <w:bottom w:val="nil"/>
                <w:right w:val="nil"/>
                <w:between w:val="nil"/>
              </w:pBdr>
              <w:jc w:val="both"/>
              <w:rPr>
                <w:color w:val="000000"/>
                <w:sz w:val="24"/>
                <w:szCs w:val="24"/>
                <w:lang w:val="vi-VN"/>
              </w:rPr>
            </w:pPr>
            <w:r w:rsidRPr="00936305">
              <w:rPr>
                <w:b/>
                <w:color w:val="000000"/>
                <w:sz w:val="24"/>
                <w:szCs w:val="24"/>
                <w:lang w:val="vi-VN"/>
              </w:rPr>
              <w:t>- Các tổ, bộ phận, cá nhân xây dựng kế hoạch tuần sau gửi về đồng chí Văn thư (Công đoàn, Đoàn TN, TPT, Chuyên môn, các cá nhân liên quan) và đ/c Văn thư gửi về HT trước 15h30.</w:t>
            </w:r>
          </w:p>
        </w:tc>
      </w:tr>
      <w:tr w:rsidR="00F90DDA" w14:paraId="3AF72142" w14:textId="77777777">
        <w:trPr>
          <w:trHeight w:val="659"/>
        </w:trPr>
        <w:tc>
          <w:tcPr>
            <w:tcW w:w="1417" w:type="dxa"/>
            <w:vAlign w:val="center"/>
          </w:tcPr>
          <w:p w14:paraId="3AFD8FAF" w14:textId="77777777" w:rsidR="003D5129" w:rsidRDefault="003D5129" w:rsidP="003D5129">
            <w:pPr>
              <w:pBdr>
                <w:top w:val="nil"/>
                <w:left w:val="nil"/>
                <w:bottom w:val="nil"/>
                <w:right w:val="nil"/>
                <w:between w:val="nil"/>
              </w:pBdr>
              <w:jc w:val="center"/>
              <w:rPr>
                <w:color w:val="000000"/>
                <w:sz w:val="24"/>
                <w:szCs w:val="24"/>
              </w:rPr>
            </w:pPr>
            <w:r>
              <w:rPr>
                <w:color w:val="000000"/>
                <w:sz w:val="24"/>
                <w:szCs w:val="24"/>
              </w:rPr>
              <w:t>Thứ Bảy</w:t>
            </w:r>
          </w:p>
          <w:p w14:paraId="2C7DFC99" w14:textId="5D65D299" w:rsidR="00F90DDA" w:rsidRDefault="00094FCD" w:rsidP="003D5129">
            <w:pPr>
              <w:pBdr>
                <w:top w:val="nil"/>
                <w:left w:val="nil"/>
                <w:bottom w:val="nil"/>
                <w:right w:val="nil"/>
                <w:between w:val="nil"/>
              </w:pBdr>
              <w:jc w:val="center"/>
              <w:rPr>
                <w:color w:val="000000"/>
                <w:sz w:val="24"/>
                <w:szCs w:val="24"/>
              </w:rPr>
            </w:pPr>
            <w:r>
              <w:rPr>
                <w:color w:val="000000"/>
                <w:sz w:val="24"/>
                <w:szCs w:val="24"/>
              </w:rPr>
              <w:t>16</w:t>
            </w:r>
            <w:r w:rsidR="00517686">
              <w:rPr>
                <w:color w:val="000000"/>
                <w:sz w:val="24"/>
                <w:szCs w:val="24"/>
              </w:rPr>
              <w:t>/11/</w:t>
            </w:r>
            <w:r w:rsidR="003D5129">
              <w:rPr>
                <w:color w:val="000000"/>
                <w:sz w:val="24"/>
                <w:szCs w:val="24"/>
              </w:rPr>
              <w:t>2024</w:t>
            </w:r>
          </w:p>
        </w:tc>
        <w:tc>
          <w:tcPr>
            <w:tcW w:w="6521" w:type="dxa"/>
          </w:tcPr>
          <w:p w14:paraId="7850531E" w14:textId="5F791AF4" w:rsidR="00F90DDA" w:rsidRDefault="00F90DDA">
            <w:pPr>
              <w:pBdr>
                <w:top w:val="nil"/>
                <w:left w:val="nil"/>
                <w:bottom w:val="nil"/>
                <w:right w:val="nil"/>
                <w:between w:val="nil"/>
              </w:pBdr>
              <w:jc w:val="both"/>
              <w:rPr>
                <w:color w:val="000000"/>
                <w:sz w:val="24"/>
                <w:szCs w:val="24"/>
              </w:rPr>
            </w:pPr>
          </w:p>
        </w:tc>
        <w:tc>
          <w:tcPr>
            <w:tcW w:w="6501" w:type="dxa"/>
          </w:tcPr>
          <w:p w14:paraId="3C91A86D" w14:textId="6D974684" w:rsidR="00F90DDA" w:rsidRDefault="00F90DDA" w:rsidP="005928D9">
            <w:pPr>
              <w:pBdr>
                <w:top w:val="nil"/>
                <w:left w:val="nil"/>
                <w:bottom w:val="nil"/>
                <w:right w:val="nil"/>
                <w:between w:val="nil"/>
              </w:pBdr>
              <w:jc w:val="both"/>
              <w:rPr>
                <w:color w:val="000000"/>
                <w:sz w:val="24"/>
                <w:szCs w:val="24"/>
              </w:rPr>
            </w:pPr>
          </w:p>
        </w:tc>
      </w:tr>
    </w:tbl>
    <w:p w14:paraId="35C3BBA4" w14:textId="77777777" w:rsidR="00F90DDA" w:rsidRDefault="003D5129">
      <w:pPr>
        <w:pBdr>
          <w:top w:val="nil"/>
          <w:left w:val="nil"/>
          <w:bottom w:val="nil"/>
          <w:right w:val="nil"/>
          <w:between w:val="nil"/>
        </w:pBdr>
        <w:ind w:left="284"/>
        <w:jc w:val="both"/>
        <w:rPr>
          <w:b/>
          <w:i/>
          <w:color w:val="000000"/>
          <w:sz w:val="24"/>
          <w:szCs w:val="24"/>
        </w:rPr>
      </w:pPr>
      <w:r>
        <w:rPr>
          <w:b/>
          <w:i/>
          <w:color w:val="000000"/>
          <w:sz w:val="24"/>
          <w:szCs w:val="24"/>
        </w:rPr>
        <w:t xml:space="preserve">* Thông báo: </w:t>
      </w:r>
    </w:p>
    <w:p w14:paraId="4DA36E5A" w14:textId="7200FF08" w:rsidR="00CF37D3" w:rsidRPr="00C131D7" w:rsidRDefault="00CF37D3" w:rsidP="00CF37D3">
      <w:pPr>
        <w:pBdr>
          <w:top w:val="nil"/>
          <w:left w:val="nil"/>
          <w:bottom w:val="nil"/>
          <w:right w:val="nil"/>
          <w:between w:val="nil"/>
        </w:pBdr>
        <w:ind w:left="284"/>
        <w:jc w:val="both"/>
        <w:rPr>
          <w:color w:val="000000"/>
          <w:sz w:val="24"/>
          <w:szCs w:val="24"/>
        </w:rPr>
      </w:pPr>
    </w:p>
    <w:sectPr w:rsidR="00CF37D3" w:rsidRPr="00C131D7">
      <w:pgSz w:w="15840" w:h="12240" w:orient="landscape"/>
      <w:pgMar w:top="624" w:right="533" w:bottom="510" w:left="284" w:header="113" w:footer="11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2704"/>
    <w:multiLevelType w:val="hybridMultilevel"/>
    <w:tmpl w:val="833C328E"/>
    <w:lvl w:ilvl="0" w:tplc="197066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5860E49"/>
    <w:multiLevelType w:val="hybridMultilevel"/>
    <w:tmpl w:val="EC02C1BE"/>
    <w:lvl w:ilvl="0" w:tplc="E4F673C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657152815">
    <w:abstractNumId w:val="1"/>
  </w:num>
  <w:num w:numId="2" w16cid:durableId="200030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DA"/>
    <w:rsid w:val="00021287"/>
    <w:rsid w:val="0007025F"/>
    <w:rsid w:val="0008084E"/>
    <w:rsid w:val="00094FCD"/>
    <w:rsid w:val="000D57B6"/>
    <w:rsid w:val="00160DD8"/>
    <w:rsid w:val="0016116D"/>
    <w:rsid w:val="0016377A"/>
    <w:rsid w:val="001B08AE"/>
    <w:rsid w:val="0020319B"/>
    <w:rsid w:val="00203983"/>
    <w:rsid w:val="00212EBF"/>
    <w:rsid w:val="00253D77"/>
    <w:rsid w:val="0028610D"/>
    <w:rsid w:val="00290B97"/>
    <w:rsid w:val="002B4BBA"/>
    <w:rsid w:val="0032759D"/>
    <w:rsid w:val="00344606"/>
    <w:rsid w:val="00377DD6"/>
    <w:rsid w:val="0038186E"/>
    <w:rsid w:val="003A1E48"/>
    <w:rsid w:val="003B0884"/>
    <w:rsid w:val="003D5129"/>
    <w:rsid w:val="004162DD"/>
    <w:rsid w:val="00426A2F"/>
    <w:rsid w:val="0048678C"/>
    <w:rsid w:val="004A0F76"/>
    <w:rsid w:val="004F5E81"/>
    <w:rsid w:val="00517686"/>
    <w:rsid w:val="00542211"/>
    <w:rsid w:val="00561ADF"/>
    <w:rsid w:val="00583236"/>
    <w:rsid w:val="00584F3C"/>
    <w:rsid w:val="005928D9"/>
    <w:rsid w:val="00645F3D"/>
    <w:rsid w:val="00651B05"/>
    <w:rsid w:val="006F6FC6"/>
    <w:rsid w:val="0074647D"/>
    <w:rsid w:val="00764A66"/>
    <w:rsid w:val="00783964"/>
    <w:rsid w:val="00785A41"/>
    <w:rsid w:val="00792BD0"/>
    <w:rsid w:val="007943EF"/>
    <w:rsid w:val="007A2838"/>
    <w:rsid w:val="007B527B"/>
    <w:rsid w:val="007E78A6"/>
    <w:rsid w:val="00847085"/>
    <w:rsid w:val="00861BC2"/>
    <w:rsid w:val="008764C8"/>
    <w:rsid w:val="0091114C"/>
    <w:rsid w:val="00936305"/>
    <w:rsid w:val="00964DB0"/>
    <w:rsid w:val="00984D16"/>
    <w:rsid w:val="009C18B9"/>
    <w:rsid w:val="009D1A42"/>
    <w:rsid w:val="00A0411C"/>
    <w:rsid w:val="00A41A9F"/>
    <w:rsid w:val="00A731F9"/>
    <w:rsid w:val="00AA6610"/>
    <w:rsid w:val="00AF7F5C"/>
    <w:rsid w:val="00B04A3F"/>
    <w:rsid w:val="00B24B9F"/>
    <w:rsid w:val="00BA77F5"/>
    <w:rsid w:val="00C007C4"/>
    <w:rsid w:val="00C131D7"/>
    <w:rsid w:val="00C17E36"/>
    <w:rsid w:val="00C275C5"/>
    <w:rsid w:val="00C42482"/>
    <w:rsid w:val="00CA5723"/>
    <w:rsid w:val="00CC3DE1"/>
    <w:rsid w:val="00CE6D89"/>
    <w:rsid w:val="00CF37D3"/>
    <w:rsid w:val="00D250CA"/>
    <w:rsid w:val="00D62442"/>
    <w:rsid w:val="00D762AC"/>
    <w:rsid w:val="00D9300F"/>
    <w:rsid w:val="00DB11A0"/>
    <w:rsid w:val="00DD0AA0"/>
    <w:rsid w:val="00DE7DA7"/>
    <w:rsid w:val="00E012EA"/>
    <w:rsid w:val="00E45A12"/>
    <w:rsid w:val="00E653B2"/>
    <w:rsid w:val="00E86427"/>
    <w:rsid w:val="00E946DE"/>
    <w:rsid w:val="00E96DC8"/>
    <w:rsid w:val="00EA7325"/>
    <w:rsid w:val="00EA7EF4"/>
    <w:rsid w:val="00F178E6"/>
    <w:rsid w:val="00F90970"/>
    <w:rsid w:val="00F90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4478"/>
  <w15:docId w15:val="{EDEE171C-E6B5-4766-B702-7AB6E593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Default">
    <w:name w:val="Default"/>
    <w:rsid w:val="00377DD6"/>
    <w:pPr>
      <w:autoSpaceDE w:val="0"/>
      <w:autoSpaceDN w:val="0"/>
      <w:adjustRightInd w:val="0"/>
    </w:pPr>
    <w:rPr>
      <w:color w:val="000000"/>
      <w:sz w:val="24"/>
      <w:szCs w:val="24"/>
    </w:rPr>
  </w:style>
  <w:style w:type="character" w:styleId="Hyperlink">
    <w:name w:val="Hyperlink"/>
    <w:basedOn w:val="DefaultParagraphFont"/>
    <w:uiPriority w:val="99"/>
    <w:unhideWhenUsed/>
    <w:rsid w:val="0038186E"/>
    <w:rPr>
      <w:color w:val="0000FF" w:themeColor="hyperlink"/>
      <w:u w:val="single"/>
    </w:rPr>
  </w:style>
  <w:style w:type="character" w:styleId="UnresolvedMention">
    <w:name w:val="Unresolved Mention"/>
    <w:basedOn w:val="DefaultParagraphFont"/>
    <w:uiPriority w:val="99"/>
    <w:semiHidden/>
    <w:unhideWhenUsed/>
    <w:rsid w:val="0038186E"/>
    <w:rPr>
      <w:color w:val="605E5C"/>
      <w:shd w:val="clear" w:color="auto" w:fill="E1DFDD"/>
    </w:rPr>
  </w:style>
  <w:style w:type="paragraph" w:styleId="ListParagraph">
    <w:name w:val="List Paragraph"/>
    <w:basedOn w:val="Normal"/>
    <w:uiPriority w:val="34"/>
    <w:qFormat/>
    <w:rsid w:val="00021287"/>
    <w:pPr>
      <w:ind w:left="720"/>
      <w:contextualSpacing/>
    </w:pPr>
  </w:style>
  <w:style w:type="character" w:customStyle="1" w:styleId="fontstyle01">
    <w:name w:val="fontstyle01"/>
    <w:basedOn w:val="DefaultParagraphFont"/>
    <w:rsid w:val="0028610D"/>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085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64</cp:revision>
  <dcterms:created xsi:type="dcterms:W3CDTF">2024-09-23T01:03:00Z</dcterms:created>
  <dcterms:modified xsi:type="dcterms:W3CDTF">2024-11-11T05:17:00Z</dcterms:modified>
</cp:coreProperties>
</file>