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28" w:rsidRPr="00143728" w:rsidRDefault="00143728" w:rsidP="00143728">
      <w:pPr>
        <w:pStyle w:val="NormalWeb"/>
        <w:shd w:val="clear" w:color="auto" w:fill="FFFFFF"/>
        <w:spacing w:before="0" w:beforeAutospacing="0" w:after="0" w:afterAutospacing="0"/>
        <w:rPr>
          <w:rFonts w:ascii="Arial" w:hAnsi="Arial" w:cs="Arial"/>
          <w:sz w:val="18"/>
          <w:szCs w:val="18"/>
        </w:rPr>
      </w:pPr>
      <w:r w:rsidRPr="00143728">
        <w:rPr>
          <w:sz w:val="28"/>
          <w:szCs w:val="28"/>
        </w:rPr>
        <w:t xml:space="preserve">PHÒNG GD&amp;ĐT </w:t>
      </w:r>
      <w:r>
        <w:rPr>
          <w:sz w:val="28"/>
          <w:szCs w:val="28"/>
        </w:rPr>
        <w:t>HUYỆN VĨNH BẢO</w:t>
      </w:r>
    </w:p>
    <w:p w:rsidR="00143728" w:rsidRPr="00143728" w:rsidRDefault="00C4430D" w:rsidP="00143728">
      <w:pPr>
        <w:pStyle w:val="NormalWeb"/>
        <w:shd w:val="clear" w:color="auto" w:fill="FFFFFF"/>
        <w:spacing w:before="0" w:beforeAutospacing="0" w:after="0" w:afterAutospacing="0"/>
        <w:rPr>
          <w:rFonts w:ascii="Arial" w:hAnsi="Arial" w:cs="Arial"/>
          <w:sz w:val="18"/>
          <w:szCs w:val="18"/>
        </w:rPr>
      </w:pPr>
      <w:r w:rsidRPr="00C4430D">
        <w:rPr>
          <w:b/>
          <w:bCs/>
          <w:noProof/>
          <w:sz w:val="28"/>
          <w:szCs w:val="28"/>
        </w:rPr>
        <w:pict>
          <v:shapetype id="_x0000_t32" coordsize="21600,21600" o:spt="32" o:oned="t" path="m,l21600,21600e" filled="f">
            <v:path arrowok="t" fillok="f" o:connecttype="none"/>
            <o:lock v:ext="edit" shapetype="t"/>
          </v:shapetype>
          <v:shape id="_x0000_s1027" type="#_x0000_t32" style="position:absolute;margin-left:12.75pt;margin-top:15.4pt;width:165pt;height:0;z-index:251658240" o:connectortype="straight"/>
        </w:pict>
      </w:r>
      <w:r w:rsidR="00C67924">
        <w:rPr>
          <w:b/>
          <w:bCs/>
          <w:sz w:val="28"/>
          <w:szCs w:val="28"/>
        </w:rPr>
        <w:t xml:space="preserve">   </w:t>
      </w:r>
      <w:r w:rsidR="00143728" w:rsidRPr="00143728">
        <w:rPr>
          <w:b/>
          <w:bCs/>
          <w:sz w:val="28"/>
          <w:szCs w:val="28"/>
        </w:rPr>
        <w:t>TRƯỜNG T</w:t>
      </w:r>
      <w:r w:rsidR="00143728">
        <w:rPr>
          <w:b/>
          <w:bCs/>
          <w:sz w:val="28"/>
          <w:szCs w:val="28"/>
        </w:rPr>
        <w:t>IỂU HỌC VĨNH AN</w:t>
      </w:r>
    </w:p>
    <w:p w:rsidR="00143728" w:rsidRPr="00143728" w:rsidRDefault="00143728" w:rsidP="00143728">
      <w:pPr>
        <w:pStyle w:val="NormalWeb"/>
        <w:shd w:val="clear" w:color="auto" w:fill="FFFFFF"/>
        <w:spacing w:before="0" w:beforeAutospacing="0" w:after="150" w:afterAutospacing="0"/>
        <w:jc w:val="center"/>
        <w:rPr>
          <w:rFonts w:ascii="Arial" w:hAnsi="Arial" w:cs="Arial"/>
          <w:sz w:val="18"/>
          <w:szCs w:val="18"/>
        </w:rPr>
      </w:pPr>
      <w:r w:rsidRPr="00143728">
        <w:rPr>
          <w:rFonts w:ascii="Arial" w:hAnsi="Arial" w:cs="Arial"/>
          <w:sz w:val="18"/>
          <w:szCs w:val="18"/>
        </w:rPr>
        <w:t> </w:t>
      </w:r>
    </w:p>
    <w:p w:rsidR="00143728" w:rsidRPr="00034DA3" w:rsidRDefault="00143728" w:rsidP="00C13D93">
      <w:pPr>
        <w:pStyle w:val="NormalWeb"/>
        <w:shd w:val="clear" w:color="auto" w:fill="FFFFFF"/>
        <w:spacing w:before="0" w:beforeAutospacing="0" w:after="0" w:afterAutospacing="0"/>
        <w:jc w:val="center"/>
        <w:rPr>
          <w:rFonts w:ascii="Arial" w:hAnsi="Arial" w:cs="Arial"/>
          <w:color w:val="FF0000"/>
          <w:sz w:val="28"/>
          <w:szCs w:val="28"/>
        </w:rPr>
      </w:pPr>
      <w:r w:rsidRPr="00034DA3">
        <w:rPr>
          <w:b/>
          <w:bCs/>
          <w:color w:val="FF0000"/>
          <w:sz w:val="28"/>
          <w:szCs w:val="28"/>
        </w:rPr>
        <w:t>B</w:t>
      </w:r>
      <w:r w:rsidR="00F11BFE" w:rsidRPr="00034DA3">
        <w:rPr>
          <w:b/>
          <w:bCs/>
          <w:color w:val="FF0000"/>
          <w:sz w:val="28"/>
          <w:szCs w:val="28"/>
        </w:rPr>
        <w:t>Ả</w:t>
      </w:r>
      <w:r w:rsidRPr="00034DA3">
        <w:rPr>
          <w:b/>
          <w:bCs/>
          <w:color w:val="FF0000"/>
          <w:sz w:val="28"/>
          <w:szCs w:val="28"/>
        </w:rPr>
        <w:t>N THUYẾT MINH ĐỒ DÙNG DẠY HỌC TỰ LÀM</w:t>
      </w:r>
    </w:p>
    <w:p w:rsidR="00143728" w:rsidRPr="00034DA3" w:rsidRDefault="00143728" w:rsidP="00C13D93">
      <w:pPr>
        <w:pStyle w:val="NormalWeb"/>
        <w:shd w:val="clear" w:color="auto" w:fill="FFFFFF"/>
        <w:spacing w:before="0" w:beforeAutospacing="0" w:after="0" w:afterAutospacing="0"/>
        <w:jc w:val="center"/>
        <w:rPr>
          <w:b/>
          <w:bCs/>
          <w:color w:val="FF0000"/>
          <w:sz w:val="28"/>
          <w:szCs w:val="28"/>
        </w:rPr>
      </w:pPr>
      <w:r w:rsidRPr="00034DA3">
        <w:rPr>
          <w:b/>
          <w:bCs/>
          <w:color w:val="FF0000"/>
          <w:sz w:val="28"/>
          <w:szCs w:val="28"/>
        </w:rPr>
        <w:t xml:space="preserve">NĂM HỌC 2023 </w:t>
      </w:r>
      <w:r w:rsidR="00C13D93" w:rsidRPr="00034DA3">
        <w:rPr>
          <w:b/>
          <w:bCs/>
          <w:color w:val="FF0000"/>
          <w:sz w:val="28"/>
          <w:szCs w:val="28"/>
        </w:rPr>
        <w:t>–</w:t>
      </w:r>
      <w:r w:rsidRPr="00034DA3">
        <w:rPr>
          <w:b/>
          <w:bCs/>
          <w:color w:val="FF0000"/>
          <w:sz w:val="28"/>
          <w:szCs w:val="28"/>
        </w:rPr>
        <w:t xml:space="preserve"> 2024</w:t>
      </w:r>
    </w:p>
    <w:p w:rsidR="00C13D93" w:rsidRPr="00143728" w:rsidRDefault="00C4430D" w:rsidP="00C13D93">
      <w:pPr>
        <w:pStyle w:val="NormalWeb"/>
        <w:shd w:val="clear" w:color="auto" w:fill="FFFFFF"/>
        <w:spacing w:before="0" w:beforeAutospacing="0" w:after="0" w:afterAutospacing="0"/>
        <w:jc w:val="center"/>
        <w:rPr>
          <w:rFonts w:ascii="Arial" w:hAnsi="Arial" w:cs="Arial"/>
          <w:sz w:val="28"/>
          <w:szCs w:val="28"/>
        </w:rPr>
      </w:pPr>
      <w:r w:rsidRPr="00C4430D">
        <w:rPr>
          <w:rFonts w:ascii="Arial" w:hAnsi="Arial" w:cs="Arial"/>
          <w:noProof/>
          <w:color w:val="FF0000"/>
          <w:sz w:val="28"/>
          <w:szCs w:val="28"/>
        </w:rPr>
        <w:pict>
          <v:shape id="_x0000_s1028" type="#_x0000_t32" style="position:absolute;left:0;text-align:left;margin-left:166.5pt;margin-top:.25pt;width:113.25pt;height:0;z-index:251659264" o:connectortype="straight" strokecolor="red"/>
        </w:pict>
      </w:r>
    </w:p>
    <w:p w:rsidR="00143728" w:rsidRPr="00547346" w:rsidRDefault="00143728" w:rsidP="00C13D93">
      <w:pPr>
        <w:pStyle w:val="NormalWeb"/>
        <w:shd w:val="clear" w:color="auto" w:fill="FFFFFF"/>
        <w:spacing w:before="0" w:beforeAutospacing="0" w:after="150" w:afterAutospacing="0" w:line="312" w:lineRule="auto"/>
        <w:ind w:firstLine="720"/>
        <w:jc w:val="both"/>
        <w:rPr>
          <w:rFonts w:ascii="Arial" w:hAnsi="Arial" w:cs="Arial"/>
          <w:sz w:val="18"/>
          <w:szCs w:val="18"/>
        </w:rPr>
      </w:pPr>
      <w:r w:rsidRPr="00143728">
        <w:rPr>
          <w:sz w:val="28"/>
          <w:szCs w:val="28"/>
        </w:rPr>
        <w:t>Tên sản phẩm:</w:t>
      </w:r>
      <w:r w:rsidRPr="00143728">
        <w:rPr>
          <w:b/>
          <w:bCs/>
          <w:sz w:val="28"/>
          <w:szCs w:val="28"/>
        </w:rPr>
        <w:t> </w:t>
      </w:r>
      <w:r w:rsidRPr="00034DA3">
        <w:rPr>
          <w:b/>
          <w:bCs/>
          <w:iCs/>
          <w:color w:val="FF0000"/>
          <w:sz w:val="28"/>
          <w:szCs w:val="28"/>
        </w:rPr>
        <w:t>"Chiếc ti vi kì diệu".</w:t>
      </w:r>
    </w:p>
    <w:p w:rsidR="00943EAB" w:rsidRPr="00547346" w:rsidRDefault="00143728" w:rsidP="00C13D93">
      <w:pPr>
        <w:pStyle w:val="NormalWeb"/>
        <w:shd w:val="clear" w:color="auto" w:fill="FFFFFF"/>
        <w:spacing w:before="0" w:beforeAutospacing="0" w:after="150" w:afterAutospacing="0" w:line="312" w:lineRule="auto"/>
        <w:ind w:firstLine="720"/>
        <w:jc w:val="both"/>
        <w:rPr>
          <w:b/>
          <w:sz w:val="28"/>
          <w:szCs w:val="28"/>
        </w:rPr>
      </w:pPr>
      <w:r>
        <w:rPr>
          <w:sz w:val="28"/>
          <w:szCs w:val="28"/>
        </w:rPr>
        <w:t>Đồng t</w:t>
      </w:r>
      <w:r w:rsidRPr="00143728">
        <w:rPr>
          <w:sz w:val="28"/>
          <w:szCs w:val="28"/>
        </w:rPr>
        <w:t>ác giả:</w:t>
      </w:r>
      <w:r w:rsidRPr="00143728">
        <w:rPr>
          <w:b/>
          <w:bCs/>
          <w:sz w:val="28"/>
          <w:szCs w:val="28"/>
        </w:rPr>
        <w:t> </w:t>
      </w:r>
      <w:r w:rsidRPr="00547346">
        <w:rPr>
          <w:b/>
          <w:sz w:val="28"/>
          <w:szCs w:val="28"/>
        </w:rPr>
        <w:t xml:space="preserve">Vũ Thị Huyền; Trần Thị Ánh Tuyết; </w:t>
      </w:r>
    </w:p>
    <w:p w:rsidR="00143728" w:rsidRPr="00547346" w:rsidRDefault="00B1466C" w:rsidP="00943EAB">
      <w:pPr>
        <w:pStyle w:val="NormalWeb"/>
        <w:shd w:val="clear" w:color="auto" w:fill="FFFFFF"/>
        <w:spacing w:before="0" w:beforeAutospacing="0" w:after="150" w:afterAutospacing="0" w:line="312" w:lineRule="auto"/>
        <w:ind w:firstLine="720"/>
        <w:jc w:val="both"/>
        <w:rPr>
          <w:b/>
          <w:sz w:val="28"/>
          <w:szCs w:val="28"/>
        </w:rPr>
      </w:pPr>
      <w:r>
        <w:rPr>
          <w:b/>
          <w:sz w:val="28"/>
          <w:szCs w:val="28"/>
        </w:rPr>
        <w:t xml:space="preserve">                      </w:t>
      </w:r>
      <w:r w:rsidR="00143728" w:rsidRPr="00547346">
        <w:rPr>
          <w:b/>
          <w:sz w:val="28"/>
          <w:szCs w:val="28"/>
        </w:rPr>
        <w:t xml:space="preserve">Phạm Thị Hải Yến; </w:t>
      </w:r>
      <w:r w:rsidR="00943EAB" w:rsidRPr="00547346">
        <w:rPr>
          <w:b/>
          <w:sz w:val="28"/>
          <w:szCs w:val="28"/>
        </w:rPr>
        <w:t>Vũ Thanh Hằng.</w:t>
      </w:r>
    </w:p>
    <w:p w:rsidR="00F11BFE" w:rsidRPr="00547346" w:rsidRDefault="00F11BFE" w:rsidP="00C13D93">
      <w:pPr>
        <w:pStyle w:val="NormalWeb"/>
        <w:shd w:val="clear" w:color="auto" w:fill="FFFFFF"/>
        <w:spacing w:before="0" w:beforeAutospacing="0" w:after="150" w:afterAutospacing="0" w:line="312" w:lineRule="auto"/>
        <w:ind w:firstLine="720"/>
        <w:jc w:val="both"/>
        <w:rPr>
          <w:b/>
          <w:sz w:val="28"/>
          <w:szCs w:val="28"/>
        </w:rPr>
      </w:pPr>
      <w:r>
        <w:rPr>
          <w:sz w:val="28"/>
          <w:szCs w:val="28"/>
        </w:rPr>
        <w:t xml:space="preserve">Chức vụ: </w:t>
      </w:r>
      <w:r w:rsidRPr="00547346">
        <w:rPr>
          <w:b/>
          <w:sz w:val="28"/>
          <w:szCs w:val="28"/>
        </w:rPr>
        <w:t>Giáo viên</w:t>
      </w:r>
    </w:p>
    <w:p w:rsidR="00F11BFE" w:rsidRPr="00547346" w:rsidRDefault="00F11BFE" w:rsidP="00C13D93">
      <w:pPr>
        <w:pStyle w:val="NormalWeb"/>
        <w:shd w:val="clear" w:color="auto" w:fill="FFFFFF"/>
        <w:spacing w:before="0" w:beforeAutospacing="0" w:after="150" w:afterAutospacing="0" w:line="312" w:lineRule="auto"/>
        <w:ind w:firstLine="720"/>
        <w:jc w:val="both"/>
        <w:rPr>
          <w:b/>
          <w:sz w:val="28"/>
          <w:szCs w:val="28"/>
        </w:rPr>
      </w:pPr>
      <w:r>
        <w:rPr>
          <w:sz w:val="28"/>
          <w:szCs w:val="28"/>
        </w:rPr>
        <w:t xml:space="preserve">Tổ chuyên môn: </w:t>
      </w:r>
      <w:r w:rsidRPr="00547346">
        <w:rPr>
          <w:b/>
          <w:sz w:val="28"/>
          <w:szCs w:val="28"/>
        </w:rPr>
        <w:t>4+5</w:t>
      </w:r>
    </w:p>
    <w:p w:rsidR="00F11BFE" w:rsidRPr="00547346" w:rsidRDefault="00F11BFE" w:rsidP="00C13D93">
      <w:pPr>
        <w:pStyle w:val="NormalWeb"/>
        <w:shd w:val="clear" w:color="auto" w:fill="FFFFFF"/>
        <w:spacing w:before="0" w:beforeAutospacing="0" w:after="150" w:afterAutospacing="0" w:line="312" w:lineRule="auto"/>
        <w:ind w:firstLine="720"/>
        <w:jc w:val="both"/>
        <w:rPr>
          <w:rFonts w:ascii="Arial" w:hAnsi="Arial" w:cs="Arial"/>
          <w:b/>
          <w:sz w:val="18"/>
          <w:szCs w:val="18"/>
        </w:rPr>
      </w:pPr>
      <w:r>
        <w:rPr>
          <w:sz w:val="28"/>
          <w:szCs w:val="28"/>
        </w:rPr>
        <w:t xml:space="preserve">Đơn vị: </w:t>
      </w:r>
      <w:r w:rsidRPr="00547346">
        <w:rPr>
          <w:b/>
          <w:sz w:val="28"/>
          <w:szCs w:val="28"/>
        </w:rPr>
        <w:t>Trường Tiểu học Vĩnh An</w:t>
      </w:r>
    </w:p>
    <w:p w:rsidR="00143728" w:rsidRPr="00034DA3" w:rsidRDefault="00143728" w:rsidP="00547346">
      <w:pPr>
        <w:pStyle w:val="NormalWeb"/>
        <w:shd w:val="clear" w:color="auto" w:fill="FFFFFF"/>
        <w:spacing w:before="120" w:beforeAutospacing="0" w:after="120" w:afterAutospacing="0"/>
        <w:ind w:firstLine="720"/>
        <w:jc w:val="both"/>
        <w:rPr>
          <w:rFonts w:ascii="Arial" w:hAnsi="Arial" w:cs="Arial"/>
          <w:color w:val="FF0000"/>
          <w:sz w:val="18"/>
          <w:szCs w:val="18"/>
        </w:rPr>
      </w:pPr>
      <w:r w:rsidRPr="00034DA3">
        <w:rPr>
          <w:b/>
          <w:bCs/>
          <w:color w:val="FF0000"/>
          <w:sz w:val="28"/>
          <w:szCs w:val="28"/>
        </w:rPr>
        <w:t>1.</w:t>
      </w:r>
      <w:r w:rsidR="00B1466C" w:rsidRPr="00034DA3">
        <w:rPr>
          <w:b/>
          <w:bCs/>
          <w:color w:val="FF0000"/>
          <w:sz w:val="28"/>
          <w:szCs w:val="28"/>
        </w:rPr>
        <w:t xml:space="preserve"> </w:t>
      </w:r>
      <w:r w:rsidRPr="00034DA3">
        <w:rPr>
          <w:b/>
          <w:bCs/>
          <w:color w:val="FF0000"/>
          <w:sz w:val="28"/>
          <w:szCs w:val="28"/>
        </w:rPr>
        <w:t>Lí do thiết kế và thông tin sản phẩm</w:t>
      </w:r>
    </w:p>
    <w:p w:rsidR="00143728" w:rsidRPr="00034DA3" w:rsidRDefault="00143728" w:rsidP="00547346">
      <w:pPr>
        <w:pStyle w:val="NormalWeb"/>
        <w:shd w:val="clear" w:color="auto" w:fill="FFFFFF"/>
        <w:spacing w:before="120" w:beforeAutospacing="0" w:after="120" w:afterAutospacing="0"/>
        <w:ind w:firstLine="720"/>
        <w:jc w:val="both"/>
        <w:rPr>
          <w:rFonts w:ascii="Arial" w:hAnsi="Arial" w:cs="Arial"/>
          <w:color w:val="0070C0"/>
          <w:sz w:val="18"/>
          <w:szCs w:val="18"/>
        </w:rPr>
      </w:pPr>
      <w:r w:rsidRPr="00034DA3">
        <w:rPr>
          <w:iCs/>
          <w:color w:val="0070C0"/>
          <w:sz w:val="28"/>
          <w:szCs w:val="28"/>
        </w:rPr>
        <w:t>1.1. Lí do thiết kế:</w:t>
      </w:r>
    </w:p>
    <w:p w:rsidR="00143728" w:rsidRPr="00143728" w:rsidRDefault="00143728" w:rsidP="00547346">
      <w:pPr>
        <w:pStyle w:val="NormalWeb"/>
        <w:shd w:val="clear" w:color="auto" w:fill="FFFFFF"/>
        <w:spacing w:before="120" w:beforeAutospacing="0" w:after="120" w:afterAutospacing="0"/>
        <w:ind w:firstLine="720"/>
        <w:jc w:val="both"/>
        <w:rPr>
          <w:rFonts w:ascii="Arial" w:hAnsi="Arial" w:cs="Arial"/>
          <w:sz w:val="18"/>
          <w:szCs w:val="18"/>
        </w:rPr>
      </w:pPr>
      <w:r w:rsidRPr="00143728">
        <w:rPr>
          <w:sz w:val="28"/>
          <w:szCs w:val="28"/>
        </w:rPr>
        <w:t>Để có được hiệu quả tốt trong các giờ học thì việc sử dụng và khai thác đồ dùng dạy học là yếu tố quan trọng giúp cho tiết học thành công, học sinh say mê và yêu thích học tập hơn. Học sinh tiểu học là lứa tuổi hiếu động, thích quan sát, tò mò và khám phá những điều mới mẻ qua những hình ảnh, vật dụng, mô hình sinh động xung quanh. Những đồ dùng dạy học trực quan sẽ giúp học sinh tiếp thu bài học một cách hứng thú và dễ dàng nhất. Việc tiếp thu kiến thức thông qua hình thức "Học mà chơi, chơi mà học" là phù hợp với lứa tuổi của học sinh tiểu học. Vì qua những tiết học có sử dụng những đồ dùng dạy học đó các em được phát triển năng lực một số năng lực cơ bản như: quan sát, gi</w:t>
      </w:r>
      <w:r w:rsidR="00441F12">
        <w:rPr>
          <w:sz w:val="28"/>
          <w:szCs w:val="28"/>
        </w:rPr>
        <w:t>ải quyết vấn đề và sáng tạo...</w:t>
      </w:r>
      <w:r w:rsidRPr="00143728">
        <w:rPr>
          <w:sz w:val="28"/>
          <w:szCs w:val="28"/>
        </w:rPr>
        <w:t>Chính vì vậy việc sáng tạo, làm mới, cải tiến đồ dùng và thiết bị dạy học trong chương trình giáo dục phổ thông 2018 là một việc làm thiết thực và đầy ý nghĩa.</w:t>
      </w:r>
    </w:p>
    <w:p w:rsidR="00FC35FC" w:rsidRDefault="00143728" w:rsidP="00547346">
      <w:pPr>
        <w:pStyle w:val="NormalWeb"/>
        <w:shd w:val="clear" w:color="auto" w:fill="FFFFFF"/>
        <w:spacing w:before="120" w:beforeAutospacing="0" w:after="120" w:afterAutospacing="0"/>
        <w:ind w:firstLine="720"/>
        <w:jc w:val="both"/>
        <w:rPr>
          <w:rFonts w:ascii="Arial" w:hAnsi="Arial" w:cs="Arial"/>
          <w:sz w:val="18"/>
          <w:szCs w:val="18"/>
        </w:rPr>
      </w:pPr>
      <w:r w:rsidRPr="00143728">
        <w:rPr>
          <w:sz w:val="28"/>
          <w:szCs w:val="28"/>
        </w:rPr>
        <w:t>Hưởng ứng </w:t>
      </w:r>
      <w:r w:rsidRPr="00143728">
        <w:rPr>
          <w:b/>
          <w:bCs/>
          <w:sz w:val="28"/>
          <w:szCs w:val="28"/>
        </w:rPr>
        <w:t>"Hội thi sáng tạo, làm mới, cải tiến đồ dùng và thiết bị dạy học cấp huyện năm học 202</w:t>
      </w:r>
      <w:r>
        <w:rPr>
          <w:b/>
          <w:bCs/>
          <w:sz w:val="28"/>
          <w:szCs w:val="28"/>
        </w:rPr>
        <w:t>3</w:t>
      </w:r>
      <w:r w:rsidRPr="00143728">
        <w:rPr>
          <w:b/>
          <w:bCs/>
          <w:sz w:val="28"/>
          <w:szCs w:val="28"/>
        </w:rPr>
        <w:t>-202</w:t>
      </w:r>
      <w:r>
        <w:rPr>
          <w:b/>
          <w:bCs/>
          <w:sz w:val="28"/>
          <w:szCs w:val="28"/>
        </w:rPr>
        <w:t>4</w:t>
      </w:r>
      <w:r w:rsidRPr="00143728">
        <w:rPr>
          <w:b/>
          <w:bCs/>
          <w:sz w:val="28"/>
          <w:szCs w:val="28"/>
        </w:rPr>
        <w:t>"</w:t>
      </w:r>
      <w:r w:rsidRPr="00143728">
        <w:rPr>
          <w:sz w:val="28"/>
          <w:szCs w:val="28"/>
        </w:rPr>
        <w:t xml:space="preserve"> của phòng GD&amp;ĐT </w:t>
      </w:r>
      <w:r>
        <w:rPr>
          <w:sz w:val="28"/>
          <w:szCs w:val="28"/>
        </w:rPr>
        <w:t>huyện Vĩnh Bảo</w:t>
      </w:r>
      <w:r w:rsidRPr="00143728">
        <w:rPr>
          <w:sz w:val="28"/>
          <w:szCs w:val="28"/>
        </w:rPr>
        <w:t xml:space="preserve">. </w:t>
      </w:r>
      <w:r>
        <w:rPr>
          <w:sz w:val="28"/>
          <w:szCs w:val="28"/>
        </w:rPr>
        <w:t>Chúng t</w:t>
      </w:r>
      <w:r w:rsidRPr="00143728">
        <w:rPr>
          <w:sz w:val="28"/>
          <w:szCs w:val="28"/>
        </w:rPr>
        <w:t xml:space="preserve">ôi đã có ý tưởng thiết kế mô hình đồ dùng dạy học trực quan của môn </w:t>
      </w:r>
      <w:r>
        <w:rPr>
          <w:sz w:val="28"/>
          <w:szCs w:val="28"/>
        </w:rPr>
        <w:t>Tiếng Việt</w:t>
      </w:r>
      <w:r w:rsidRPr="00143728">
        <w:rPr>
          <w:sz w:val="28"/>
          <w:szCs w:val="28"/>
        </w:rPr>
        <w:t xml:space="preserve"> lớp 1, 2, 3</w:t>
      </w:r>
      <w:r>
        <w:rPr>
          <w:sz w:val="28"/>
          <w:szCs w:val="28"/>
        </w:rPr>
        <w:t>, 4, 5</w:t>
      </w:r>
      <w:r w:rsidRPr="00143728">
        <w:rPr>
          <w:sz w:val="28"/>
          <w:szCs w:val="28"/>
        </w:rPr>
        <w:t xml:space="preserve"> có tên là: "</w:t>
      </w:r>
      <w:r w:rsidRPr="00014384">
        <w:rPr>
          <w:b/>
          <w:bCs/>
          <w:i/>
          <w:iCs/>
          <w:color w:val="FF0000"/>
          <w:sz w:val="28"/>
          <w:szCs w:val="28"/>
        </w:rPr>
        <w:t>Chiếc ti vi kì diệu</w:t>
      </w:r>
      <w:r w:rsidRPr="00143728">
        <w:rPr>
          <w:i/>
          <w:iCs/>
          <w:sz w:val="28"/>
          <w:szCs w:val="28"/>
        </w:rPr>
        <w:t>". </w:t>
      </w:r>
      <w:r w:rsidRPr="00143728">
        <w:rPr>
          <w:sz w:val="28"/>
          <w:szCs w:val="28"/>
        </w:rPr>
        <w:t xml:space="preserve">Thông qua đồ dùng dạy học này học sinh </w:t>
      </w:r>
      <w:r>
        <w:rPr>
          <w:sz w:val="28"/>
          <w:szCs w:val="28"/>
        </w:rPr>
        <w:t>có thể kể lại câu chuyện một cách tự nhiên hơn, thú vị hơn.</w:t>
      </w:r>
    </w:p>
    <w:p w:rsidR="00143728" w:rsidRPr="00034DA3" w:rsidRDefault="00143728" w:rsidP="00547346">
      <w:pPr>
        <w:pStyle w:val="NormalWeb"/>
        <w:shd w:val="clear" w:color="auto" w:fill="FFFFFF"/>
        <w:spacing w:before="120" w:beforeAutospacing="0" w:after="120" w:afterAutospacing="0"/>
        <w:ind w:firstLine="720"/>
        <w:jc w:val="both"/>
        <w:rPr>
          <w:rFonts w:ascii="Arial" w:hAnsi="Arial" w:cs="Arial"/>
          <w:color w:val="0070C0"/>
          <w:sz w:val="18"/>
          <w:szCs w:val="18"/>
        </w:rPr>
      </w:pPr>
      <w:r w:rsidRPr="00034DA3">
        <w:rPr>
          <w:color w:val="0070C0"/>
          <w:sz w:val="28"/>
          <w:szCs w:val="28"/>
        </w:rPr>
        <w:t xml:space="preserve">1.2. </w:t>
      </w:r>
      <w:r w:rsidRPr="00034DA3">
        <w:rPr>
          <w:iCs/>
          <w:color w:val="0070C0"/>
          <w:sz w:val="28"/>
          <w:szCs w:val="28"/>
        </w:rPr>
        <w:t>Thông tin sản phẩm:</w:t>
      </w:r>
    </w:p>
    <w:p w:rsidR="00143728" w:rsidRPr="00143728" w:rsidRDefault="00143728" w:rsidP="00547346">
      <w:pPr>
        <w:pStyle w:val="NormalWeb"/>
        <w:shd w:val="clear" w:color="auto" w:fill="FFFFFF"/>
        <w:spacing w:before="120" w:beforeAutospacing="0" w:after="120" w:afterAutospacing="0"/>
        <w:ind w:firstLine="720"/>
        <w:jc w:val="both"/>
        <w:rPr>
          <w:rFonts w:ascii="Arial" w:hAnsi="Arial" w:cs="Arial"/>
          <w:sz w:val="18"/>
          <w:szCs w:val="18"/>
        </w:rPr>
      </w:pPr>
      <w:r w:rsidRPr="00143728">
        <w:rPr>
          <w:sz w:val="28"/>
          <w:szCs w:val="28"/>
        </w:rPr>
        <w:t> Đồ dùng dạy học được làm từ c</w:t>
      </w:r>
      <w:r w:rsidR="00792275">
        <w:rPr>
          <w:sz w:val="28"/>
          <w:szCs w:val="28"/>
        </w:rPr>
        <w:t>ác nguyên liệu tái chế, bền đẹp, t</w:t>
      </w:r>
      <w:r w:rsidRPr="00143728">
        <w:rPr>
          <w:sz w:val="28"/>
          <w:szCs w:val="28"/>
        </w:rPr>
        <w:t>ạo được hứng thú với học sinh.</w:t>
      </w:r>
    </w:p>
    <w:p w:rsidR="00143728" w:rsidRPr="00034DA3" w:rsidRDefault="00143728" w:rsidP="00547346">
      <w:pPr>
        <w:pStyle w:val="NormalWeb"/>
        <w:shd w:val="clear" w:color="auto" w:fill="FFFFFF"/>
        <w:spacing w:before="120" w:beforeAutospacing="0" w:after="120" w:afterAutospacing="0"/>
        <w:ind w:firstLine="720"/>
        <w:jc w:val="both"/>
        <w:rPr>
          <w:rFonts w:ascii="Arial" w:hAnsi="Arial" w:cs="Arial"/>
          <w:color w:val="FF0000"/>
          <w:sz w:val="18"/>
          <w:szCs w:val="18"/>
        </w:rPr>
      </w:pPr>
      <w:r w:rsidRPr="00034DA3">
        <w:rPr>
          <w:b/>
          <w:bCs/>
          <w:color w:val="FF0000"/>
          <w:sz w:val="28"/>
          <w:szCs w:val="28"/>
        </w:rPr>
        <w:t>2. Công dụng của sản phẩm</w:t>
      </w:r>
    </w:p>
    <w:p w:rsidR="00143728" w:rsidRPr="00143728" w:rsidRDefault="00143728" w:rsidP="00547346">
      <w:pPr>
        <w:pStyle w:val="NormalWeb"/>
        <w:shd w:val="clear" w:color="auto" w:fill="FFFFFF"/>
        <w:spacing w:before="120" w:beforeAutospacing="0" w:after="120" w:afterAutospacing="0"/>
        <w:ind w:firstLine="720"/>
        <w:jc w:val="both"/>
        <w:rPr>
          <w:rFonts w:ascii="Arial" w:hAnsi="Arial" w:cs="Arial"/>
          <w:sz w:val="18"/>
          <w:szCs w:val="18"/>
        </w:rPr>
      </w:pPr>
      <w:r w:rsidRPr="00143728">
        <w:rPr>
          <w:b/>
          <w:bCs/>
          <w:i/>
          <w:iCs/>
          <w:sz w:val="28"/>
          <w:szCs w:val="28"/>
        </w:rPr>
        <w:t>* </w:t>
      </w:r>
      <w:r w:rsidRPr="00143728">
        <w:rPr>
          <w:i/>
          <w:iCs/>
          <w:sz w:val="28"/>
          <w:szCs w:val="28"/>
        </w:rPr>
        <w:t xml:space="preserve">Phục vụ </w:t>
      </w:r>
      <w:r>
        <w:rPr>
          <w:i/>
          <w:iCs/>
          <w:sz w:val="28"/>
          <w:szCs w:val="28"/>
        </w:rPr>
        <w:t>trong</w:t>
      </w:r>
      <w:r w:rsidRPr="00143728">
        <w:rPr>
          <w:i/>
          <w:iCs/>
          <w:sz w:val="28"/>
          <w:szCs w:val="28"/>
        </w:rPr>
        <w:t xml:space="preserve"> việc giảng dạy </w:t>
      </w:r>
      <w:r>
        <w:rPr>
          <w:i/>
          <w:iCs/>
          <w:sz w:val="28"/>
          <w:szCs w:val="28"/>
        </w:rPr>
        <w:t xml:space="preserve">phân </w:t>
      </w:r>
      <w:r w:rsidRPr="00143728">
        <w:rPr>
          <w:i/>
          <w:iCs/>
          <w:sz w:val="28"/>
          <w:szCs w:val="28"/>
        </w:rPr>
        <w:t xml:space="preserve">môn </w:t>
      </w:r>
      <w:r>
        <w:rPr>
          <w:i/>
          <w:iCs/>
          <w:sz w:val="28"/>
          <w:szCs w:val="28"/>
        </w:rPr>
        <w:t>Kể chuyện.</w:t>
      </w:r>
    </w:p>
    <w:p w:rsidR="00143728" w:rsidRDefault="00143728" w:rsidP="00547346">
      <w:pPr>
        <w:pStyle w:val="NormalWeb"/>
        <w:shd w:val="clear" w:color="auto" w:fill="FFFFFF"/>
        <w:spacing w:before="120" w:beforeAutospacing="0" w:after="120" w:afterAutospacing="0"/>
        <w:ind w:firstLine="720"/>
        <w:jc w:val="both"/>
        <w:rPr>
          <w:sz w:val="28"/>
          <w:szCs w:val="28"/>
        </w:rPr>
      </w:pPr>
      <w:r w:rsidRPr="00143728">
        <w:rPr>
          <w:sz w:val="28"/>
          <w:szCs w:val="28"/>
        </w:rPr>
        <w:lastRenderedPageBreak/>
        <w:t xml:space="preserve">+ Thông qua mô hình </w:t>
      </w:r>
      <w:r>
        <w:rPr>
          <w:sz w:val="28"/>
          <w:szCs w:val="28"/>
        </w:rPr>
        <w:t>ti vi</w:t>
      </w:r>
      <w:r w:rsidRPr="00143728">
        <w:rPr>
          <w:sz w:val="28"/>
          <w:szCs w:val="28"/>
        </w:rPr>
        <w:t>này</w:t>
      </w:r>
      <w:r>
        <w:rPr>
          <w:sz w:val="28"/>
          <w:szCs w:val="28"/>
        </w:rPr>
        <w:t>,</w:t>
      </w:r>
      <w:r w:rsidRPr="00143728">
        <w:rPr>
          <w:sz w:val="28"/>
          <w:szCs w:val="28"/>
        </w:rPr>
        <w:t xml:space="preserve"> học sinh lớp 1</w:t>
      </w:r>
      <w:r>
        <w:rPr>
          <w:sz w:val="28"/>
          <w:szCs w:val="28"/>
        </w:rPr>
        <w:t>, 2, 3, 4, 5</w:t>
      </w:r>
      <w:r w:rsidR="00B1466C">
        <w:rPr>
          <w:sz w:val="28"/>
          <w:szCs w:val="28"/>
        </w:rPr>
        <w:t xml:space="preserve"> </w:t>
      </w:r>
      <w:r>
        <w:rPr>
          <w:sz w:val="28"/>
          <w:szCs w:val="28"/>
        </w:rPr>
        <w:t xml:space="preserve">có thể kể lại câu chuyện theo từng cảnh, từng đoạn một cách dễ dàng hơn. </w:t>
      </w:r>
      <w:r w:rsidR="001D3BE6">
        <w:rPr>
          <w:sz w:val="28"/>
          <w:szCs w:val="28"/>
        </w:rPr>
        <w:t>Các em được tự mình điểu khiển ti vi theo bối cảnh và sự sáng tạo riêng của mình.</w:t>
      </w:r>
    </w:p>
    <w:p w:rsidR="00143728" w:rsidRPr="00143728" w:rsidRDefault="00143728" w:rsidP="00547346">
      <w:pPr>
        <w:pStyle w:val="NormalWeb"/>
        <w:shd w:val="clear" w:color="auto" w:fill="FFFFFF"/>
        <w:spacing w:before="120" w:beforeAutospacing="0" w:after="120" w:afterAutospacing="0"/>
        <w:ind w:firstLine="720"/>
        <w:jc w:val="both"/>
        <w:rPr>
          <w:rFonts w:ascii="Arial" w:hAnsi="Arial" w:cs="Arial"/>
          <w:sz w:val="18"/>
          <w:szCs w:val="18"/>
        </w:rPr>
      </w:pPr>
      <w:r w:rsidRPr="00143728">
        <w:rPr>
          <w:sz w:val="28"/>
          <w:szCs w:val="28"/>
        </w:rPr>
        <w:t xml:space="preserve">+ Học sinh </w:t>
      </w:r>
      <w:r w:rsidR="001D3BE6">
        <w:rPr>
          <w:sz w:val="28"/>
          <w:szCs w:val="28"/>
        </w:rPr>
        <w:t>rất hứng thú trong học tập. Từ đó, các em mạnh dạn và tự tin hơn trong môn Tiếng Việt đặc biệt là phân môn Kể chuyện. Học sinh yêu thích môn học và kích thích sự sáng tạo ở các em.</w:t>
      </w:r>
    </w:p>
    <w:p w:rsidR="00143728" w:rsidRPr="00034DA3" w:rsidRDefault="00143728" w:rsidP="00547346">
      <w:pPr>
        <w:pStyle w:val="NormalWeb"/>
        <w:shd w:val="clear" w:color="auto" w:fill="FFFFFF"/>
        <w:spacing w:before="120" w:beforeAutospacing="0" w:after="120" w:afterAutospacing="0"/>
        <w:ind w:firstLine="720"/>
        <w:rPr>
          <w:rFonts w:ascii="Arial" w:hAnsi="Arial" w:cs="Arial"/>
          <w:color w:val="FF0000"/>
          <w:sz w:val="18"/>
          <w:szCs w:val="18"/>
        </w:rPr>
      </w:pPr>
      <w:r w:rsidRPr="00034DA3">
        <w:rPr>
          <w:b/>
          <w:bCs/>
          <w:color w:val="FF0000"/>
          <w:sz w:val="28"/>
          <w:szCs w:val="28"/>
        </w:rPr>
        <w:t>3. Quy trình thiết kế sản phẩm</w:t>
      </w:r>
    </w:p>
    <w:p w:rsidR="00143728" w:rsidRPr="00034DA3" w:rsidRDefault="00143728" w:rsidP="00547346">
      <w:pPr>
        <w:pStyle w:val="NormalWeb"/>
        <w:shd w:val="clear" w:color="auto" w:fill="FFFFFF"/>
        <w:spacing w:before="120" w:beforeAutospacing="0" w:after="120" w:afterAutospacing="0"/>
        <w:ind w:firstLine="720"/>
        <w:jc w:val="both"/>
        <w:rPr>
          <w:rFonts w:ascii="Arial" w:hAnsi="Arial" w:cs="Arial"/>
          <w:color w:val="0070C0"/>
          <w:sz w:val="18"/>
          <w:szCs w:val="18"/>
        </w:rPr>
      </w:pPr>
      <w:r w:rsidRPr="00034DA3">
        <w:rPr>
          <w:i/>
          <w:iCs/>
          <w:color w:val="0070C0"/>
          <w:sz w:val="28"/>
          <w:szCs w:val="28"/>
        </w:rPr>
        <w:t>a. Nguyên tắc và chức năng</w:t>
      </w:r>
    </w:p>
    <w:p w:rsidR="00143728" w:rsidRPr="00143728" w:rsidRDefault="00143728" w:rsidP="00547346">
      <w:pPr>
        <w:pStyle w:val="NormalWeb"/>
        <w:shd w:val="clear" w:color="auto" w:fill="FFFFFF"/>
        <w:spacing w:before="120" w:beforeAutospacing="0" w:after="120" w:afterAutospacing="0"/>
        <w:ind w:firstLine="720"/>
        <w:jc w:val="both"/>
        <w:rPr>
          <w:rFonts w:ascii="Arial" w:hAnsi="Arial" w:cs="Arial"/>
          <w:sz w:val="18"/>
          <w:szCs w:val="18"/>
        </w:rPr>
      </w:pPr>
      <w:r w:rsidRPr="00143728">
        <w:rPr>
          <w:sz w:val="28"/>
          <w:szCs w:val="28"/>
        </w:rPr>
        <w:t xml:space="preserve">- Mô hình được chia làm 2 </w:t>
      </w:r>
      <w:r w:rsidR="009B32C0">
        <w:rPr>
          <w:sz w:val="28"/>
          <w:szCs w:val="28"/>
        </w:rPr>
        <w:t>phần</w:t>
      </w:r>
      <w:r w:rsidRPr="00143728">
        <w:rPr>
          <w:sz w:val="28"/>
          <w:szCs w:val="28"/>
        </w:rPr>
        <w:t>:</w:t>
      </w:r>
    </w:p>
    <w:p w:rsidR="00143728" w:rsidRPr="00143728" w:rsidRDefault="00143728" w:rsidP="00547346">
      <w:pPr>
        <w:pStyle w:val="NormalWeb"/>
        <w:shd w:val="clear" w:color="auto" w:fill="FFFFFF"/>
        <w:spacing w:before="120" w:beforeAutospacing="0" w:after="120" w:afterAutospacing="0"/>
        <w:ind w:firstLine="720"/>
        <w:jc w:val="both"/>
        <w:rPr>
          <w:rFonts w:ascii="Arial" w:hAnsi="Arial" w:cs="Arial"/>
          <w:sz w:val="18"/>
          <w:szCs w:val="18"/>
        </w:rPr>
      </w:pPr>
      <w:r w:rsidRPr="00143728">
        <w:rPr>
          <w:sz w:val="28"/>
          <w:szCs w:val="28"/>
        </w:rPr>
        <w:t xml:space="preserve">+ </w:t>
      </w:r>
      <w:r w:rsidR="009B32C0">
        <w:rPr>
          <w:sz w:val="28"/>
          <w:szCs w:val="28"/>
        </w:rPr>
        <w:t>Phần 1: Mô hình ti vi.</w:t>
      </w:r>
    </w:p>
    <w:p w:rsidR="00143728" w:rsidRPr="00143728" w:rsidRDefault="00143728" w:rsidP="00547346">
      <w:pPr>
        <w:pStyle w:val="NormalWeb"/>
        <w:shd w:val="clear" w:color="auto" w:fill="FFFFFF"/>
        <w:spacing w:before="120" w:beforeAutospacing="0" w:after="120" w:afterAutospacing="0"/>
        <w:ind w:firstLine="720"/>
        <w:jc w:val="both"/>
        <w:rPr>
          <w:rFonts w:ascii="Arial" w:hAnsi="Arial" w:cs="Arial"/>
          <w:sz w:val="18"/>
          <w:szCs w:val="18"/>
        </w:rPr>
      </w:pPr>
      <w:r w:rsidRPr="00143728">
        <w:rPr>
          <w:sz w:val="28"/>
          <w:szCs w:val="28"/>
        </w:rPr>
        <w:t xml:space="preserve">+ </w:t>
      </w:r>
      <w:r w:rsidR="009B32C0">
        <w:rPr>
          <w:sz w:val="28"/>
          <w:szCs w:val="28"/>
        </w:rPr>
        <w:t>Phần 2: Tranh kể chuyện.</w:t>
      </w:r>
    </w:p>
    <w:p w:rsidR="00143728" w:rsidRPr="00034DA3" w:rsidRDefault="00143728" w:rsidP="00547346">
      <w:pPr>
        <w:pStyle w:val="NormalWeb"/>
        <w:shd w:val="clear" w:color="auto" w:fill="FFFFFF"/>
        <w:spacing w:before="120" w:beforeAutospacing="0" w:after="120" w:afterAutospacing="0"/>
        <w:ind w:firstLine="720"/>
        <w:jc w:val="both"/>
        <w:rPr>
          <w:rFonts w:ascii="Arial" w:hAnsi="Arial" w:cs="Arial"/>
          <w:color w:val="0070C0"/>
          <w:sz w:val="18"/>
          <w:szCs w:val="18"/>
        </w:rPr>
      </w:pPr>
      <w:r w:rsidRPr="00034DA3">
        <w:rPr>
          <w:i/>
          <w:iCs/>
          <w:color w:val="0070C0"/>
          <w:sz w:val="28"/>
          <w:szCs w:val="28"/>
        </w:rPr>
        <w:t>b. Nguyên vật liệu</w:t>
      </w:r>
    </w:p>
    <w:p w:rsidR="00143728" w:rsidRPr="00143728" w:rsidRDefault="00143728" w:rsidP="00547346">
      <w:pPr>
        <w:pStyle w:val="NormalWeb"/>
        <w:shd w:val="clear" w:color="auto" w:fill="FFFFFF"/>
        <w:spacing w:before="120" w:beforeAutospacing="0" w:after="120" w:afterAutospacing="0"/>
        <w:ind w:firstLine="720"/>
        <w:jc w:val="both"/>
        <w:rPr>
          <w:rFonts w:ascii="Arial" w:hAnsi="Arial" w:cs="Arial"/>
          <w:sz w:val="18"/>
          <w:szCs w:val="18"/>
        </w:rPr>
      </w:pPr>
      <w:r w:rsidRPr="00143728">
        <w:rPr>
          <w:i/>
          <w:iCs/>
          <w:sz w:val="28"/>
          <w:szCs w:val="28"/>
        </w:rPr>
        <w:t>* Vật liệu gồm:</w:t>
      </w:r>
    </w:p>
    <w:p w:rsidR="00143728" w:rsidRPr="00143728" w:rsidRDefault="00143728" w:rsidP="00547346">
      <w:pPr>
        <w:pStyle w:val="NormalWeb"/>
        <w:shd w:val="clear" w:color="auto" w:fill="FFFFFF"/>
        <w:spacing w:before="120" w:beforeAutospacing="0" w:after="120" w:afterAutospacing="0"/>
        <w:ind w:firstLine="720"/>
        <w:jc w:val="both"/>
        <w:rPr>
          <w:rFonts w:ascii="Arial" w:hAnsi="Arial" w:cs="Arial"/>
          <w:sz w:val="18"/>
          <w:szCs w:val="18"/>
        </w:rPr>
      </w:pPr>
      <w:r w:rsidRPr="00143728">
        <w:rPr>
          <w:sz w:val="28"/>
          <w:szCs w:val="28"/>
        </w:rPr>
        <w:t xml:space="preserve">- 1 tấm </w:t>
      </w:r>
      <w:r w:rsidR="0051715C">
        <w:rPr>
          <w:sz w:val="28"/>
          <w:szCs w:val="28"/>
        </w:rPr>
        <w:t>bìa catton to và dày. (tận dụng từ các thùng đồ).</w:t>
      </w:r>
    </w:p>
    <w:p w:rsidR="0051715C" w:rsidRDefault="0051715C" w:rsidP="00547346">
      <w:pPr>
        <w:pStyle w:val="NormalWeb"/>
        <w:shd w:val="clear" w:color="auto" w:fill="FFFFFF"/>
        <w:spacing w:before="120" w:beforeAutospacing="0" w:after="120" w:afterAutospacing="0"/>
        <w:ind w:firstLine="720"/>
        <w:jc w:val="both"/>
        <w:rPr>
          <w:sz w:val="28"/>
          <w:szCs w:val="28"/>
        </w:rPr>
      </w:pPr>
      <w:r>
        <w:rPr>
          <w:sz w:val="28"/>
          <w:szCs w:val="28"/>
        </w:rPr>
        <w:t>- 2 ống nhựa pi</w:t>
      </w:r>
      <w:r w:rsidR="000E5501">
        <w:rPr>
          <w:sz w:val="28"/>
          <w:szCs w:val="28"/>
        </w:rPr>
        <w:t xml:space="preserve"> 21</w:t>
      </w:r>
      <w:r w:rsidR="00A10ED0">
        <w:rPr>
          <w:sz w:val="28"/>
          <w:szCs w:val="28"/>
        </w:rPr>
        <w:t xml:space="preserve"> dài hơn chiều dài của ti vi.</w:t>
      </w:r>
      <w:r w:rsidR="00541868">
        <w:rPr>
          <w:sz w:val="28"/>
          <w:szCs w:val="28"/>
        </w:rPr>
        <w:t xml:space="preserve"> (có thể sử dụng ống nhựa đã qua sử dụng)</w:t>
      </w:r>
    </w:p>
    <w:p w:rsidR="0051715C" w:rsidRDefault="0051715C" w:rsidP="00547346">
      <w:pPr>
        <w:pStyle w:val="NormalWeb"/>
        <w:shd w:val="clear" w:color="auto" w:fill="FFFFFF"/>
        <w:spacing w:before="120" w:beforeAutospacing="0" w:after="120" w:afterAutospacing="0"/>
        <w:ind w:firstLine="720"/>
        <w:jc w:val="both"/>
        <w:rPr>
          <w:sz w:val="28"/>
          <w:szCs w:val="28"/>
        </w:rPr>
      </w:pPr>
      <w:r>
        <w:rPr>
          <w:sz w:val="28"/>
          <w:szCs w:val="28"/>
        </w:rPr>
        <w:t xml:space="preserve">- 1 hộp sơn tùy màu. </w:t>
      </w:r>
      <w:r w:rsidR="00541868">
        <w:rPr>
          <w:sz w:val="28"/>
          <w:szCs w:val="28"/>
        </w:rPr>
        <w:t>(khoảng 35 000 đồng)</w:t>
      </w:r>
    </w:p>
    <w:p w:rsidR="0051715C" w:rsidRDefault="0051715C" w:rsidP="00547346">
      <w:pPr>
        <w:pStyle w:val="NormalWeb"/>
        <w:shd w:val="clear" w:color="auto" w:fill="FFFFFF"/>
        <w:spacing w:before="120" w:beforeAutospacing="0" w:after="120" w:afterAutospacing="0"/>
        <w:ind w:firstLine="720"/>
        <w:jc w:val="both"/>
        <w:rPr>
          <w:sz w:val="28"/>
          <w:szCs w:val="28"/>
        </w:rPr>
      </w:pPr>
      <w:r>
        <w:rPr>
          <w:sz w:val="28"/>
          <w:szCs w:val="28"/>
        </w:rPr>
        <w:t>- Tranh kể chuyện.</w:t>
      </w:r>
    </w:p>
    <w:p w:rsidR="00143728" w:rsidRPr="00034DA3" w:rsidRDefault="00143728" w:rsidP="00547346">
      <w:pPr>
        <w:pStyle w:val="NormalWeb"/>
        <w:shd w:val="clear" w:color="auto" w:fill="FFFFFF"/>
        <w:spacing w:before="120" w:beforeAutospacing="0" w:after="120" w:afterAutospacing="0"/>
        <w:ind w:firstLine="720"/>
        <w:jc w:val="both"/>
        <w:rPr>
          <w:rFonts w:ascii="Arial" w:hAnsi="Arial" w:cs="Arial"/>
          <w:color w:val="0070C0"/>
          <w:sz w:val="18"/>
          <w:szCs w:val="18"/>
        </w:rPr>
      </w:pPr>
      <w:r w:rsidRPr="00034DA3">
        <w:rPr>
          <w:i/>
          <w:iCs/>
          <w:color w:val="0070C0"/>
          <w:sz w:val="28"/>
          <w:szCs w:val="28"/>
        </w:rPr>
        <w:t>c. Quy trình làm ra sản phẩm </w:t>
      </w:r>
      <w:r w:rsidRPr="00034DA3">
        <w:rPr>
          <w:color w:val="0070C0"/>
          <w:sz w:val="28"/>
          <w:szCs w:val="28"/>
        </w:rPr>
        <w:t>(tất cả quy trình đều tự làm).</w:t>
      </w:r>
    </w:p>
    <w:p w:rsidR="00143728" w:rsidRPr="00034DA3" w:rsidRDefault="00143728" w:rsidP="00547346">
      <w:pPr>
        <w:pStyle w:val="NormalWeb"/>
        <w:shd w:val="clear" w:color="auto" w:fill="FFFFFF"/>
        <w:spacing w:before="120" w:beforeAutospacing="0" w:after="120" w:afterAutospacing="0"/>
        <w:ind w:firstLine="720"/>
        <w:jc w:val="both"/>
        <w:rPr>
          <w:i/>
          <w:iCs/>
          <w:color w:val="0070C0"/>
          <w:sz w:val="28"/>
          <w:szCs w:val="28"/>
        </w:rPr>
      </w:pPr>
      <w:r w:rsidRPr="00034DA3">
        <w:rPr>
          <w:i/>
          <w:iCs/>
          <w:color w:val="0070C0"/>
          <w:sz w:val="28"/>
          <w:szCs w:val="28"/>
        </w:rPr>
        <w:t xml:space="preserve">* Làm </w:t>
      </w:r>
      <w:r w:rsidR="00A21A3D" w:rsidRPr="00034DA3">
        <w:rPr>
          <w:i/>
          <w:iCs/>
          <w:color w:val="0070C0"/>
          <w:sz w:val="28"/>
          <w:szCs w:val="28"/>
        </w:rPr>
        <w:t>tivi</w:t>
      </w:r>
    </w:p>
    <w:p w:rsidR="00A21A3D" w:rsidRDefault="00A21A3D" w:rsidP="00547346">
      <w:pPr>
        <w:pStyle w:val="NormalWeb"/>
        <w:shd w:val="clear" w:color="auto" w:fill="FFFFFF"/>
        <w:spacing w:before="120" w:beforeAutospacing="0" w:after="120" w:afterAutospacing="0"/>
        <w:ind w:firstLine="720"/>
        <w:jc w:val="both"/>
        <w:rPr>
          <w:iCs/>
          <w:sz w:val="28"/>
          <w:szCs w:val="28"/>
        </w:rPr>
      </w:pPr>
      <w:r>
        <w:rPr>
          <w:iCs/>
          <w:sz w:val="28"/>
          <w:szCs w:val="28"/>
        </w:rPr>
        <w:t xml:space="preserve">- </w:t>
      </w:r>
      <w:r w:rsidR="000E5501">
        <w:rPr>
          <w:iCs/>
          <w:sz w:val="28"/>
          <w:szCs w:val="28"/>
        </w:rPr>
        <w:t>Lấy một hộp bìa catton dạng hình hộp chữ nhật có kích</w:t>
      </w:r>
      <w:r w:rsidR="00E97342">
        <w:rPr>
          <w:iCs/>
          <w:sz w:val="28"/>
          <w:szCs w:val="28"/>
        </w:rPr>
        <w:t xml:space="preserve"> thước</w:t>
      </w:r>
      <w:r w:rsidR="000E5501">
        <w:rPr>
          <w:iCs/>
          <w:sz w:val="28"/>
          <w:szCs w:val="28"/>
        </w:rPr>
        <w:t xml:space="preserve"> tùy ý sao cho phù hợp để học sinh có thể quan sát tranh. Ta cắt mặt sau của hộp ra. Lúc này hộp chỉ còn 5 mặt.</w:t>
      </w:r>
    </w:p>
    <w:p w:rsidR="000E5501" w:rsidRDefault="000E5501" w:rsidP="00547346">
      <w:pPr>
        <w:pStyle w:val="NormalWeb"/>
        <w:shd w:val="clear" w:color="auto" w:fill="FFFFFF"/>
        <w:spacing w:before="120" w:beforeAutospacing="0" w:after="120" w:afterAutospacing="0"/>
        <w:ind w:firstLine="720"/>
        <w:jc w:val="both"/>
        <w:rPr>
          <w:iCs/>
          <w:sz w:val="28"/>
          <w:szCs w:val="28"/>
        </w:rPr>
      </w:pPr>
      <w:r>
        <w:rPr>
          <w:iCs/>
          <w:sz w:val="28"/>
          <w:szCs w:val="28"/>
        </w:rPr>
        <w:t>- Mặt trước, ta cắt đi một hình chữ nhật để làm màn hình ti vi. Phần còn lại của mặt trước có thể trang trí tùy ý để giống như một chiếc ti vi thật như núm chỉnh kênh, núm chỉnh tiếng, loa,</w:t>
      </w:r>
      <w:r w:rsidR="00992308">
        <w:rPr>
          <w:iCs/>
          <w:sz w:val="28"/>
          <w:szCs w:val="28"/>
        </w:rPr>
        <w:t xml:space="preserve"> ăng-ten,…</w:t>
      </w:r>
    </w:p>
    <w:p w:rsidR="000E5501" w:rsidRDefault="000E5501" w:rsidP="00547346">
      <w:pPr>
        <w:pStyle w:val="NormalWeb"/>
        <w:shd w:val="clear" w:color="auto" w:fill="FFFFFF"/>
        <w:spacing w:before="120" w:beforeAutospacing="0" w:after="120" w:afterAutospacing="0"/>
        <w:ind w:firstLine="720"/>
        <w:jc w:val="both"/>
        <w:rPr>
          <w:iCs/>
          <w:sz w:val="28"/>
          <w:szCs w:val="28"/>
        </w:rPr>
      </w:pPr>
      <w:r>
        <w:rPr>
          <w:iCs/>
          <w:sz w:val="28"/>
          <w:szCs w:val="28"/>
        </w:rPr>
        <w:t>- Ở hai mặt bên còn lại, mỗi bên khoét hai chiếc lỗ có đường kính bằng với đường kính của ống nhựa</w:t>
      </w:r>
      <w:r w:rsidR="00992308">
        <w:rPr>
          <w:iCs/>
          <w:sz w:val="28"/>
          <w:szCs w:val="28"/>
        </w:rPr>
        <w:t>.</w:t>
      </w:r>
    </w:p>
    <w:p w:rsidR="00992308" w:rsidRDefault="00992308" w:rsidP="00547346">
      <w:pPr>
        <w:pStyle w:val="NormalWeb"/>
        <w:shd w:val="clear" w:color="auto" w:fill="FFFFFF"/>
        <w:spacing w:before="120" w:beforeAutospacing="0" w:after="120" w:afterAutospacing="0"/>
        <w:ind w:firstLine="720"/>
        <w:jc w:val="both"/>
        <w:rPr>
          <w:iCs/>
          <w:sz w:val="28"/>
          <w:szCs w:val="28"/>
        </w:rPr>
      </w:pPr>
      <w:r>
        <w:rPr>
          <w:iCs/>
          <w:sz w:val="28"/>
          <w:szCs w:val="28"/>
        </w:rPr>
        <w:t>- Luồn ống nhựa từ lỗ mặt bên này sang lỗ của mặt bên đối diện.</w:t>
      </w:r>
      <w:r w:rsidR="00B1466C">
        <w:rPr>
          <w:iCs/>
          <w:sz w:val="28"/>
          <w:szCs w:val="28"/>
        </w:rPr>
        <w:t xml:space="preserve"> </w:t>
      </w:r>
      <w:r>
        <w:rPr>
          <w:iCs/>
          <w:sz w:val="28"/>
          <w:szCs w:val="28"/>
        </w:rPr>
        <w:t xml:space="preserve">Dán một đầu tranh vào ống nhựa trên, xoay ống nhựa </w:t>
      </w:r>
      <w:r w:rsidR="004038BF">
        <w:rPr>
          <w:iCs/>
          <w:sz w:val="28"/>
          <w:szCs w:val="28"/>
        </w:rPr>
        <w:t>để cuộn tranh vào ống.</w:t>
      </w:r>
      <w:r w:rsidR="00B1466C">
        <w:rPr>
          <w:iCs/>
          <w:sz w:val="28"/>
          <w:szCs w:val="28"/>
        </w:rPr>
        <w:t xml:space="preserve"> </w:t>
      </w:r>
      <w:r w:rsidR="004038BF">
        <w:rPr>
          <w:iCs/>
          <w:sz w:val="28"/>
          <w:szCs w:val="28"/>
        </w:rPr>
        <w:t>Cuối cùng dán đầu tranh còn lại vào ống nhựa bên dưới.</w:t>
      </w:r>
      <w:r w:rsidR="00B1466C">
        <w:rPr>
          <w:iCs/>
          <w:sz w:val="28"/>
          <w:szCs w:val="28"/>
        </w:rPr>
        <w:t xml:space="preserve"> </w:t>
      </w:r>
      <w:r w:rsidR="00A10ED0">
        <w:rPr>
          <w:iCs/>
          <w:sz w:val="28"/>
          <w:szCs w:val="28"/>
        </w:rPr>
        <w:t xml:space="preserve">Có thể gắn tay cầm vào một đầu ống nhựa để dễ quay ống hơn. </w:t>
      </w:r>
      <w:r w:rsidR="00EC7CF6">
        <w:rPr>
          <w:iCs/>
          <w:sz w:val="28"/>
          <w:szCs w:val="28"/>
        </w:rPr>
        <w:t xml:space="preserve">Lưu ý: Khi dán tranh vào ống nhựa cần dán chặt thì </w:t>
      </w:r>
      <w:r w:rsidR="00A10ED0">
        <w:rPr>
          <w:iCs/>
          <w:sz w:val="28"/>
          <w:szCs w:val="28"/>
        </w:rPr>
        <w:t>mới cuộn được tranh.</w:t>
      </w:r>
    </w:p>
    <w:p w:rsidR="00472290" w:rsidRPr="00034DA3" w:rsidRDefault="00472290" w:rsidP="00547346">
      <w:pPr>
        <w:pStyle w:val="NormalWeb"/>
        <w:shd w:val="clear" w:color="auto" w:fill="FFFFFF"/>
        <w:spacing w:before="120" w:beforeAutospacing="0" w:after="120" w:afterAutospacing="0"/>
        <w:ind w:firstLine="720"/>
        <w:jc w:val="both"/>
        <w:rPr>
          <w:i/>
          <w:iCs/>
          <w:color w:val="0070C0"/>
          <w:sz w:val="28"/>
          <w:szCs w:val="28"/>
        </w:rPr>
      </w:pPr>
      <w:r w:rsidRPr="00034DA3">
        <w:rPr>
          <w:i/>
          <w:iCs/>
          <w:color w:val="0070C0"/>
          <w:sz w:val="28"/>
          <w:szCs w:val="28"/>
        </w:rPr>
        <w:t>* In tranh:</w:t>
      </w:r>
    </w:p>
    <w:p w:rsidR="00472290" w:rsidRDefault="00472290" w:rsidP="00547346">
      <w:pPr>
        <w:pStyle w:val="NormalWeb"/>
        <w:shd w:val="clear" w:color="auto" w:fill="FFFFFF"/>
        <w:spacing w:before="120" w:beforeAutospacing="0" w:after="120" w:afterAutospacing="0"/>
        <w:ind w:firstLine="720"/>
        <w:jc w:val="both"/>
        <w:rPr>
          <w:iCs/>
          <w:sz w:val="28"/>
          <w:szCs w:val="28"/>
        </w:rPr>
      </w:pPr>
      <w:r>
        <w:rPr>
          <w:iCs/>
          <w:sz w:val="28"/>
          <w:szCs w:val="28"/>
        </w:rPr>
        <w:t>- Dựa vào kích thước của màn hình ti vi, cụ thể là chiều dài của màn hình để người giáo viên in tranh cho phù hợp.</w:t>
      </w:r>
    </w:p>
    <w:p w:rsidR="00472290" w:rsidRDefault="00472290" w:rsidP="00547346">
      <w:pPr>
        <w:pStyle w:val="NormalWeb"/>
        <w:shd w:val="clear" w:color="auto" w:fill="FFFFFF"/>
        <w:spacing w:before="120" w:beforeAutospacing="0" w:after="120" w:afterAutospacing="0"/>
        <w:ind w:firstLine="720"/>
        <w:jc w:val="both"/>
        <w:rPr>
          <w:iCs/>
          <w:sz w:val="28"/>
          <w:szCs w:val="28"/>
        </w:rPr>
      </w:pPr>
      <w:r>
        <w:rPr>
          <w:iCs/>
          <w:sz w:val="28"/>
          <w:szCs w:val="28"/>
        </w:rPr>
        <w:t xml:space="preserve">- Chiều dài của bức tranh phải dài hơn khoảng cách giữa hai ống nhựa. </w:t>
      </w:r>
    </w:p>
    <w:p w:rsidR="00143728" w:rsidRPr="00034DA3" w:rsidRDefault="00143728" w:rsidP="00547346">
      <w:pPr>
        <w:pStyle w:val="NormalWeb"/>
        <w:shd w:val="clear" w:color="auto" w:fill="FFFFFF"/>
        <w:spacing w:before="120" w:beforeAutospacing="0" w:after="120" w:afterAutospacing="0"/>
        <w:jc w:val="both"/>
        <w:rPr>
          <w:b/>
          <w:bCs/>
          <w:color w:val="FF0000"/>
          <w:sz w:val="28"/>
          <w:szCs w:val="28"/>
        </w:rPr>
      </w:pPr>
      <w:r w:rsidRPr="00034DA3">
        <w:rPr>
          <w:b/>
          <w:bCs/>
          <w:color w:val="FF0000"/>
          <w:sz w:val="28"/>
          <w:szCs w:val="28"/>
        </w:rPr>
        <w:lastRenderedPageBreak/>
        <w:t>4. Hướng dẫn khai thác và sử dụng</w:t>
      </w:r>
    </w:p>
    <w:p w:rsidR="00606F68" w:rsidRDefault="00606F68" w:rsidP="00547346">
      <w:pPr>
        <w:pStyle w:val="NormalWeb"/>
        <w:shd w:val="clear" w:color="auto" w:fill="FFFFFF"/>
        <w:spacing w:before="120" w:beforeAutospacing="0" w:after="120" w:afterAutospacing="0"/>
        <w:ind w:firstLine="720"/>
        <w:jc w:val="both"/>
        <w:rPr>
          <w:bCs/>
          <w:sz w:val="28"/>
          <w:szCs w:val="28"/>
        </w:rPr>
      </w:pPr>
      <w:r w:rsidRPr="00606F68">
        <w:rPr>
          <w:bCs/>
          <w:sz w:val="28"/>
          <w:szCs w:val="28"/>
        </w:rPr>
        <w:t xml:space="preserve">- Đến tiết Kể chuyện, giáo viên hoặc học sinh có thể tự sử dụng </w:t>
      </w:r>
      <w:r w:rsidRPr="007E71C5">
        <w:rPr>
          <w:bCs/>
          <w:i/>
          <w:sz w:val="28"/>
          <w:szCs w:val="28"/>
        </w:rPr>
        <w:t>Chiếc ti vi kì diệu</w:t>
      </w:r>
      <w:r w:rsidRPr="00606F68">
        <w:rPr>
          <w:bCs/>
          <w:sz w:val="28"/>
          <w:szCs w:val="28"/>
        </w:rPr>
        <w:t xml:space="preserve"> này để kể lại câu chuyện hoặc từng đoạn theo yêu cầu</w:t>
      </w:r>
      <w:r>
        <w:rPr>
          <w:bCs/>
          <w:sz w:val="28"/>
          <w:szCs w:val="28"/>
        </w:rPr>
        <w:t xml:space="preserve"> bằng cách quay chiếc tay cầm, đến bức tranh nào thì kể nội dung của tranh đó.</w:t>
      </w:r>
    </w:p>
    <w:p w:rsidR="00143728" w:rsidRPr="00472290" w:rsidRDefault="00143728" w:rsidP="00547346">
      <w:pPr>
        <w:pStyle w:val="NormalWeb"/>
        <w:shd w:val="clear" w:color="auto" w:fill="FFFFFF"/>
        <w:spacing w:before="120" w:beforeAutospacing="0" w:after="120" w:afterAutospacing="0"/>
        <w:ind w:firstLine="720"/>
        <w:jc w:val="both"/>
        <w:rPr>
          <w:sz w:val="28"/>
          <w:szCs w:val="28"/>
        </w:rPr>
      </w:pPr>
      <w:r w:rsidRPr="00472290">
        <w:rPr>
          <w:i/>
          <w:iCs/>
          <w:sz w:val="28"/>
          <w:szCs w:val="28"/>
        </w:rPr>
        <w:t>- Có thể sử dụng mô hình này trong các bài</w:t>
      </w:r>
      <w:r w:rsidR="00B1466C">
        <w:rPr>
          <w:i/>
          <w:iCs/>
          <w:sz w:val="28"/>
          <w:szCs w:val="28"/>
        </w:rPr>
        <w:t xml:space="preserve"> </w:t>
      </w:r>
      <w:r w:rsidR="00FA4475" w:rsidRPr="00FA4475">
        <w:rPr>
          <w:i/>
          <w:sz w:val="28"/>
          <w:szCs w:val="28"/>
        </w:rPr>
        <w:t>Kể chuyện lớp 5 như:</w:t>
      </w:r>
    </w:p>
    <w:p w:rsidR="0007594F" w:rsidRPr="00472290" w:rsidRDefault="00472290" w:rsidP="00547346">
      <w:pPr>
        <w:pStyle w:val="NormalWeb"/>
        <w:shd w:val="clear" w:color="auto" w:fill="FFFFFF"/>
        <w:spacing w:before="120" w:beforeAutospacing="0" w:after="120" w:afterAutospacing="0"/>
        <w:ind w:firstLine="720"/>
        <w:jc w:val="both"/>
        <w:rPr>
          <w:sz w:val="28"/>
          <w:szCs w:val="28"/>
        </w:rPr>
      </w:pPr>
      <w:r w:rsidRPr="00472290">
        <w:rPr>
          <w:sz w:val="28"/>
          <w:szCs w:val="28"/>
        </w:rPr>
        <w:t>+ Tuần 1: Lý Tự Trong</w:t>
      </w:r>
    </w:p>
    <w:p w:rsidR="00472290" w:rsidRPr="00472290" w:rsidRDefault="00472290" w:rsidP="00547346">
      <w:pPr>
        <w:pStyle w:val="NormalWeb"/>
        <w:shd w:val="clear" w:color="auto" w:fill="FFFFFF"/>
        <w:spacing w:before="120" w:beforeAutospacing="0" w:after="120" w:afterAutospacing="0"/>
        <w:ind w:firstLine="720"/>
        <w:jc w:val="both"/>
        <w:rPr>
          <w:sz w:val="28"/>
          <w:szCs w:val="28"/>
        </w:rPr>
      </w:pPr>
      <w:r w:rsidRPr="00472290">
        <w:rPr>
          <w:sz w:val="28"/>
          <w:szCs w:val="28"/>
        </w:rPr>
        <w:t>+ Tuần 4: Tiếng vĩ cầm ở Mỹ Lai</w:t>
      </w:r>
    </w:p>
    <w:p w:rsidR="00472290" w:rsidRDefault="00472290" w:rsidP="00547346">
      <w:pPr>
        <w:pStyle w:val="NormalWeb"/>
        <w:shd w:val="clear" w:color="auto" w:fill="FFFFFF"/>
        <w:spacing w:before="120" w:beforeAutospacing="0" w:after="120" w:afterAutospacing="0"/>
        <w:ind w:firstLine="720"/>
        <w:jc w:val="both"/>
        <w:rPr>
          <w:sz w:val="28"/>
          <w:szCs w:val="28"/>
        </w:rPr>
      </w:pPr>
      <w:r w:rsidRPr="00472290">
        <w:rPr>
          <w:sz w:val="28"/>
          <w:szCs w:val="28"/>
        </w:rPr>
        <w:t>+ Tuần 7: Cây cỏ nước Nam</w:t>
      </w:r>
    </w:p>
    <w:p w:rsidR="00472290" w:rsidRDefault="00472290" w:rsidP="00547346">
      <w:pPr>
        <w:pStyle w:val="NormalWeb"/>
        <w:shd w:val="clear" w:color="auto" w:fill="FFFFFF"/>
        <w:spacing w:before="120" w:beforeAutospacing="0" w:after="120" w:afterAutospacing="0"/>
        <w:ind w:firstLine="720"/>
        <w:jc w:val="both"/>
        <w:rPr>
          <w:sz w:val="28"/>
          <w:szCs w:val="28"/>
        </w:rPr>
      </w:pPr>
      <w:r>
        <w:rPr>
          <w:sz w:val="28"/>
          <w:szCs w:val="28"/>
        </w:rPr>
        <w:t>+ Tuần 11: Người đi săn và con nai</w:t>
      </w:r>
    </w:p>
    <w:p w:rsidR="00472290" w:rsidRDefault="00472290" w:rsidP="00547346">
      <w:pPr>
        <w:pStyle w:val="NormalWeb"/>
        <w:shd w:val="clear" w:color="auto" w:fill="FFFFFF"/>
        <w:spacing w:before="120" w:beforeAutospacing="0" w:after="120" w:afterAutospacing="0"/>
        <w:ind w:firstLine="720"/>
        <w:jc w:val="both"/>
        <w:rPr>
          <w:sz w:val="28"/>
          <w:szCs w:val="28"/>
        </w:rPr>
      </w:pPr>
      <w:r>
        <w:rPr>
          <w:sz w:val="28"/>
          <w:szCs w:val="28"/>
        </w:rPr>
        <w:t>+ Tuần 14: Pa-xtơ và em bé</w:t>
      </w:r>
    </w:p>
    <w:p w:rsidR="00472290" w:rsidRDefault="00472290" w:rsidP="00547346">
      <w:pPr>
        <w:pStyle w:val="NormalWeb"/>
        <w:shd w:val="clear" w:color="auto" w:fill="FFFFFF"/>
        <w:spacing w:before="120" w:beforeAutospacing="0" w:after="120" w:afterAutospacing="0"/>
        <w:ind w:firstLine="720"/>
        <w:jc w:val="both"/>
        <w:rPr>
          <w:sz w:val="28"/>
          <w:szCs w:val="28"/>
        </w:rPr>
      </w:pPr>
      <w:r>
        <w:rPr>
          <w:sz w:val="28"/>
          <w:szCs w:val="28"/>
        </w:rPr>
        <w:t>+ Tuần 19: Chiếc đồng hồ</w:t>
      </w:r>
    </w:p>
    <w:p w:rsidR="00472290" w:rsidRDefault="00472290" w:rsidP="00547346">
      <w:pPr>
        <w:pStyle w:val="NormalWeb"/>
        <w:shd w:val="clear" w:color="auto" w:fill="FFFFFF"/>
        <w:spacing w:before="120" w:beforeAutospacing="0" w:after="120" w:afterAutospacing="0"/>
        <w:ind w:firstLine="720"/>
        <w:jc w:val="both"/>
        <w:rPr>
          <w:sz w:val="28"/>
          <w:szCs w:val="28"/>
        </w:rPr>
      </w:pPr>
      <w:r>
        <w:rPr>
          <w:sz w:val="28"/>
          <w:szCs w:val="28"/>
        </w:rPr>
        <w:t>+ Tuần 22: Ông Nguyễn Khoa Đăng</w:t>
      </w:r>
    </w:p>
    <w:p w:rsidR="00472290" w:rsidRDefault="00472290" w:rsidP="00547346">
      <w:pPr>
        <w:pStyle w:val="NormalWeb"/>
        <w:shd w:val="clear" w:color="auto" w:fill="FFFFFF"/>
        <w:spacing w:before="120" w:beforeAutospacing="0" w:after="120" w:afterAutospacing="0"/>
        <w:ind w:firstLine="720"/>
        <w:jc w:val="both"/>
        <w:rPr>
          <w:sz w:val="28"/>
          <w:szCs w:val="28"/>
        </w:rPr>
      </w:pPr>
      <w:r>
        <w:rPr>
          <w:sz w:val="28"/>
          <w:szCs w:val="28"/>
        </w:rPr>
        <w:t>+ Tuần 25: Vì muôn dân</w:t>
      </w:r>
    </w:p>
    <w:p w:rsidR="00472290" w:rsidRDefault="00472290" w:rsidP="00547346">
      <w:pPr>
        <w:pStyle w:val="NormalWeb"/>
        <w:shd w:val="clear" w:color="auto" w:fill="FFFFFF"/>
        <w:spacing w:before="120" w:beforeAutospacing="0" w:after="120" w:afterAutospacing="0"/>
        <w:ind w:firstLine="720"/>
        <w:jc w:val="both"/>
        <w:rPr>
          <w:sz w:val="28"/>
          <w:szCs w:val="28"/>
        </w:rPr>
      </w:pPr>
      <w:r>
        <w:rPr>
          <w:sz w:val="28"/>
          <w:szCs w:val="28"/>
        </w:rPr>
        <w:t>+ Tuần 29: Lớp trưởng lớp tôi</w:t>
      </w:r>
    </w:p>
    <w:p w:rsidR="00472290" w:rsidRDefault="00472290" w:rsidP="00547346">
      <w:pPr>
        <w:pStyle w:val="NormalWeb"/>
        <w:shd w:val="clear" w:color="auto" w:fill="FFFFFF"/>
        <w:spacing w:before="120" w:beforeAutospacing="0" w:after="120" w:afterAutospacing="0"/>
        <w:ind w:firstLine="720"/>
        <w:jc w:val="both"/>
        <w:rPr>
          <w:sz w:val="28"/>
          <w:szCs w:val="28"/>
        </w:rPr>
      </w:pPr>
      <w:r>
        <w:rPr>
          <w:sz w:val="28"/>
          <w:szCs w:val="28"/>
        </w:rPr>
        <w:t>+ Tuần 32: Nhà vô địch</w:t>
      </w:r>
    </w:p>
    <w:p w:rsidR="00FA4475" w:rsidRDefault="00FA4475" w:rsidP="00547346">
      <w:pPr>
        <w:pStyle w:val="NormalWeb"/>
        <w:shd w:val="clear" w:color="auto" w:fill="FFFFFF"/>
        <w:spacing w:before="120" w:beforeAutospacing="0" w:after="120" w:afterAutospacing="0"/>
        <w:ind w:firstLine="720"/>
        <w:jc w:val="both"/>
        <w:rPr>
          <w:sz w:val="28"/>
          <w:szCs w:val="28"/>
        </w:rPr>
      </w:pPr>
      <w:r>
        <w:rPr>
          <w:sz w:val="28"/>
          <w:szCs w:val="28"/>
        </w:rPr>
        <w:t>- Ngoài ra, ở các lớp 1, 2, 3, 4 cũng có thể sử dụng như lớp 5.</w:t>
      </w:r>
    </w:p>
    <w:p w:rsidR="00143728" w:rsidRPr="00034DA3" w:rsidRDefault="00143728" w:rsidP="00547346">
      <w:pPr>
        <w:pStyle w:val="NormalWeb"/>
        <w:shd w:val="clear" w:color="auto" w:fill="FFFFFF"/>
        <w:spacing w:before="120" w:beforeAutospacing="0" w:after="120" w:afterAutospacing="0"/>
        <w:ind w:firstLine="720"/>
        <w:jc w:val="both"/>
        <w:rPr>
          <w:rFonts w:ascii="Arial" w:hAnsi="Arial" w:cs="Arial"/>
          <w:color w:val="FF0000"/>
          <w:sz w:val="18"/>
          <w:szCs w:val="18"/>
        </w:rPr>
      </w:pPr>
      <w:r w:rsidRPr="00034DA3">
        <w:rPr>
          <w:b/>
          <w:bCs/>
          <w:color w:val="FF0000"/>
          <w:sz w:val="28"/>
          <w:szCs w:val="28"/>
        </w:rPr>
        <w:t>5. Những điều cần lưu ý khi sử dụng và bảo quản</w:t>
      </w:r>
    </w:p>
    <w:p w:rsidR="00143728" w:rsidRPr="00143728" w:rsidRDefault="00143728" w:rsidP="00547346">
      <w:pPr>
        <w:pStyle w:val="NormalWeb"/>
        <w:shd w:val="clear" w:color="auto" w:fill="FFFFFF"/>
        <w:spacing w:before="120" w:beforeAutospacing="0" w:after="120" w:afterAutospacing="0"/>
        <w:ind w:firstLine="720"/>
        <w:jc w:val="both"/>
        <w:rPr>
          <w:rFonts w:ascii="Arial" w:hAnsi="Arial" w:cs="Arial"/>
          <w:sz w:val="18"/>
          <w:szCs w:val="18"/>
        </w:rPr>
      </w:pPr>
      <w:r w:rsidRPr="00143728">
        <w:rPr>
          <w:sz w:val="28"/>
          <w:szCs w:val="28"/>
        </w:rPr>
        <w:t>- Trong quá trình sử dụng đồ dùng, giáo viên cần bố trí lớp học đủ ánh sáng, vị trí thích hợp để tất cả học sinh trong lớp có thể quan sát được rõ ràng và nhận diện được các màu sắc trên mô hình.</w:t>
      </w:r>
    </w:p>
    <w:p w:rsidR="00541868" w:rsidRDefault="00143728" w:rsidP="00547346">
      <w:pPr>
        <w:pStyle w:val="NormalWeb"/>
        <w:shd w:val="clear" w:color="auto" w:fill="FFFFFF"/>
        <w:spacing w:before="120" w:beforeAutospacing="0" w:after="120" w:afterAutospacing="0"/>
        <w:ind w:firstLine="720"/>
        <w:jc w:val="both"/>
        <w:rPr>
          <w:sz w:val="28"/>
          <w:szCs w:val="28"/>
        </w:rPr>
      </w:pPr>
      <w:r w:rsidRPr="00143728">
        <w:rPr>
          <w:sz w:val="28"/>
          <w:szCs w:val="28"/>
        </w:rPr>
        <w:t xml:space="preserve">- Kết thúc tiết học giáo viên cần </w:t>
      </w:r>
      <w:r w:rsidR="00065432">
        <w:rPr>
          <w:sz w:val="28"/>
          <w:szCs w:val="28"/>
        </w:rPr>
        <w:t>cất</w:t>
      </w:r>
      <w:r w:rsidR="00B0190D">
        <w:rPr>
          <w:sz w:val="28"/>
          <w:szCs w:val="28"/>
        </w:rPr>
        <w:t xml:space="preserve"> gọn</w:t>
      </w:r>
      <w:r w:rsidR="00065432">
        <w:rPr>
          <w:sz w:val="28"/>
          <w:szCs w:val="28"/>
        </w:rPr>
        <w:t xml:space="preserve"> mô hình cẩn thận </w:t>
      </w:r>
      <w:r w:rsidR="00065432" w:rsidRPr="00143728">
        <w:rPr>
          <w:sz w:val="28"/>
          <w:szCs w:val="28"/>
        </w:rPr>
        <w:t>để tránh việc học si</w:t>
      </w:r>
      <w:r w:rsidR="00541868">
        <w:rPr>
          <w:sz w:val="28"/>
          <w:szCs w:val="28"/>
        </w:rPr>
        <w:t>nh tò mò nghịch dẫn đến hư hỏng</w:t>
      </w:r>
      <w:r w:rsidR="00065432">
        <w:rPr>
          <w:sz w:val="28"/>
          <w:szCs w:val="28"/>
        </w:rPr>
        <w:t>, tránh nước và các vật n</w:t>
      </w:r>
      <w:r w:rsidR="00A23B52">
        <w:rPr>
          <w:sz w:val="28"/>
          <w:szCs w:val="28"/>
        </w:rPr>
        <w:t>ặ</w:t>
      </w:r>
      <w:r w:rsidR="00065432">
        <w:rPr>
          <w:sz w:val="28"/>
          <w:szCs w:val="28"/>
        </w:rPr>
        <w:t>ng đè lên trên</w:t>
      </w:r>
      <w:r w:rsidRPr="00143728">
        <w:rPr>
          <w:sz w:val="28"/>
          <w:szCs w:val="28"/>
        </w:rPr>
        <w:t xml:space="preserve">. </w:t>
      </w:r>
    </w:p>
    <w:p w:rsidR="00143728" w:rsidRPr="00143728" w:rsidRDefault="00143728" w:rsidP="00547346">
      <w:pPr>
        <w:pStyle w:val="NormalWeb"/>
        <w:shd w:val="clear" w:color="auto" w:fill="FFFFFF"/>
        <w:spacing w:before="120" w:beforeAutospacing="0" w:after="120" w:afterAutospacing="0"/>
        <w:ind w:firstLine="720"/>
        <w:jc w:val="both"/>
        <w:rPr>
          <w:rFonts w:ascii="Arial" w:hAnsi="Arial" w:cs="Arial"/>
          <w:sz w:val="18"/>
          <w:szCs w:val="18"/>
        </w:rPr>
      </w:pPr>
      <w:r w:rsidRPr="00143728">
        <w:rPr>
          <w:sz w:val="28"/>
          <w:szCs w:val="28"/>
        </w:rPr>
        <w:t>- Đây là một mô hình tận dụng phần lớn từ những nguyên liệu tái chế, dễ tìm thấy nên giá thành khá hợp lý. Việc sử dụng mô hình giúp giáo viên tăng hiệu quả dạy học, sử dụng được nhiều lần</w:t>
      </w:r>
      <w:r w:rsidR="00541868">
        <w:rPr>
          <w:sz w:val="28"/>
          <w:szCs w:val="28"/>
        </w:rPr>
        <w:t>.</w:t>
      </w:r>
    </w:p>
    <w:p w:rsidR="00143728" w:rsidRPr="00143728" w:rsidRDefault="00143728" w:rsidP="00547346">
      <w:pPr>
        <w:pStyle w:val="NormalWeb"/>
        <w:shd w:val="clear" w:color="auto" w:fill="FFFFFF"/>
        <w:spacing w:before="120" w:beforeAutospacing="0" w:after="120" w:afterAutospacing="0"/>
        <w:ind w:firstLine="720"/>
        <w:jc w:val="both"/>
        <w:rPr>
          <w:rFonts w:ascii="Arial" w:hAnsi="Arial" w:cs="Arial"/>
          <w:sz w:val="18"/>
          <w:szCs w:val="18"/>
        </w:rPr>
      </w:pPr>
      <w:r w:rsidRPr="00143728">
        <w:rPr>
          <w:sz w:val="28"/>
          <w:szCs w:val="28"/>
        </w:rPr>
        <w:t xml:space="preserve">* Giá trị ước tính chỉ khoảng </w:t>
      </w:r>
      <w:r w:rsidR="00541868">
        <w:rPr>
          <w:sz w:val="28"/>
          <w:szCs w:val="28"/>
        </w:rPr>
        <w:t>40</w:t>
      </w:r>
      <w:r w:rsidRPr="00143728">
        <w:rPr>
          <w:sz w:val="28"/>
          <w:szCs w:val="28"/>
        </w:rPr>
        <w:t xml:space="preserve"> 000</w:t>
      </w:r>
      <w:r w:rsidR="00437F2F">
        <w:rPr>
          <w:sz w:val="28"/>
          <w:szCs w:val="28"/>
        </w:rPr>
        <w:t xml:space="preserve"> – 50 000</w:t>
      </w:r>
      <w:r w:rsidRPr="00143728">
        <w:rPr>
          <w:sz w:val="28"/>
          <w:szCs w:val="28"/>
        </w:rPr>
        <w:t xml:space="preserve"> đồng.</w:t>
      </w:r>
    </w:p>
    <w:p w:rsidR="00143728" w:rsidRPr="00143728" w:rsidRDefault="00143728" w:rsidP="00547346">
      <w:pPr>
        <w:pStyle w:val="NormalWeb"/>
        <w:shd w:val="clear" w:color="auto" w:fill="FFFFFF"/>
        <w:spacing w:before="120" w:beforeAutospacing="0" w:after="120" w:afterAutospacing="0"/>
        <w:jc w:val="both"/>
        <w:rPr>
          <w:rFonts w:ascii="Arial" w:hAnsi="Arial" w:cs="Arial"/>
          <w:sz w:val="18"/>
          <w:szCs w:val="18"/>
        </w:rPr>
      </w:pPr>
      <w:r w:rsidRPr="00143728">
        <w:rPr>
          <w:sz w:val="28"/>
          <w:szCs w:val="28"/>
        </w:rPr>
        <w:t>          Trên đây là bản thuyết trình đồ dùng dạy học tự làm của </w:t>
      </w:r>
      <w:r w:rsidR="00541868">
        <w:rPr>
          <w:sz w:val="28"/>
          <w:szCs w:val="28"/>
        </w:rPr>
        <w:t xml:space="preserve">khối </w:t>
      </w:r>
      <w:r w:rsidRPr="00143728">
        <w:rPr>
          <w:sz w:val="28"/>
          <w:szCs w:val="28"/>
        </w:rPr>
        <w:t>tôi.</w:t>
      </w:r>
      <w:r w:rsidR="00B1466C">
        <w:rPr>
          <w:sz w:val="28"/>
          <w:szCs w:val="28"/>
        </w:rPr>
        <w:t xml:space="preserve"> </w:t>
      </w:r>
      <w:r w:rsidRPr="00143728">
        <w:rPr>
          <w:sz w:val="28"/>
          <w:szCs w:val="28"/>
        </w:rPr>
        <w:t xml:space="preserve">Kính mong được sự đóng góp của Ban giám khảo và các đồng nghiệp để </w:t>
      </w:r>
      <w:r w:rsidR="00541868">
        <w:rPr>
          <w:sz w:val="28"/>
          <w:szCs w:val="28"/>
        </w:rPr>
        <w:t xml:space="preserve">chúng </w:t>
      </w:r>
      <w:r w:rsidRPr="00143728">
        <w:rPr>
          <w:sz w:val="28"/>
          <w:szCs w:val="28"/>
        </w:rPr>
        <w:t>tôi hoàn thiện hơn nữa về đồ dùng tự làm này.</w:t>
      </w:r>
    </w:p>
    <w:p w:rsidR="00143728" w:rsidRPr="00143728" w:rsidRDefault="00404B41" w:rsidP="00547346">
      <w:pPr>
        <w:pStyle w:val="NormalWeb"/>
        <w:shd w:val="clear" w:color="auto" w:fill="FFFFFF"/>
        <w:spacing w:before="120" w:beforeAutospacing="0" w:after="120" w:afterAutospacing="0"/>
        <w:ind w:firstLine="720"/>
        <w:jc w:val="both"/>
        <w:rPr>
          <w:rFonts w:ascii="Arial" w:hAnsi="Arial" w:cs="Arial"/>
          <w:sz w:val="18"/>
          <w:szCs w:val="18"/>
        </w:rPr>
      </w:pPr>
      <w:r>
        <w:rPr>
          <w:sz w:val="28"/>
          <w:szCs w:val="28"/>
        </w:rPr>
        <w:t>Chúng t</w:t>
      </w:r>
      <w:r w:rsidR="00143728" w:rsidRPr="00143728">
        <w:rPr>
          <w:sz w:val="28"/>
          <w:szCs w:val="28"/>
        </w:rPr>
        <w:t>ôi xin chân thành cảm ơn</w:t>
      </w:r>
      <w:r w:rsidR="00541868">
        <w:rPr>
          <w:sz w:val="28"/>
          <w:szCs w:val="28"/>
        </w:rPr>
        <w:t>!</w:t>
      </w:r>
    </w:p>
    <w:p w:rsidR="00547346" w:rsidRDefault="00547346" w:rsidP="00547346">
      <w:pPr>
        <w:spacing w:before="120" w:after="120" w:line="240" w:lineRule="auto"/>
        <w:jc w:val="center"/>
        <w:rPr>
          <w:b/>
        </w:rPr>
      </w:pPr>
      <w:r>
        <w:rPr>
          <w:b/>
        </w:rPr>
        <w:t>Đồng tác giả:</w:t>
      </w:r>
    </w:p>
    <w:tbl>
      <w:tblPr>
        <w:tblStyle w:val="TableGrid"/>
        <w:tblW w:w="9828" w:type="dxa"/>
        <w:tblLook w:val="04A0"/>
      </w:tblPr>
      <w:tblGrid>
        <w:gridCol w:w="746"/>
        <w:gridCol w:w="2782"/>
        <w:gridCol w:w="1530"/>
        <w:gridCol w:w="746"/>
        <w:gridCol w:w="2404"/>
        <w:gridCol w:w="1620"/>
      </w:tblGrid>
      <w:tr w:rsidR="00CB4565" w:rsidTr="00CB4565">
        <w:tc>
          <w:tcPr>
            <w:tcW w:w="746" w:type="dxa"/>
          </w:tcPr>
          <w:p w:rsidR="00CB4565" w:rsidRDefault="00CB4565" w:rsidP="00547346">
            <w:pPr>
              <w:spacing w:before="120" w:after="120"/>
              <w:jc w:val="center"/>
              <w:rPr>
                <w:b/>
              </w:rPr>
            </w:pPr>
            <w:r>
              <w:rPr>
                <w:b/>
              </w:rPr>
              <w:t>STT</w:t>
            </w:r>
          </w:p>
        </w:tc>
        <w:tc>
          <w:tcPr>
            <w:tcW w:w="2782" w:type="dxa"/>
          </w:tcPr>
          <w:p w:rsidR="00CB4565" w:rsidRDefault="00CB4565" w:rsidP="00547346">
            <w:pPr>
              <w:spacing w:before="120" w:after="120"/>
              <w:jc w:val="center"/>
              <w:rPr>
                <w:b/>
              </w:rPr>
            </w:pPr>
            <w:r>
              <w:rPr>
                <w:b/>
              </w:rPr>
              <w:t>HỌ TÊN</w:t>
            </w:r>
          </w:p>
        </w:tc>
        <w:tc>
          <w:tcPr>
            <w:tcW w:w="1530" w:type="dxa"/>
          </w:tcPr>
          <w:p w:rsidR="00CB4565" w:rsidRDefault="00CB4565" w:rsidP="00547346">
            <w:pPr>
              <w:spacing w:before="120" w:after="120"/>
              <w:jc w:val="center"/>
              <w:rPr>
                <w:b/>
              </w:rPr>
            </w:pPr>
            <w:r>
              <w:rPr>
                <w:b/>
              </w:rPr>
              <w:t>KÍ TÊN</w:t>
            </w:r>
          </w:p>
        </w:tc>
        <w:tc>
          <w:tcPr>
            <w:tcW w:w="746" w:type="dxa"/>
          </w:tcPr>
          <w:p w:rsidR="00CB4565" w:rsidRDefault="00CB4565" w:rsidP="00547346">
            <w:pPr>
              <w:spacing w:before="120" w:after="120"/>
              <w:jc w:val="center"/>
              <w:rPr>
                <w:b/>
              </w:rPr>
            </w:pPr>
            <w:r>
              <w:rPr>
                <w:b/>
              </w:rPr>
              <w:t>STT</w:t>
            </w:r>
          </w:p>
        </w:tc>
        <w:tc>
          <w:tcPr>
            <w:tcW w:w="2404" w:type="dxa"/>
          </w:tcPr>
          <w:p w:rsidR="00CB4565" w:rsidRDefault="00CB4565" w:rsidP="00547346">
            <w:pPr>
              <w:spacing w:before="120" w:after="120"/>
              <w:jc w:val="center"/>
              <w:rPr>
                <w:b/>
              </w:rPr>
            </w:pPr>
            <w:r>
              <w:rPr>
                <w:b/>
              </w:rPr>
              <w:t>HỌ TÊN</w:t>
            </w:r>
          </w:p>
        </w:tc>
        <w:tc>
          <w:tcPr>
            <w:tcW w:w="1620" w:type="dxa"/>
          </w:tcPr>
          <w:p w:rsidR="00CB4565" w:rsidRDefault="00CB4565" w:rsidP="00547346">
            <w:pPr>
              <w:spacing w:before="120" w:after="120"/>
              <w:jc w:val="center"/>
              <w:rPr>
                <w:b/>
              </w:rPr>
            </w:pPr>
            <w:r>
              <w:rPr>
                <w:b/>
              </w:rPr>
              <w:t>KÍ TÊN</w:t>
            </w:r>
          </w:p>
        </w:tc>
      </w:tr>
      <w:tr w:rsidR="00CB4565" w:rsidTr="00CB4565">
        <w:tc>
          <w:tcPr>
            <w:tcW w:w="746" w:type="dxa"/>
          </w:tcPr>
          <w:p w:rsidR="00CB4565" w:rsidRDefault="00CB4565" w:rsidP="00547346">
            <w:pPr>
              <w:spacing w:before="120" w:after="120"/>
              <w:jc w:val="center"/>
              <w:rPr>
                <w:b/>
              </w:rPr>
            </w:pPr>
            <w:r>
              <w:rPr>
                <w:b/>
              </w:rPr>
              <w:t>1</w:t>
            </w:r>
          </w:p>
        </w:tc>
        <w:tc>
          <w:tcPr>
            <w:tcW w:w="2782" w:type="dxa"/>
            <w:vAlign w:val="center"/>
          </w:tcPr>
          <w:p w:rsidR="00CB4565" w:rsidRDefault="00CB4565" w:rsidP="00CB4565">
            <w:pPr>
              <w:spacing w:before="120" w:after="120"/>
              <w:rPr>
                <w:b/>
              </w:rPr>
            </w:pPr>
            <w:r w:rsidRPr="00B1466C">
              <w:t>Vũ Thị Huyền</w:t>
            </w:r>
          </w:p>
        </w:tc>
        <w:tc>
          <w:tcPr>
            <w:tcW w:w="1530" w:type="dxa"/>
          </w:tcPr>
          <w:p w:rsidR="00CB4565" w:rsidRDefault="00CB4565" w:rsidP="00547346">
            <w:pPr>
              <w:spacing w:before="120" w:after="120"/>
              <w:jc w:val="center"/>
              <w:rPr>
                <w:b/>
              </w:rPr>
            </w:pPr>
          </w:p>
        </w:tc>
        <w:tc>
          <w:tcPr>
            <w:tcW w:w="746" w:type="dxa"/>
          </w:tcPr>
          <w:p w:rsidR="00CB4565" w:rsidRDefault="00CB4565" w:rsidP="00547346">
            <w:pPr>
              <w:spacing w:before="120" w:after="120"/>
              <w:jc w:val="center"/>
              <w:rPr>
                <w:b/>
              </w:rPr>
            </w:pPr>
            <w:r>
              <w:rPr>
                <w:b/>
              </w:rPr>
              <w:t>3</w:t>
            </w:r>
          </w:p>
        </w:tc>
        <w:tc>
          <w:tcPr>
            <w:tcW w:w="2404" w:type="dxa"/>
            <w:vAlign w:val="center"/>
          </w:tcPr>
          <w:p w:rsidR="00CB4565" w:rsidRDefault="00CB4565" w:rsidP="00CB4565">
            <w:pPr>
              <w:spacing w:before="120" w:after="120"/>
              <w:rPr>
                <w:b/>
              </w:rPr>
            </w:pPr>
            <w:r w:rsidRPr="00B1466C">
              <w:t>Vũ Thanh Hằng</w:t>
            </w:r>
          </w:p>
        </w:tc>
        <w:tc>
          <w:tcPr>
            <w:tcW w:w="1620" w:type="dxa"/>
          </w:tcPr>
          <w:p w:rsidR="00CB4565" w:rsidRDefault="00CB4565" w:rsidP="00547346">
            <w:pPr>
              <w:spacing w:before="120" w:after="120"/>
              <w:jc w:val="center"/>
              <w:rPr>
                <w:b/>
              </w:rPr>
            </w:pPr>
          </w:p>
        </w:tc>
      </w:tr>
      <w:tr w:rsidR="00CB4565" w:rsidTr="00CB4565">
        <w:tc>
          <w:tcPr>
            <w:tcW w:w="746" w:type="dxa"/>
          </w:tcPr>
          <w:p w:rsidR="00CB4565" w:rsidRDefault="00CB4565" w:rsidP="00547346">
            <w:pPr>
              <w:spacing w:before="120" w:after="120"/>
              <w:jc w:val="center"/>
              <w:rPr>
                <w:b/>
              </w:rPr>
            </w:pPr>
            <w:r>
              <w:rPr>
                <w:b/>
              </w:rPr>
              <w:t>2</w:t>
            </w:r>
          </w:p>
        </w:tc>
        <w:tc>
          <w:tcPr>
            <w:tcW w:w="2782" w:type="dxa"/>
            <w:vAlign w:val="center"/>
          </w:tcPr>
          <w:p w:rsidR="00CB4565" w:rsidRDefault="00CB4565" w:rsidP="00CB4565">
            <w:pPr>
              <w:spacing w:before="120" w:after="120"/>
              <w:rPr>
                <w:b/>
              </w:rPr>
            </w:pPr>
            <w:r w:rsidRPr="00B1466C">
              <w:t>Trần Thị Ánh Tuyết</w:t>
            </w:r>
          </w:p>
        </w:tc>
        <w:tc>
          <w:tcPr>
            <w:tcW w:w="1530" w:type="dxa"/>
          </w:tcPr>
          <w:p w:rsidR="00CB4565" w:rsidRDefault="00CB4565" w:rsidP="00547346">
            <w:pPr>
              <w:spacing w:before="120" w:after="120"/>
              <w:jc w:val="center"/>
              <w:rPr>
                <w:b/>
              </w:rPr>
            </w:pPr>
          </w:p>
        </w:tc>
        <w:tc>
          <w:tcPr>
            <w:tcW w:w="746" w:type="dxa"/>
          </w:tcPr>
          <w:p w:rsidR="00CB4565" w:rsidRDefault="00CB4565" w:rsidP="00547346">
            <w:pPr>
              <w:spacing w:before="120" w:after="120"/>
              <w:jc w:val="center"/>
              <w:rPr>
                <w:b/>
              </w:rPr>
            </w:pPr>
            <w:r>
              <w:rPr>
                <w:b/>
              </w:rPr>
              <w:t>4</w:t>
            </w:r>
          </w:p>
        </w:tc>
        <w:tc>
          <w:tcPr>
            <w:tcW w:w="2404" w:type="dxa"/>
            <w:vAlign w:val="center"/>
          </w:tcPr>
          <w:p w:rsidR="00CB4565" w:rsidRDefault="00CB4565" w:rsidP="00CB4565">
            <w:pPr>
              <w:spacing w:before="120" w:after="120"/>
              <w:rPr>
                <w:b/>
              </w:rPr>
            </w:pPr>
            <w:r w:rsidRPr="00B1466C">
              <w:t>Phạm Thị Hải Yến</w:t>
            </w:r>
          </w:p>
        </w:tc>
        <w:tc>
          <w:tcPr>
            <w:tcW w:w="1620" w:type="dxa"/>
          </w:tcPr>
          <w:p w:rsidR="00CB4565" w:rsidRDefault="00CB4565" w:rsidP="00547346">
            <w:pPr>
              <w:spacing w:before="120" w:after="120"/>
              <w:jc w:val="center"/>
              <w:rPr>
                <w:b/>
              </w:rPr>
            </w:pPr>
          </w:p>
        </w:tc>
      </w:tr>
    </w:tbl>
    <w:p w:rsidR="00CB4565" w:rsidRDefault="00CB4565" w:rsidP="00547346">
      <w:pPr>
        <w:spacing w:before="120" w:after="120" w:line="240" w:lineRule="auto"/>
        <w:jc w:val="center"/>
        <w:rPr>
          <w:b/>
        </w:rPr>
      </w:pPr>
    </w:p>
    <w:p w:rsidR="00547346" w:rsidRDefault="00CB4565" w:rsidP="00CB4565">
      <w:pPr>
        <w:spacing w:before="120" w:after="120" w:line="240" w:lineRule="auto"/>
        <w:rPr>
          <w:b/>
        </w:rPr>
      </w:pPr>
      <w:r>
        <w:rPr>
          <w:b/>
          <w:noProof/>
        </w:rPr>
        <w:drawing>
          <wp:inline distT="0" distB="0" distL="0" distR="0">
            <wp:extent cx="2714625" cy="2876550"/>
            <wp:effectExtent l="19050" t="0" r="9525" b="0"/>
            <wp:docPr id="1" name="Picture 0" descr="ẢNH 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ẢNH TV.jpg"/>
                    <pic:cNvPicPr/>
                  </pic:nvPicPr>
                  <pic:blipFill>
                    <a:blip r:embed="rId6" cstate="print"/>
                    <a:stretch>
                      <a:fillRect/>
                    </a:stretch>
                  </pic:blipFill>
                  <pic:spPr>
                    <a:xfrm>
                      <a:off x="0" y="0"/>
                      <a:ext cx="2714625" cy="2876550"/>
                    </a:xfrm>
                    <a:prstGeom prst="rect">
                      <a:avLst/>
                    </a:prstGeom>
                  </pic:spPr>
                </pic:pic>
              </a:graphicData>
            </a:graphic>
          </wp:inline>
        </w:drawing>
      </w:r>
      <w:r>
        <w:rPr>
          <w:b/>
        </w:rPr>
        <w:t xml:space="preserve"> </w:t>
      </w:r>
      <w:r w:rsidR="002372F6">
        <w:rPr>
          <w:b/>
          <w:noProof/>
        </w:rPr>
        <w:drawing>
          <wp:inline distT="0" distB="0" distL="0" distR="0">
            <wp:extent cx="2857500" cy="3105150"/>
            <wp:effectExtent l="19050" t="0" r="0" b="0"/>
            <wp:docPr id="3" name="Picture 1" descr="C:\Users\Admin\Downloads\QR CHUẨ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QR CHUẨN.png"/>
                    <pic:cNvPicPr>
                      <a:picLocks noChangeAspect="1" noChangeArrowheads="1"/>
                    </pic:cNvPicPr>
                  </pic:nvPicPr>
                  <pic:blipFill>
                    <a:blip r:embed="rId7" cstate="print"/>
                    <a:srcRect/>
                    <a:stretch>
                      <a:fillRect/>
                    </a:stretch>
                  </pic:blipFill>
                  <pic:spPr bwMode="auto">
                    <a:xfrm>
                      <a:off x="0" y="0"/>
                      <a:ext cx="2857500" cy="3105150"/>
                    </a:xfrm>
                    <a:prstGeom prst="rect">
                      <a:avLst/>
                    </a:prstGeom>
                    <a:noFill/>
                    <a:ln w="9525">
                      <a:noFill/>
                      <a:miter lim="800000"/>
                      <a:headEnd/>
                      <a:tailEnd/>
                    </a:ln>
                  </pic:spPr>
                </pic:pic>
              </a:graphicData>
            </a:graphic>
          </wp:inline>
        </w:drawing>
      </w:r>
    </w:p>
    <w:p w:rsidR="004D2BBE" w:rsidRPr="004D2BBE" w:rsidRDefault="004D2BBE" w:rsidP="004D2BBE">
      <w:pPr>
        <w:spacing w:before="120" w:after="120" w:line="240" w:lineRule="auto"/>
        <w:jc w:val="center"/>
        <w:rPr>
          <w:b/>
          <w:bCs w:val="0"/>
        </w:rPr>
      </w:pPr>
    </w:p>
    <w:sectPr w:rsidR="004D2BBE" w:rsidRPr="004D2BBE" w:rsidSect="00143728">
      <w:footerReference w:type="default" r:id="rId8"/>
      <w:pgSz w:w="11907" w:h="16840" w:code="9"/>
      <w:pgMar w:top="900" w:right="1440" w:bottom="99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F41" w:rsidRDefault="00761F41" w:rsidP="00143728">
      <w:pPr>
        <w:spacing w:after="0" w:line="240" w:lineRule="auto"/>
      </w:pPr>
      <w:r>
        <w:separator/>
      </w:r>
    </w:p>
  </w:endnote>
  <w:endnote w:type="continuationSeparator" w:id="1">
    <w:p w:rsidR="00761F41" w:rsidRDefault="00761F41" w:rsidP="00143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176235"/>
      <w:docPartObj>
        <w:docPartGallery w:val="Page Numbers (Bottom of Page)"/>
        <w:docPartUnique/>
      </w:docPartObj>
    </w:sdtPr>
    <w:sdtContent>
      <w:p w:rsidR="00472290" w:rsidRDefault="00C4430D">
        <w:pPr>
          <w:pStyle w:val="Footer"/>
          <w:jc w:val="center"/>
        </w:pPr>
        <w:r>
          <w:fldChar w:fldCharType="begin"/>
        </w:r>
        <w:r w:rsidR="00B023C7">
          <w:instrText xml:space="preserve"> PAGE   \* MERGEFORMAT </w:instrText>
        </w:r>
        <w:r>
          <w:fldChar w:fldCharType="separate"/>
        </w:r>
        <w:r w:rsidR="002372F6">
          <w:rPr>
            <w:noProof/>
          </w:rPr>
          <w:t>4</w:t>
        </w:r>
        <w:r>
          <w:rPr>
            <w:noProof/>
          </w:rPr>
          <w:fldChar w:fldCharType="end"/>
        </w:r>
      </w:p>
    </w:sdtContent>
  </w:sdt>
  <w:p w:rsidR="00472290" w:rsidRDefault="004722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F41" w:rsidRDefault="00761F41" w:rsidP="00143728">
      <w:pPr>
        <w:spacing w:after="0" w:line="240" w:lineRule="auto"/>
      </w:pPr>
      <w:r>
        <w:separator/>
      </w:r>
    </w:p>
  </w:footnote>
  <w:footnote w:type="continuationSeparator" w:id="1">
    <w:p w:rsidR="00761F41" w:rsidRDefault="00761F41" w:rsidP="001437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43728"/>
    <w:rsid w:val="00014384"/>
    <w:rsid w:val="00034DA3"/>
    <w:rsid w:val="00065432"/>
    <w:rsid w:val="0007594F"/>
    <w:rsid w:val="000E5501"/>
    <w:rsid w:val="00122223"/>
    <w:rsid w:val="00143728"/>
    <w:rsid w:val="001D3BE6"/>
    <w:rsid w:val="002372F6"/>
    <w:rsid w:val="00241A4C"/>
    <w:rsid w:val="00284B6E"/>
    <w:rsid w:val="003866D2"/>
    <w:rsid w:val="004038BF"/>
    <w:rsid w:val="00404B41"/>
    <w:rsid w:val="00410F6A"/>
    <w:rsid w:val="00437F2F"/>
    <w:rsid w:val="00441F12"/>
    <w:rsid w:val="00472290"/>
    <w:rsid w:val="00491990"/>
    <w:rsid w:val="004B29F4"/>
    <w:rsid w:val="004D2BBE"/>
    <w:rsid w:val="004E5771"/>
    <w:rsid w:val="0051715C"/>
    <w:rsid w:val="00541868"/>
    <w:rsid w:val="00547346"/>
    <w:rsid w:val="0055731D"/>
    <w:rsid w:val="00580AF1"/>
    <w:rsid w:val="00597A36"/>
    <w:rsid w:val="005C2978"/>
    <w:rsid w:val="00606F68"/>
    <w:rsid w:val="006B10BE"/>
    <w:rsid w:val="006C2B69"/>
    <w:rsid w:val="007565C8"/>
    <w:rsid w:val="00761F41"/>
    <w:rsid w:val="00792275"/>
    <w:rsid w:val="007A2078"/>
    <w:rsid w:val="007E71C5"/>
    <w:rsid w:val="00830716"/>
    <w:rsid w:val="008360B2"/>
    <w:rsid w:val="00873230"/>
    <w:rsid w:val="00943EAB"/>
    <w:rsid w:val="00947D1B"/>
    <w:rsid w:val="00992308"/>
    <w:rsid w:val="009A3595"/>
    <w:rsid w:val="009B32C0"/>
    <w:rsid w:val="00A07F6A"/>
    <w:rsid w:val="00A10ED0"/>
    <w:rsid w:val="00A13A61"/>
    <w:rsid w:val="00A21A3D"/>
    <w:rsid w:val="00A23B52"/>
    <w:rsid w:val="00B0190D"/>
    <w:rsid w:val="00B023C7"/>
    <w:rsid w:val="00B073C5"/>
    <w:rsid w:val="00B1466C"/>
    <w:rsid w:val="00B336C4"/>
    <w:rsid w:val="00BB120D"/>
    <w:rsid w:val="00BF4D2C"/>
    <w:rsid w:val="00C13D93"/>
    <w:rsid w:val="00C22EE2"/>
    <w:rsid w:val="00C4430D"/>
    <w:rsid w:val="00C47419"/>
    <w:rsid w:val="00C67924"/>
    <w:rsid w:val="00CB4565"/>
    <w:rsid w:val="00CC16DF"/>
    <w:rsid w:val="00CC5D69"/>
    <w:rsid w:val="00D53D19"/>
    <w:rsid w:val="00DC4593"/>
    <w:rsid w:val="00E00439"/>
    <w:rsid w:val="00E17A0E"/>
    <w:rsid w:val="00E90D6C"/>
    <w:rsid w:val="00E97342"/>
    <w:rsid w:val="00EC7CF6"/>
    <w:rsid w:val="00F04E00"/>
    <w:rsid w:val="00F11BFE"/>
    <w:rsid w:val="00F141FE"/>
    <w:rsid w:val="00F66F7D"/>
    <w:rsid w:val="00FA4475"/>
    <w:rsid w:val="00FB2537"/>
    <w:rsid w:val="00FC3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red"/>
    </o:shapedefaults>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3728"/>
    <w:pPr>
      <w:spacing w:before="100" w:beforeAutospacing="1" w:after="100" w:afterAutospacing="1" w:line="240" w:lineRule="auto"/>
    </w:pPr>
    <w:rPr>
      <w:rFonts w:eastAsia="Times New Roman"/>
      <w:bCs w:val="0"/>
      <w:sz w:val="24"/>
      <w:szCs w:val="24"/>
    </w:rPr>
  </w:style>
  <w:style w:type="paragraph" w:styleId="Header">
    <w:name w:val="header"/>
    <w:basedOn w:val="Normal"/>
    <w:link w:val="HeaderChar"/>
    <w:uiPriority w:val="99"/>
    <w:semiHidden/>
    <w:unhideWhenUsed/>
    <w:rsid w:val="001437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3728"/>
  </w:style>
  <w:style w:type="paragraph" w:styleId="Footer">
    <w:name w:val="footer"/>
    <w:basedOn w:val="Normal"/>
    <w:link w:val="FooterChar"/>
    <w:uiPriority w:val="99"/>
    <w:unhideWhenUsed/>
    <w:rsid w:val="0014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728"/>
  </w:style>
  <w:style w:type="paragraph" w:styleId="BalloonText">
    <w:name w:val="Balloon Text"/>
    <w:basedOn w:val="Normal"/>
    <w:link w:val="BalloonTextChar"/>
    <w:uiPriority w:val="99"/>
    <w:semiHidden/>
    <w:unhideWhenUsed/>
    <w:rsid w:val="000E5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501"/>
    <w:rPr>
      <w:rFonts w:ascii="Tahoma" w:hAnsi="Tahoma" w:cs="Tahoma"/>
      <w:sz w:val="16"/>
      <w:szCs w:val="16"/>
    </w:rPr>
  </w:style>
  <w:style w:type="table" w:styleId="TableGrid">
    <w:name w:val="Table Grid"/>
    <w:basedOn w:val="TableNormal"/>
    <w:uiPriority w:val="39"/>
    <w:rsid w:val="00B146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94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128</cp:revision>
  <dcterms:created xsi:type="dcterms:W3CDTF">2024-03-23T07:14:00Z</dcterms:created>
  <dcterms:modified xsi:type="dcterms:W3CDTF">2024-04-05T01:23:00Z</dcterms:modified>
</cp:coreProperties>
</file>