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60" w:type="dxa"/>
        <w:shd w:val="clear" w:color="auto" w:fill="FFFFFF"/>
        <w:tblCellMar>
          <w:left w:w="0" w:type="dxa"/>
          <w:right w:w="0" w:type="dxa"/>
        </w:tblCellMar>
        <w:tblLook w:val="04A0" w:firstRow="1" w:lastRow="0" w:firstColumn="1" w:lastColumn="0" w:noHBand="0" w:noVBand="1"/>
      </w:tblPr>
      <w:tblGrid>
        <w:gridCol w:w="3828"/>
        <w:gridCol w:w="6237"/>
      </w:tblGrid>
      <w:tr w:rsidR="003970C5" w14:paraId="274E8823" w14:textId="77777777" w:rsidTr="00CC03C4">
        <w:tc>
          <w:tcPr>
            <w:tcW w:w="3828" w:type="dxa"/>
            <w:shd w:val="clear" w:color="auto" w:fill="FFFFFF"/>
            <w:tcMar>
              <w:top w:w="60" w:type="dxa"/>
              <w:left w:w="60" w:type="dxa"/>
              <w:bottom w:w="60" w:type="dxa"/>
              <w:right w:w="60" w:type="dxa"/>
            </w:tcMar>
            <w:vAlign w:val="center"/>
            <w:hideMark/>
          </w:tcPr>
          <w:p w14:paraId="7982CE8B" w14:textId="77777777" w:rsidR="003970C5" w:rsidRDefault="00213AEB" w:rsidP="00CC03C4">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UBND HUYỆN AN LÃO</w:t>
            </w:r>
          </w:p>
          <w:p w14:paraId="2A3AA348" w14:textId="1949044E" w:rsidR="003970C5" w:rsidRDefault="00213AEB" w:rsidP="00CC03C4">
            <w:pPr>
              <w:widowControl w:val="0"/>
              <w:spacing w:after="0" w:line="240"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TRƯỜNG MN </w:t>
            </w:r>
            <w:r w:rsidR="00A00CC0">
              <w:rPr>
                <w:rFonts w:ascii="Times New Roman" w:eastAsia="Times New Roman" w:hAnsi="Times New Roman" w:cs="Times New Roman"/>
                <w:b/>
                <w:bCs/>
                <w:sz w:val="26"/>
                <w:szCs w:val="26"/>
                <w:bdr w:val="none" w:sz="0" w:space="0" w:color="auto" w:frame="1"/>
              </w:rPr>
              <w:t>MỸ ĐỨC</w:t>
            </w:r>
          </w:p>
          <w:p w14:paraId="2696D381" w14:textId="77777777" w:rsidR="003970C5" w:rsidRDefault="00C72411" w:rsidP="00CC03C4">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w14:anchorId="72A65B74">
                <v:shapetype id="_x0000_t32" coordsize="21600,21600" o:spt="32" o:oned="t" path="m,l21600,21600e" filled="f">
                  <v:path arrowok="t" fillok="f" o:connecttype="none"/>
                  <o:lock v:ext="edit" shapetype="t"/>
                </v:shapetype>
                <v:shape id="_x0000_s1030" type="#_x0000_t32" style="position:absolute;left:0;text-align:left;margin-left:62.25pt;margin-top:.3pt;width:42pt;height:0;z-index:251658240" o:connectortype="straight"/>
              </w:pict>
            </w:r>
          </w:p>
          <w:p w14:paraId="033CC73F" w14:textId="7164FC32" w:rsidR="003970C5" w:rsidRDefault="00912FDD" w:rsidP="00C61D7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6"/>
                <w:szCs w:val="26"/>
              </w:rPr>
              <w:t>Số:</w:t>
            </w:r>
            <w:r w:rsidR="00C9532F">
              <w:rPr>
                <w:rFonts w:ascii="Times New Roman" w:eastAsia="Times New Roman" w:hAnsi="Times New Roman" w:cs="Times New Roman"/>
                <w:sz w:val="26"/>
                <w:szCs w:val="26"/>
              </w:rPr>
              <w:t xml:space="preserve"> </w:t>
            </w:r>
            <w:r w:rsidR="00DB7D15">
              <w:rPr>
                <w:rFonts w:ascii="Times New Roman" w:eastAsia="Times New Roman" w:hAnsi="Times New Roman" w:cs="Times New Roman"/>
                <w:sz w:val="26"/>
                <w:szCs w:val="26"/>
              </w:rPr>
              <w:t>47</w:t>
            </w:r>
            <w:bookmarkStart w:id="0" w:name="_GoBack"/>
            <w:bookmarkEnd w:id="0"/>
            <w:r w:rsidR="00C61D71">
              <w:rPr>
                <w:rFonts w:ascii="Times New Roman" w:eastAsia="Times New Roman" w:hAnsi="Times New Roman" w:cs="Times New Roman"/>
                <w:sz w:val="26"/>
                <w:szCs w:val="26"/>
              </w:rPr>
              <w:t>/</w:t>
            </w:r>
            <w:r w:rsidR="00C9532F">
              <w:rPr>
                <w:rFonts w:ascii="Times New Roman" w:eastAsia="Times New Roman" w:hAnsi="Times New Roman" w:cs="Times New Roman"/>
                <w:sz w:val="26"/>
                <w:szCs w:val="26"/>
              </w:rPr>
              <w:t>KH-MN</w:t>
            </w:r>
            <w:r w:rsidR="00A00CC0">
              <w:rPr>
                <w:rFonts w:ascii="Times New Roman" w:eastAsia="Times New Roman" w:hAnsi="Times New Roman" w:cs="Times New Roman"/>
                <w:sz w:val="26"/>
                <w:szCs w:val="26"/>
              </w:rPr>
              <w:t>MĐ</w:t>
            </w:r>
          </w:p>
        </w:tc>
        <w:tc>
          <w:tcPr>
            <w:tcW w:w="6237" w:type="dxa"/>
            <w:shd w:val="clear" w:color="auto" w:fill="FFFFFF"/>
            <w:tcMar>
              <w:top w:w="60" w:type="dxa"/>
              <w:left w:w="60" w:type="dxa"/>
              <w:bottom w:w="60" w:type="dxa"/>
              <w:right w:w="60" w:type="dxa"/>
            </w:tcMar>
            <w:vAlign w:val="center"/>
            <w:hideMark/>
          </w:tcPr>
          <w:p w14:paraId="4DB46506" w14:textId="77777777" w:rsidR="003970C5" w:rsidRDefault="00C9532F" w:rsidP="00CC03C4">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CỘNG HÒA XÃ HỘI CHỦ NGHĨA VIỆT NAM</w:t>
            </w:r>
          </w:p>
          <w:p w14:paraId="1C94664F" w14:textId="77777777" w:rsidR="003970C5" w:rsidRPr="00750AD6" w:rsidRDefault="00C9532F" w:rsidP="00CC03C4">
            <w:pPr>
              <w:widowControl w:val="0"/>
              <w:spacing w:after="0" w:line="240" w:lineRule="auto"/>
              <w:jc w:val="center"/>
              <w:rPr>
                <w:rFonts w:ascii="Times New Roman" w:eastAsia="Times New Roman" w:hAnsi="Times New Roman" w:cs="Times New Roman"/>
                <w:b/>
                <w:bCs/>
                <w:sz w:val="28"/>
                <w:szCs w:val="28"/>
                <w:bdr w:val="none" w:sz="0" w:space="0" w:color="auto" w:frame="1"/>
              </w:rPr>
            </w:pPr>
            <w:r w:rsidRPr="00750AD6">
              <w:rPr>
                <w:rFonts w:ascii="Times New Roman" w:eastAsia="Times New Roman" w:hAnsi="Times New Roman" w:cs="Times New Roman"/>
                <w:b/>
                <w:bCs/>
                <w:sz w:val="28"/>
                <w:szCs w:val="28"/>
                <w:bdr w:val="none" w:sz="0" w:space="0" w:color="auto" w:frame="1"/>
              </w:rPr>
              <w:t>Độc lập – Tự do- Hạnh phúc</w:t>
            </w:r>
          </w:p>
          <w:p w14:paraId="0425A7FD" w14:textId="77777777" w:rsidR="003970C5" w:rsidRDefault="00C72411" w:rsidP="00CC03C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pict w14:anchorId="730F5BE9">
                <v:shape id="_x0000_s1031" type="#_x0000_t32" style="position:absolute;left:0;text-align:left;margin-left:69pt;margin-top:.35pt;width:170.25pt;height:0;z-index:251659264" o:connectortype="straight"/>
              </w:pict>
            </w:r>
          </w:p>
          <w:p w14:paraId="33AA4CBC" w14:textId="3007931A" w:rsidR="003970C5" w:rsidRDefault="00A00CC0" w:rsidP="00CC03C4">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Mỹ Đức</w:t>
            </w:r>
            <w:r w:rsidR="00D50DC1">
              <w:rPr>
                <w:rFonts w:ascii="Times New Roman" w:eastAsia="Times New Roman" w:hAnsi="Times New Roman" w:cs="Times New Roman"/>
                <w:i/>
                <w:iCs/>
                <w:sz w:val="28"/>
                <w:szCs w:val="28"/>
                <w:bdr w:val="none" w:sz="0" w:space="0" w:color="auto" w:frame="1"/>
              </w:rPr>
              <w:t xml:space="preserve">, ngày </w:t>
            </w:r>
            <w:r w:rsidR="00C671B1">
              <w:rPr>
                <w:rFonts w:ascii="Times New Roman" w:eastAsia="Times New Roman" w:hAnsi="Times New Roman" w:cs="Times New Roman"/>
                <w:i/>
                <w:iCs/>
                <w:sz w:val="28"/>
                <w:szCs w:val="28"/>
                <w:bdr w:val="none" w:sz="0" w:space="0" w:color="auto" w:frame="1"/>
              </w:rPr>
              <w:t>4</w:t>
            </w:r>
            <w:r w:rsidR="001A7144">
              <w:rPr>
                <w:rFonts w:ascii="Times New Roman" w:eastAsia="Times New Roman" w:hAnsi="Times New Roman" w:cs="Times New Roman"/>
                <w:i/>
                <w:iCs/>
                <w:sz w:val="28"/>
                <w:szCs w:val="28"/>
                <w:bdr w:val="none" w:sz="0" w:space="0" w:color="auto" w:frame="1"/>
              </w:rPr>
              <w:t xml:space="preserve"> </w:t>
            </w:r>
            <w:r w:rsidR="00C9532F">
              <w:rPr>
                <w:rFonts w:ascii="Times New Roman" w:eastAsia="Times New Roman" w:hAnsi="Times New Roman" w:cs="Times New Roman"/>
                <w:i/>
                <w:iCs/>
                <w:sz w:val="28"/>
                <w:szCs w:val="28"/>
                <w:bdr w:val="none" w:sz="0" w:space="0" w:color="auto" w:frame="1"/>
              </w:rPr>
              <w:t xml:space="preserve">tháng </w:t>
            </w:r>
            <w:r w:rsidR="00CC03C4">
              <w:rPr>
                <w:rFonts w:ascii="Times New Roman" w:eastAsia="Times New Roman" w:hAnsi="Times New Roman" w:cs="Times New Roman"/>
                <w:i/>
                <w:iCs/>
                <w:sz w:val="28"/>
                <w:szCs w:val="28"/>
                <w:bdr w:val="none" w:sz="0" w:space="0" w:color="auto" w:frame="1"/>
              </w:rPr>
              <w:t>10</w:t>
            </w:r>
            <w:r w:rsidR="001A7144">
              <w:rPr>
                <w:rFonts w:ascii="Times New Roman" w:eastAsia="Times New Roman" w:hAnsi="Times New Roman" w:cs="Times New Roman"/>
                <w:i/>
                <w:iCs/>
                <w:sz w:val="28"/>
                <w:szCs w:val="28"/>
                <w:bdr w:val="none" w:sz="0" w:space="0" w:color="auto" w:frame="1"/>
              </w:rPr>
              <w:t xml:space="preserve"> </w:t>
            </w:r>
            <w:r w:rsidR="00C9532F">
              <w:rPr>
                <w:rFonts w:ascii="Times New Roman" w:eastAsia="Times New Roman" w:hAnsi="Times New Roman" w:cs="Times New Roman"/>
                <w:i/>
                <w:iCs/>
                <w:sz w:val="28"/>
                <w:szCs w:val="28"/>
                <w:bdr w:val="none" w:sz="0" w:space="0" w:color="auto" w:frame="1"/>
              </w:rPr>
              <w:t xml:space="preserve">năm </w:t>
            </w:r>
            <w:r w:rsidR="00645851">
              <w:rPr>
                <w:rFonts w:ascii="Times New Roman" w:eastAsia="Times New Roman" w:hAnsi="Times New Roman" w:cs="Times New Roman"/>
                <w:i/>
                <w:iCs/>
                <w:sz w:val="28"/>
                <w:szCs w:val="28"/>
                <w:bdr w:val="none" w:sz="0" w:space="0" w:color="auto" w:frame="1"/>
              </w:rPr>
              <w:t>202</w:t>
            </w:r>
            <w:r w:rsidR="00C671B1">
              <w:rPr>
                <w:rFonts w:ascii="Times New Roman" w:eastAsia="Times New Roman" w:hAnsi="Times New Roman" w:cs="Times New Roman"/>
                <w:i/>
                <w:iCs/>
                <w:sz w:val="28"/>
                <w:szCs w:val="28"/>
                <w:bdr w:val="none" w:sz="0" w:space="0" w:color="auto" w:frame="1"/>
              </w:rPr>
              <w:t>4</w:t>
            </w:r>
          </w:p>
        </w:tc>
      </w:tr>
    </w:tbl>
    <w:p w14:paraId="0AC97744" w14:textId="77777777" w:rsidR="003970C5" w:rsidRDefault="003970C5" w:rsidP="00645851">
      <w:pPr>
        <w:widowControl w:val="0"/>
        <w:shd w:val="clear" w:color="auto" w:fill="FFFFFF"/>
        <w:spacing w:after="0" w:line="336" w:lineRule="auto"/>
        <w:jc w:val="center"/>
        <w:rPr>
          <w:rFonts w:ascii="Times New Roman" w:eastAsia="Times New Roman" w:hAnsi="Times New Roman" w:cs="Times New Roman"/>
          <w:b/>
          <w:bCs/>
          <w:sz w:val="28"/>
          <w:szCs w:val="28"/>
          <w:bdr w:val="none" w:sz="0" w:space="0" w:color="auto" w:frame="1"/>
        </w:rPr>
      </w:pPr>
    </w:p>
    <w:p w14:paraId="6DF1294B" w14:textId="77777777" w:rsidR="003970C5" w:rsidRDefault="00C9532F" w:rsidP="00CC03C4">
      <w:pPr>
        <w:widowControl w:val="0"/>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KẾ HOẠCH</w:t>
      </w:r>
    </w:p>
    <w:p w14:paraId="7C9ED54D" w14:textId="102447D3" w:rsidR="003970C5" w:rsidRPr="00C671B1" w:rsidRDefault="00C9532F" w:rsidP="00C671B1">
      <w:pPr>
        <w:widowControl w:val="0"/>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Thực hiện chuyên đề “Xây dựng trường mầm non lấy trẻ làm trung tâm”</w:t>
      </w:r>
      <w:r w:rsidR="00C671B1">
        <w:rPr>
          <w:rFonts w:ascii="Times New Roman" w:eastAsia="Times New Roman" w:hAnsi="Times New Roman" w:cs="Times New Roman"/>
          <w:sz w:val="28"/>
          <w:szCs w:val="28"/>
        </w:rPr>
        <w:t xml:space="preserve"> n</w:t>
      </w:r>
      <w:r w:rsidR="00645851">
        <w:rPr>
          <w:rFonts w:ascii="Times New Roman" w:eastAsia="Times New Roman" w:hAnsi="Times New Roman" w:cs="Times New Roman"/>
          <w:b/>
          <w:bCs/>
          <w:sz w:val="28"/>
          <w:szCs w:val="28"/>
          <w:bdr w:val="none" w:sz="0" w:space="0" w:color="auto" w:frame="1"/>
        </w:rPr>
        <w:t>ăm học 202</w:t>
      </w:r>
      <w:r w:rsidR="00C671B1">
        <w:rPr>
          <w:rFonts w:ascii="Times New Roman" w:eastAsia="Times New Roman" w:hAnsi="Times New Roman" w:cs="Times New Roman"/>
          <w:b/>
          <w:bCs/>
          <w:sz w:val="28"/>
          <w:szCs w:val="28"/>
          <w:bdr w:val="none" w:sz="0" w:space="0" w:color="auto" w:frame="1"/>
        </w:rPr>
        <w:t>4</w:t>
      </w:r>
      <w:r w:rsidR="00CC03C4">
        <w:rPr>
          <w:rFonts w:ascii="Times New Roman" w:eastAsia="Times New Roman" w:hAnsi="Times New Roman" w:cs="Times New Roman"/>
          <w:b/>
          <w:bCs/>
          <w:sz w:val="28"/>
          <w:szCs w:val="28"/>
          <w:bdr w:val="none" w:sz="0" w:space="0" w:color="auto" w:frame="1"/>
        </w:rPr>
        <w:t xml:space="preserve"> </w:t>
      </w:r>
      <w:r w:rsidR="00C671B1">
        <w:rPr>
          <w:rFonts w:ascii="Times New Roman" w:eastAsia="Times New Roman" w:hAnsi="Times New Roman" w:cs="Times New Roman"/>
          <w:b/>
          <w:bCs/>
          <w:sz w:val="28"/>
          <w:szCs w:val="28"/>
          <w:bdr w:val="none" w:sz="0" w:space="0" w:color="auto" w:frame="1"/>
        </w:rPr>
        <w:t>–</w:t>
      </w:r>
      <w:r w:rsidR="00645851">
        <w:rPr>
          <w:rFonts w:ascii="Times New Roman" w:eastAsia="Times New Roman" w:hAnsi="Times New Roman" w:cs="Times New Roman"/>
          <w:b/>
          <w:bCs/>
          <w:sz w:val="28"/>
          <w:szCs w:val="28"/>
          <w:bdr w:val="none" w:sz="0" w:space="0" w:color="auto" w:frame="1"/>
        </w:rPr>
        <w:t xml:space="preserve"> 202</w:t>
      </w:r>
      <w:r w:rsidR="00C671B1">
        <w:rPr>
          <w:rFonts w:ascii="Times New Roman" w:eastAsia="Times New Roman" w:hAnsi="Times New Roman" w:cs="Times New Roman"/>
          <w:b/>
          <w:bCs/>
          <w:sz w:val="28"/>
          <w:szCs w:val="28"/>
          <w:bdr w:val="none" w:sz="0" w:space="0" w:color="auto" w:frame="1"/>
        </w:rPr>
        <w:t>5, tổng kết chuyên đề giai đoạn 2021-2025</w:t>
      </w:r>
    </w:p>
    <w:p w14:paraId="7469F2BD" w14:textId="77777777" w:rsidR="003970C5" w:rsidRDefault="00C72411" w:rsidP="00C671B1">
      <w:pPr>
        <w:widowControl w:val="0"/>
        <w:shd w:val="clear" w:color="auto" w:fill="FFFFFF"/>
        <w:spacing w:after="0" w:line="336" w:lineRule="auto"/>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pict w14:anchorId="2F45F3B4">
          <v:shape id="_x0000_s1032" type="#_x0000_t32" style="position:absolute;margin-left:193.85pt;margin-top:.55pt;width:71.25pt;height:0;z-index:251660288" o:connectortype="straight"/>
        </w:pict>
      </w:r>
    </w:p>
    <w:p w14:paraId="1F9241F6" w14:textId="778DBBBC" w:rsidR="003970C5" w:rsidRDefault="00C9532F" w:rsidP="00991048">
      <w:pPr>
        <w:widowControl w:val="0"/>
        <w:spacing w:after="0" w:line="312"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Thực hiện </w:t>
      </w:r>
      <w:r>
        <w:rPr>
          <w:rFonts w:ascii="Times New Roman" w:hAnsi="Times New Roman"/>
          <w:color w:val="000000" w:themeColor="text1"/>
          <w:sz w:val="28"/>
          <w:szCs w:val="28"/>
        </w:rPr>
        <w:t>kế hoạch số</w:t>
      </w:r>
      <w:r w:rsidR="00CC03C4">
        <w:rPr>
          <w:rFonts w:ascii="Times New Roman" w:hAnsi="Times New Roman"/>
          <w:color w:val="000000" w:themeColor="text1"/>
          <w:sz w:val="28"/>
          <w:szCs w:val="28"/>
        </w:rPr>
        <w:t xml:space="preserve"> 36</w:t>
      </w:r>
      <w:r w:rsidR="00C671B1">
        <w:rPr>
          <w:rFonts w:ascii="Times New Roman" w:hAnsi="Times New Roman"/>
          <w:color w:val="000000" w:themeColor="text1"/>
          <w:sz w:val="28"/>
          <w:szCs w:val="28"/>
        </w:rPr>
        <w:t>0</w:t>
      </w:r>
      <w:r w:rsidR="00E925AA">
        <w:rPr>
          <w:rFonts w:ascii="Times New Roman" w:hAnsi="Times New Roman"/>
          <w:color w:val="000000" w:themeColor="text1"/>
          <w:sz w:val="28"/>
          <w:szCs w:val="28"/>
        </w:rPr>
        <w:t xml:space="preserve">/KH-GDĐT ngày </w:t>
      </w:r>
      <w:r w:rsidR="00C671B1">
        <w:rPr>
          <w:rFonts w:ascii="Times New Roman" w:hAnsi="Times New Roman"/>
          <w:color w:val="000000" w:themeColor="text1"/>
          <w:sz w:val="28"/>
          <w:szCs w:val="28"/>
        </w:rPr>
        <w:t>26</w:t>
      </w:r>
      <w:r>
        <w:rPr>
          <w:rFonts w:ascii="Times New Roman" w:hAnsi="Times New Roman"/>
          <w:color w:val="000000" w:themeColor="text1"/>
          <w:sz w:val="28"/>
          <w:szCs w:val="28"/>
        </w:rPr>
        <w:t>/</w:t>
      </w:r>
      <w:r w:rsidR="00C671B1">
        <w:rPr>
          <w:rFonts w:ascii="Times New Roman" w:hAnsi="Times New Roman"/>
          <w:color w:val="000000" w:themeColor="text1"/>
          <w:sz w:val="28"/>
          <w:szCs w:val="28"/>
        </w:rPr>
        <w:t>9</w:t>
      </w:r>
      <w:r>
        <w:rPr>
          <w:rFonts w:ascii="Times New Roman" w:hAnsi="Times New Roman"/>
          <w:color w:val="000000" w:themeColor="text1"/>
          <w:sz w:val="28"/>
          <w:szCs w:val="28"/>
        </w:rPr>
        <w:t>/202</w:t>
      </w:r>
      <w:r w:rsidR="00C671B1">
        <w:rPr>
          <w:rFonts w:ascii="Times New Roman" w:hAnsi="Times New Roman"/>
          <w:color w:val="000000" w:themeColor="text1"/>
          <w:sz w:val="28"/>
          <w:szCs w:val="28"/>
        </w:rPr>
        <w:t>4</w:t>
      </w:r>
      <w:r>
        <w:rPr>
          <w:rFonts w:ascii="Times New Roman" w:hAnsi="Times New Roman"/>
          <w:color w:val="000000" w:themeColor="text1"/>
          <w:sz w:val="28"/>
          <w:szCs w:val="28"/>
        </w:rPr>
        <w:t xml:space="preserve"> của Phòng giáo dục và đào tạo huyệ</w:t>
      </w:r>
      <w:r w:rsidR="00E925AA">
        <w:rPr>
          <w:rFonts w:ascii="Times New Roman" w:hAnsi="Times New Roman"/>
          <w:color w:val="000000" w:themeColor="text1"/>
          <w:sz w:val="28"/>
          <w:szCs w:val="28"/>
        </w:rPr>
        <w:t>n An Lão</w:t>
      </w:r>
      <w:r>
        <w:rPr>
          <w:rFonts w:ascii="Times New Roman" w:hAnsi="Times New Roman"/>
          <w:color w:val="000000" w:themeColor="text1"/>
          <w:sz w:val="28"/>
          <w:szCs w:val="28"/>
        </w:rPr>
        <w:t xml:space="preserve"> về kế hoạch</w:t>
      </w:r>
      <w:r w:rsidR="00C671B1">
        <w:rPr>
          <w:rFonts w:ascii="Times New Roman" w:hAnsi="Times New Roman"/>
          <w:color w:val="000000" w:themeColor="text1"/>
          <w:sz w:val="28"/>
          <w:szCs w:val="28"/>
        </w:rPr>
        <w:t xml:space="preserve"> triển khai</w:t>
      </w:r>
      <w:r>
        <w:rPr>
          <w:rFonts w:ascii="Times New Roman" w:hAnsi="Times New Roman"/>
          <w:color w:val="000000" w:themeColor="text1"/>
          <w:sz w:val="28"/>
          <w:szCs w:val="28"/>
        </w:rPr>
        <w:t xml:space="preserve"> chuyên đề “Xây dựng trường mầm non lấy trẻ làm trung tâm” </w:t>
      </w:r>
      <w:r w:rsidR="00CC03C4">
        <w:rPr>
          <w:rFonts w:ascii="Times New Roman" w:hAnsi="Times New Roman"/>
          <w:color w:val="000000" w:themeColor="text1"/>
          <w:sz w:val="28"/>
          <w:szCs w:val="28"/>
        </w:rPr>
        <w:t>năm học 2023-2024</w:t>
      </w:r>
      <w:r w:rsidR="00C671B1">
        <w:rPr>
          <w:rFonts w:ascii="Times New Roman" w:hAnsi="Times New Roman"/>
          <w:color w:val="000000" w:themeColor="text1"/>
          <w:sz w:val="28"/>
          <w:szCs w:val="28"/>
        </w:rPr>
        <w:t>, tổng kết chuyên đề giai đoạn 2021-2025</w:t>
      </w:r>
      <w:r>
        <w:rPr>
          <w:rFonts w:ascii="Times New Roman" w:hAnsi="Times New Roman"/>
          <w:color w:val="000000" w:themeColor="text1"/>
          <w:sz w:val="28"/>
          <w:szCs w:val="28"/>
        </w:rPr>
        <w:t>;</w:t>
      </w:r>
    </w:p>
    <w:p w14:paraId="48F9333D" w14:textId="4EE04580" w:rsidR="003970C5" w:rsidRDefault="00C9532F" w:rsidP="00991048">
      <w:pPr>
        <w:widowControl w:val="0"/>
        <w:spacing w:after="0" w:line="312" w:lineRule="auto"/>
        <w:ind w:firstLine="567"/>
        <w:jc w:val="both"/>
        <w:rPr>
          <w:rFonts w:ascii="Times New Roman" w:hAnsi="Times New Roman" w:cs="Times New Roman"/>
          <w:bCs/>
          <w:sz w:val="28"/>
          <w:szCs w:val="28"/>
        </w:rPr>
      </w:pPr>
      <w:r>
        <w:rPr>
          <w:rFonts w:ascii="Times New Roman" w:hAnsi="Times New Roman" w:cs="Times New Roman"/>
          <w:sz w:val="28"/>
          <w:szCs w:val="28"/>
        </w:rPr>
        <w:t>Thực hiện kế hoạch số</w:t>
      </w:r>
      <w:r w:rsidR="00F10452">
        <w:rPr>
          <w:rFonts w:ascii="Times New Roman" w:hAnsi="Times New Roman" w:cs="Times New Roman"/>
          <w:sz w:val="28"/>
          <w:szCs w:val="28"/>
        </w:rPr>
        <w:t xml:space="preserve"> </w:t>
      </w:r>
      <w:r w:rsidR="00CC03C4">
        <w:rPr>
          <w:rFonts w:ascii="Times New Roman" w:hAnsi="Times New Roman" w:cs="Times New Roman"/>
          <w:sz w:val="28"/>
          <w:szCs w:val="28"/>
        </w:rPr>
        <w:t>1</w:t>
      </w:r>
      <w:r w:rsidR="008006BB">
        <w:rPr>
          <w:rFonts w:ascii="Times New Roman" w:hAnsi="Times New Roman" w:cs="Times New Roman"/>
          <w:sz w:val="28"/>
          <w:szCs w:val="28"/>
        </w:rPr>
        <w:t>6</w:t>
      </w:r>
      <w:r w:rsidR="00DF3886">
        <w:rPr>
          <w:rFonts w:ascii="Times New Roman" w:hAnsi="Times New Roman" w:cs="Times New Roman"/>
          <w:sz w:val="28"/>
          <w:szCs w:val="28"/>
        </w:rPr>
        <w:t>/KH-MN</w:t>
      </w:r>
      <w:r w:rsidR="00CC03C4">
        <w:rPr>
          <w:rFonts w:ascii="Times New Roman" w:hAnsi="Times New Roman" w:cs="Times New Roman"/>
          <w:sz w:val="28"/>
          <w:szCs w:val="28"/>
        </w:rPr>
        <w:t>CT</w:t>
      </w:r>
      <w:r w:rsidR="00B81199">
        <w:rPr>
          <w:rFonts w:ascii="Times New Roman" w:hAnsi="Times New Roman" w:cs="Times New Roman"/>
          <w:sz w:val="28"/>
          <w:szCs w:val="28"/>
        </w:rPr>
        <w:t xml:space="preserve"> ngày </w:t>
      </w:r>
      <w:r w:rsidR="008006BB">
        <w:rPr>
          <w:rFonts w:ascii="Times New Roman" w:hAnsi="Times New Roman" w:cs="Times New Roman"/>
          <w:sz w:val="28"/>
          <w:szCs w:val="28"/>
        </w:rPr>
        <w:t>08</w:t>
      </w:r>
      <w:r w:rsidR="006E6A52">
        <w:rPr>
          <w:rFonts w:ascii="Times New Roman" w:hAnsi="Times New Roman" w:cs="Times New Roman"/>
          <w:sz w:val="28"/>
          <w:szCs w:val="28"/>
        </w:rPr>
        <w:t>/</w:t>
      </w:r>
      <w:r w:rsidR="00DF3886">
        <w:rPr>
          <w:rFonts w:ascii="Times New Roman" w:hAnsi="Times New Roman" w:cs="Times New Roman"/>
          <w:sz w:val="28"/>
          <w:szCs w:val="28"/>
        </w:rPr>
        <w:t>10</w:t>
      </w:r>
      <w:r>
        <w:rPr>
          <w:rFonts w:ascii="Times New Roman" w:hAnsi="Times New Roman" w:cs="Times New Roman"/>
          <w:sz w:val="28"/>
          <w:szCs w:val="28"/>
        </w:rPr>
        <w:t>/2021 của Trường Mầ</w:t>
      </w:r>
      <w:r w:rsidR="006E6A52">
        <w:rPr>
          <w:rFonts w:ascii="Times New Roman" w:hAnsi="Times New Roman" w:cs="Times New Roman"/>
          <w:sz w:val="28"/>
          <w:szCs w:val="28"/>
        </w:rPr>
        <w:t xml:space="preserve">m non </w:t>
      </w:r>
      <w:r w:rsidR="00A00CC0">
        <w:rPr>
          <w:rFonts w:ascii="Times New Roman" w:hAnsi="Times New Roman" w:cs="Times New Roman"/>
          <w:sz w:val="28"/>
          <w:szCs w:val="28"/>
        </w:rPr>
        <w:t>Mỹ Đức</w:t>
      </w:r>
      <w:r>
        <w:rPr>
          <w:rFonts w:ascii="Times New Roman" w:hAnsi="Times New Roman" w:cs="Times New Roman"/>
          <w:sz w:val="28"/>
          <w:szCs w:val="28"/>
        </w:rPr>
        <w:t xml:space="preserve"> về </w:t>
      </w:r>
      <w:r>
        <w:rPr>
          <w:rFonts w:ascii="Times New Roman" w:hAnsi="Times New Roman"/>
          <w:color w:val="000000" w:themeColor="text1"/>
          <w:sz w:val="28"/>
          <w:szCs w:val="28"/>
        </w:rPr>
        <w:t xml:space="preserve">kế hoạch thực hiện chuyên đề “ Xây dựng trường mầm non lấy trẻ làm trung tâm” giai đoạn 2021-2025 </w:t>
      </w:r>
      <w:r>
        <w:rPr>
          <w:rFonts w:ascii="Times New Roman" w:hAnsi="Times New Roman" w:cs="Times New Roman"/>
          <w:bCs/>
          <w:sz w:val="28"/>
          <w:szCs w:val="28"/>
        </w:rPr>
        <w:t>;</w:t>
      </w:r>
    </w:p>
    <w:p w14:paraId="1B2F7FD5" w14:textId="493DBD69" w:rsidR="003970C5" w:rsidRPr="00C671B1" w:rsidRDefault="00C9532F" w:rsidP="00C671B1">
      <w:pPr>
        <w:widowControl w:val="0"/>
        <w:spacing w:after="0" w:line="312" w:lineRule="auto"/>
        <w:ind w:firstLine="567"/>
        <w:jc w:val="both"/>
        <w:rPr>
          <w:rFonts w:ascii="Times New Roman" w:hAnsi="Times New Roman"/>
          <w:color w:val="000000" w:themeColor="text1"/>
          <w:sz w:val="28"/>
          <w:szCs w:val="28"/>
        </w:rPr>
      </w:pPr>
      <w:r>
        <w:rPr>
          <w:rFonts w:ascii="Times New Roman" w:eastAsia="Times New Roman" w:hAnsi="Times New Roman" w:cs="Times New Roman"/>
          <w:sz w:val="28"/>
          <w:szCs w:val="28"/>
        </w:rPr>
        <w:t>Căn cứ vào tình hình thực tế của địa</w:t>
      </w:r>
      <w:r w:rsidR="00DB3F02">
        <w:rPr>
          <w:rFonts w:ascii="Times New Roman" w:eastAsia="Times New Roman" w:hAnsi="Times New Roman" w:cs="Times New Roman"/>
          <w:sz w:val="28"/>
          <w:szCs w:val="28"/>
        </w:rPr>
        <w:t xml:space="preserve"> phương, trường Mầm non </w:t>
      </w:r>
      <w:r w:rsidR="00A00CC0">
        <w:rPr>
          <w:rFonts w:ascii="Times New Roman" w:eastAsia="Times New Roman" w:hAnsi="Times New Roman" w:cs="Times New Roman"/>
          <w:sz w:val="28"/>
          <w:szCs w:val="28"/>
        </w:rPr>
        <w:t>Mỹ Đức</w:t>
      </w:r>
      <w:r w:rsidR="00B811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xây dựng kế hoạch thực hiện chuyên đề “Xây dựng trường mầm non lấy trẻ làm trung tâm” năm học 202</w:t>
      </w:r>
      <w:r w:rsidR="00C671B1">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C671B1">
        <w:rPr>
          <w:rFonts w:ascii="Times New Roman" w:eastAsia="Times New Roman" w:hAnsi="Times New Roman" w:cs="Times New Roman"/>
          <w:sz w:val="28"/>
          <w:szCs w:val="28"/>
        </w:rPr>
        <w:t xml:space="preserve">5, </w:t>
      </w:r>
      <w:r w:rsidR="00C671B1">
        <w:rPr>
          <w:rFonts w:ascii="Times New Roman" w:hAnsi="Times New Roman"/>
          <w:color w:val="000000" w:themeColor="text1"/>
          <w:sz w:val="28"/>
          <w:szCs w:val="28"/>
        </w:rPr>
        <w:t xml:space="preserve">tổng kết chuyên đề giai đoạn 2021-2025 </w:t>
      </w:r>
      <w:r>
        <w:rPr>
          <w:rFonts w:ascii="Times New Roman" w:eastAsia="Times New Roman" w:hAnsi="Times New Roman" w:cs="Times New Roman"/>
          <w:sz w:val="28"/>
          <w:szCs w:val="28"/>
        </w:rPr>
        <w:t>cụ thể như sau:</w:t>
      </w:r>
    </w:p>
    <w:p w14:paraId="0847CB9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 Đặc điểm tình hình</w:t>
      </w:r>
    </w:p>
    <w:p w14:paraId="455A6F6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Thuận lợi.</w:t>
      </w:r>
    </w:p>
    <w:p w14:paraId="3971369C"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Được sự quan tâm chỉ đạo của Phò</w:t>
      </w:r>
      <w:r w:rsidR="00DB3F02">
        <w:rPr>
          <w:rFonts w:ascii="Times New Roman" w:eastAsia="Times New Roman" w:hAnsi="Times New Roman" w:cs="Times New Roman"/>
          <w:sz w:val="28"/>
          <w:szCs w:val="28"/>
        </w:rPr>
        <w:t>ng Giáo dục và Đào tạo An Lão</w:t>
      </w:r>
      <w:r>
        <w:rPr>
          <w:rFonts w:ascii="Times New Roman" w:eastAsia="Times New Roman" w:hAnsi="Times New Roman" w:cs="Times New Roman"/>
          <w:sz w:val="28"/>
          <w:szCs w:val="28"/>
        </w:rPr>
        <w:t>. Đặc biệt sự hướng dẫn của tổ mầm non trong công tá</w:t>
      </w:r>
      <w:r w:rsidR="00DB3F02">
        <w:rPr>
          <w:rFonts w:ascii="Times New Roman" w:eastAsia="Times New Roman" w:hAnsi="Times New Roman" w:cs="Times New Roman"/>
          <w:sz w:val="28"/>
          <w:szCs w:val="28"/>
        </w:rPr>
        <w:t>c bồi dưỡng tập huấn chuyên môn;</w:t>
      </w:r>
    </w:p>
    <w:p w14:paraId="4748D73D"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tổ chức bồi dưỡng chuyên môn trong nhà trường được thực hiện thường xuyên, có nề nếp, sinh hoạt tổ</w:t>
      </w:r>
      <w:r w:rsidR="00DB3F02">
        <w:rPr>
          <w:rFonts w:ascii="Times New Roman" w:eastAsia="Times New Roman" w:hAnsi="Times New Roman" w:cs="Times New Roman"/>
          <w:sz w:val="28"/>
          <w:szCs w:val="28"/>
        </w:rPr>
        <w:t xml:space="preserve"> chuyên môn đầy đủ theo định kì;</w:t>
      </w:r>
    </w:p>
    <w:p w14:paraId="50760D76" w14:textId="5C5EC121"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w:t>
      </w:r>
      <w:r w:rsidR="00A00CC0">
        <w:rPr>
          <w:rFonts w:ascii="Times New Roman" w:eastAsia="Times New Roman" w:hAnsi="Times New Roman" w:cs="Times New Roman"/>
          <w:sz w:val="28"/>
          <w:szCs w:val="28"/>
        </w:rPr>
        <w:t xml:space="preserve">đang được xây mới hệ thống dãy nhà 3 tầng gồm 14 phòng học, đầu tư đồ dùng, đồ chơi, giá góc, trang thiết bị đạt chuẩn theo các thông tư </w:t>
      </w:r>
      <w:r w:rsidR="00281A30">
        <w:rPr>
          <w:rFonts w:ascii="Times New Roman" w:eastAsia="Times New Roman" w:hAnsi="Times New Roman" w:cs="Times New Roman"/>
          <w:sz w:val="28"/>
          <w:szCs w:val="28"/>
        </w:rPr>
        <w:t>04, 02 v</w:t>
      </w:r>
      <w:r w:rsidR="008006BB">
        <w:rPr>
          <w:rFonts w:ascii="Times New Roman" w:eastAsia="Times New Roman" w:hAnsi="Times New Roman" w:cs="Times New Roman"/>
          <w:sz w:val="28"/>
          <w:szCs w:val="28"/>
        </w:rPr>
        <w:t xml:space="preserve">à Quyết định 31 của UBND thành phố; </w:t>
      </w:r>
      <w:r>
        <w:rPr>
          <w:rFonts w:ascii="Times New Roman" w:eastAsia="Times New Roman" w:hAnsi="Times New Roman" w:cs="Times New Roman"/>
          <w:sz w:val="28"/>
          <w:szCs w:val="28"/>
        </w:rPr>
        <w:t>tạo điều kiện thuận lợi cho giáo viên về thời gian, định hướng xây dựng kế hoạch chỉ đạo giáo viên áp dụng quan điểm giáo dục lấy trẻ làm trung tâm cũng như trang bị đầy đủ các tài liệu h</w:t>
      </w:r>
      <w:r w:rsidR="008006BB">
        <w:rPr>
          <w:rFonts w:ascii="Times New Roman" w:eastAsia="Times New Roman" w:hAnsi="Times New Roman" w:cs="Times New Roman"/>
          <w:sz w:val="28"/>
          <w:szCs w:val="28"/>
        </w:rPr>
        <w:t>ọc tập bồi dưỡng cho giáo viên; Tiếp tục áp dụng phương pháp dạy học tiên tiến Steam, các lớp điểm dạy học Steam: A1, B1, C1. Trang trí môi trường trong và ngoài lớp theo hướng Steam.</w:t>
      </w:r>
    </w:p>
    <w:p w14:paraId="5BEF3A96"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đã nắm được việc xây dựng kế hoạch giáo dục lấy trẻ làm trung tâm để tổ chức tốt các hoạt động học tập, vui chơi, có trách nhiệm cao, có ý thức tự học, tự bồi dưỡng</w:t>
      </w:r>
      <w:r w:rsidR="00DB3F02">
        <w:rPr>
          <w:rFonts w:ascii="Times New Roman" w:eastAsia="Times New Roman" w:hAnsi="Times New Roman" w:cs="Times New Roman"/>
          <w:sz w:val="28"/>
          <w:szCs w:val="28"/>
        </w:rPr>
        <w:t xml:space="preserve"> và tinh thần phấn đấu vươn lên;</w:t>
      </w:r>
    </w:p>
    <w:p w14:paraId="03A77AB7"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Đội ngũ cán bộ giáo viên trẻ khỏe, nhiệt tình, tâm huyết với nghề và luôn đoà</w:t>
      </w:r>
      <w:r w:rsidR="00DB3F02">
        <w:rPr>
          <w:rFonts w:ascii="Times New Roman" w:eastAsia="Times New Roman" w:hAnsi="Times New Roman" w:cs="Times New Roman"/>
          <w:sz w:val="28"/>
          <w:szCs w:val="28"/>
        </w:rPr>
        <w:t>n kết giúp đỡ nhau cùng tiến bộ;</w:t>
      </w:r>
    </w:p>
    <w:p w14:paraId="4B1B7960"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tích cực sưu tầm nguyên vật liệu, làm đồ dùng đồ chơi để phục v</w:t>
      </w:r>
      <w:r w:rsidR="00DB3F02">
        <w:rPr>
          <w:rFonts w:ascii="Times New Roman" w:eastAsia="Times New Roman" w:hAnsi="Times New Roman" w:cs="Times New Roman"/>
          <w:sz w:val="28"/>
          <w:szCs w:val="28"/>
        </w:rPr>
        <w:t>ụ tốt cho các hoạt động của trẻ;</w:t>
      </w:r>
    </w:p>
    <w:p w14:paraId="780C28DF"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 huynh học sinh quan tâm và phối hợp tốt với nhà trường trong việc chăm sóc giáo dục trẻ, xây dựng, tu sửa cơ sở vật chất.</w:t>
      </w:r>
    </w:p>
    <w:p w14:paraId="0588DA6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 Khó khăn:</w:t>
      </w:r>
    </w:p>
    <w:p w14:paraId="6E2FE175"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Xây dựng trường MN lấy trẻ làm trung tâm là mục tiêu của nhà trường. Song đi sâu vào thực hiện vẫn còn gặp rất nhiều khó khăn đặc biệt là cơ sở vật chất, trang thiết bị dạy </w:t>
      </w:r>
      <w:r w:rsidR="00DB3F02">
        <w:rPr>
          <w:rFonts w:ascii="Times New Roman" w:eastAsia="Times New Roman" w:hAnsi="Times New Roman" w:cs="Times New Roman"/>
          <w:sz w:val="28"/>
          <w:szCs w:val="28"/>
        </w:rPr>
        <w:t>và học còn hạn chế chưa đồng bộ;</w:t>
      </w:r>
    </w:p>
    <w:p w14:paraId="16AB7479" w14:textId="77777777" w:rsidR="00C671B1"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Chất lượng đội ngũ chưa thực sự đồng đều, một số giáo viên chưa có kinh nghiệm trong việc thực hành áp dụng quan điểm giáo dục lấy trẻ làm trung tâm. </w:t>
      </w:r>
    </w:p>
    <w:p w14:paraId="368640B6" w14:textId="3F4BB5C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giáo viên </w:t>
      </w:r>
      <w:r w:rsidR="00C671B1">
        <w:rPr>
          <w:rFonts w:ascii="Times New Roman" w:eastAsia="Times New Roman" w:hAnsi="Times New Roman" w:cs="Times New Roman"/>
          <w:sz w:val="28"/>
          <w:szCs w:val="28"/>
        </w:rPr>
        <w:t xml:space="preserve">mới </w:t>
      </w:r>
      <w:r>
        <w:rPr>
          <w:rFonts w:ascii="Times New Roman" w:eastAsia="Times New Roman" w:hAnsi="Times New Roman" w:cs="Times New Roman"/>
          <w:sz w:val="28"/>
          <w:szCs w:val="28"/>
        </w:rPr>
        <w:t>còn túng túng chưa biết đổi mới phương pháp dạy học hiện đại để khai th</w:t>
      </w:r>
      <w:r w:rsidR="00DB3F02">
        <w:rPr>
          <w:rFonts w:ascii="Times New Roman" w:eastAsia="Times New Roman" w:hAnsi="Times New Roman" w:cs="Times New Roman"/>
          <w:sz w:val="28"/>
          <w:szCs w:val="28"/>
        </w:rPr>
        <w:t>ác phát triển năng lực trên trẻ;</w:t>
      </w:r>
    </w:p>
    <w:p w14:paraId="576D4834"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Chưa tổ chức được cho cán bộ giáo viên đi thăm quan học tập việc thực hiện xây dựng môi trường giáo dục lấy trẻ làm trung tâm t</w:t>
      </w:r>
      <w:r w:rsidR="007D040C">
        <w:rPr>
          <w:rFonts w:ascii="Times New Roman" w:eastAsia="Times New Roman" w:hAnsi="Times New Roman" w:cs="Times New Roman"/>
          <w:sz w:val="28"/>
          <w:szCs w:val="28"/>
        </w:rPr>
        <w:t>ại các trường ngoài huyện, tỉnh;</w:t>
      </w:r>
    </w:p>
    <w:p w14:paraId="1677D4AD"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phụ huynh chưa thực sự phối hợp với nhà trường và giáo viên trong công tác chăm sóc, nuôi dưỡng, giáo dục trẻ.</w:t>
      </w:r>
    </w:p>
    <w:p w14:paraId="0E26A5E6"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 Mục đích yêu cầu:</w:t>
      </w:r>
    </w:p>
    <w:p w14:paraId="7BB7331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Mục đích:</w:t>
      </w:r>
    </w:p>
    <w:p w14:paraId="7ABEF4D5" w14:textId="6AE45F5C" w:rsidR="00C671B1"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71B1">
        <w:rPr>
          <w:rFonts w:ascii="Times New Roman" w:eastAsia="Times New Roman" w:hAnsi="Times New Roman" w:cs="Times New Roman"/>
          <w:sz w:val="28"/>
          <w:szCs w:val="28"/>
        </w:rPr>
        <w:t>Tiếp tục phát huy kết quả triển khai chuyên đề trong những năm học trước, hoàn thiện các tiêu chí xây dựng trường mầm non lấy trẻ làm trung tâm theo đúng kế hoạch</w:t>
      </w:r>
    </w:p>
    <w:p w14:paraId="66FADDA1"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trường mầm non bảo đảm các yêu cầu về môi trường giáo dục, công tác quản lý, chỉ đạo; hoạt động chăm sóc, giáo dục trẻ theo quan điểm giáo dục lấy trẻ l</w:t>
      </w:r>
      <w:r w:rsidR="007D040C">
        <w:rPr>
          <w:rFonts w:ascii="Times New Roman" w:eastAsia="Times New Roman" w:hAnsi="Times New Roman" w:cs="Times New Roman"/>
          <w:sz w:val="28"/>
          <w:szCs w:val="28"/>
        </w:rPr>
        <w:t>àm trung tâm;</w:t>
      </w:r>
    </w:p>
    <w:p w14:paraId="411545F3"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đảm tất cả trẻ đều được tạo cơ hội học tập qua chơi và bằng nhiều cách khác nhau phù hợp với nhu cầu, hứng t</w:t>
      </w:r>
      <w:r w:rsidR="007D040C">
        <w:rPr>
          <w:rFonts w:ascii="Times New Roman" w:eastAsia="Times New Roman" w:hAnsi="Times New Roman" w:cs="Times New Roman"/>
          <w:sz w:val="28"/>
          <w:szCs w:val="28"/>
        </w:rPr>
        <w:t>hú và khả năng của bản thân trẻ;</w:t>
      </w:r>
    </w:p>
    <w:p w14:paraId="68295AA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Môi trường giáo dục trong trường, lớp mang tính "mở" kích thích sự tập trung chú ý, tư duy và cảm xúc tích cực của trẻ, thúc đẩy trẻ tham gia hiệu quả vào các hoạt đ</w:t>
      </w:r>
      <w:r w:rsidR="007D040C">
        <w:rPr>
          <w:rFonts w:ascii="Times New Roman" w:eastAsia="Times New Roman" w:hAnsi="Times New Roman" w:cs="Times New Roman"/>
          <w:sz w:val="28"/>
          <w:szCs w:val="28"/>
        </w:rPr>
        <w:t>ộng chơi và trải nghiệm đa dạng;</w:t>
      </w:r>
    </w:p>
    <w:p w14:paraId="1587E801"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Cán bộ quản lý, giáo viên mầm non được nâng cao nhận thức và năng lực về quản lý, tổ chức chăm sóc, giáo dục trẻ, thực hiện Chương trình Giáo dục mầm non theo quan điểm giáo dục lấy trẻ làm trung tâm phù hợp điều kiện cụ </w:t>
      </w:r>
      <w:r w:rsidR="007D040C">
        <w:rPr>
          <w:rFonts w:ascii="Times New Roman" w:eastAsia="Times New Roman" w:hAnsi="Times New Roman" w:cs="Times New Roman"/>
          <w:sz w:val="28"/>
          <w:szCs w:val="28"/>
        </w:rPr>
        <w:t xml:space="preserve">thể của </w:t>
      </w:r>
      <w:r w:rsidR="007D040C">
        <w:rPr>
          <w:rFonts w:ascii="Times New Roman" w:eastAsia="Times New Roman" w:hAnsi="Times New Roman" w:cs="Times New Roman"/>
          <w:sz w:val="28"/>
          <w:szCs w:val="28"/>
        </w:rPr>
        <w:lastRenderedPageBreak/>
        <w:t>trường, lớp, địa phương;</w:t>
      </w:r>
    </w:p>
    <w:p w14:paraId="19DC2357"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Huy động sự tham gia của cha mẹ trẻ, tạo sự thống nhất cùng quan tâm xây dựng trường mầm non lấy trẻ làm trung tâm.</w:t>
      </w:r>
    </w:p>
    <w:p w14:paraId="2D448431"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 Yêu cầu:</w:t>
      </w:r>
    </w:p>
    <w:p w14:paraId="38901F7F"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việc thực hiện chuyên đề là nhiệm vụ trọng tâm trong năm học, là việc thực hiện đổi mới trong chăm sóc và giảng dạy.</w:t>
      </w:r>
    </w:p>
    <w:p w14:paraId="0C1520DC"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thực hiện chuyên đề cần thực chất, sát với điều kiện thực tiễn của trường, lớp, địa phương.</w:t>
      </w:r>
    </w:p>
    <w:p w14:paraId="5438FE1D" w14:textId="43204423" w:rsidR="00C671B1" w:rsidRDefault="00C671B1"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Tôn vinh cá nhân có nhiều thành tích trong việc thực hiện chuyên đề có ý nghĩ ghi nhận, động viên thúc đẩy phong trào thi đua</w:t>
      </w:r>
    </w:p>
    <w:p w14:paraId="219A439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3. Nội dung:</w:t>
      </w:r>
    </w:p>
    <w:p w14:paraId="3620672D" w14:textId="6D2207EB" w:rsidR="00C8441C" w:rsidRPr="001D49DD" w:rsidRDefault="00C8441C" w:rsidP="00991048">
      <w:pPr>
        <w:widowControl w:val="0"/>
        <w:spacing w:after="0" w:line="312" w:lineRule="auto"/>
        <w:ind w:firstLine="567"/>
        <w:jc w:val="both"/>
        <w:rPr>
          <w:rFonts w:ascii="Times New Roman" w:eastAsia="Times New Roman" w:hAnsi="Times New Roman" w:cs="Times New Roman"/>
          <w:b/>
          <w:bCs/>
          <w:i/>
          <w:iCs/>
          <w:color w:val="000000"/>
          <w:sz w:val="28"/>
          <w:szCs w:val="28"/>
        </w:rPr>
      </w:pPr>
      <w:r w:rsidRPr="001D49DD">
        <w:rPr>
          <w:rFonts w:ascii="Times New Roman" w:eastAsia="Times New Roman" w:hAnsi="Times New Roman" w:cs="Times New Roman"/>
          <w:b/>
          <w:bCs/>
          <w:i/>
          <w:iCs/>
          <w:color w:val="000000"/>
          <w:sz w:val="28"/>
          <w:szCs w:val="28"/>
        </w:rPr>
        <w:t xml:space="preserve">3.1. </w:t>
      </w:r>
      <w:r w:rsidR="00C671B1" w:rsidRPr="001D49DD">
        <w:rPr>
          <w:rFonts w:ascii="Times New Roman" w:eastAsia="Times New Roman" w:hAnsi="Times New Roman" w:cs="Times New Roman"/>
          <w:b/>
          <w:bCs/>
          <w:i/>
          <w:iCs/>
          <w:color w:val="000000"/>
          <w:sz w:val="28"/>
          <w:szCs w:val="28"/>
        </w:rPr>
        <w:t>Tiếp tục triển khai chuyên đề “ Xây dựng trường mầm non lấy trẻ làm trung tâm” năm học 2024-2025</w:t>
      </w:r>
    </w:p>
    <w:p w14:paraId="14230955" w14:textId="7BF215FB" w:rsidR="00B24918" w:rsidRPr="00C8441C" w:rsidRDefault="001D49DD" w:rsidP="00991048">
      <w:pPr>
        <w:widowControl w:val="0"/>
        <w:spacing w:after="0" w:line="31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B24918">
        <w:rPr>
          <w:rFonts w:ascii="Times New Roman" w:eastAsia="Times New Roman" w:hAnsi="Times New Roman" w:cs="Times New Roman"/>
          <w:sz w:val="28"/>
          <w:szCs w:val="28"/>
        </w:rPr>
        <w:t xml:space="preserve">  Xây dựng môi trường vật chất, môi trường xã hội trong và ngoài lớp học theo quan điểm giáo dục lấy trẻ làm trung tâm và theo </w:t>
      </w:r>
      <w:r w:rsidR="00B24918" w:rsidRPr="00C8441C">
        <w:rPr>
          <w:rFonts w:ascii="Times New Roman" w:eastAsia="Times New Roman" w:hAnsi="Times New Roman" w:cs="Times New Roman"/>
          <w:color w:val="000000"/>
          <w:sz w:val="28"/>
          <w:szCs w:val="28"/>
        </w:rPr>
        <w:t>tiêu chí đánh giá “Trường mầm non hạnh phúc, tôn trọng quyền  trẻ em”</w:t>
      </w:r>
    </w:p>
    <w:p w14:paraId="1F29CF82" w14:textId="150316D0" w:rsidR="00B24918" w:rsidRPr="00C8441C" w:rsidRDefault="001D49DD"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24918">
        <w:rPr>
          <w:rFonts w:ascii="Times New Roman" w:eastAsia="Times New Roman" w:hAnsi="Times New Roman" w:cs="Times New Roman"/>
          <w:sz w:val="28"/>
          <w:szCs w:val="28"/>
        </w:rPr>
        <w:t xml:space="preserve"> Tuyên truyền phối hợp, tạo sự thống nhất giữa nhà trường, gia đình và xã hội cùng quan tâm xây dựng trường mầm non lấy trẻ làm trung tâm.</w:t>
      </w:r>
    </w:p>
    <w:p w14:paraId="220A6899" w14:textId="7D8B7B1F" w:rsidR="00C8441C" w:rsidRPr="00C8441C" w:rsidRDefault="001D49DD" w:rsidP="001D49DD">
      <w:pPr>
        <w:pStyle w:val="TableParagraph"/>
        <w:tabs>
          <w:tab w:val="left" w:pos="267"/>
        </w:tabs>
        <w:kinsoku w:val="0"/>
        <w:overflowPunct w:val="0"/>
        <w:adjustRightInd w:val="0"/>
        <w:spacing w:line="312" w:lineRule="auto"/>
        <w:ind w:left="0" w:firstLine="720"/>
        <w:jc w:val="both"/>
        <w:rPr>
          <w:color w:val="000000"/>
          <w:sz w:val="28"/>
          <w:szCs w:val="28"/>
        </w:rPr>
      </w:pPr>
      <w:r>
        <w:rPr>
          <w:sz w:val="28"/>
          <w:szCs w:val="28"/>
        </w:rPr>
        <w:t>-</w:t>
      </w:r>
      <w:r w:rsidR="00C8441C" w:rsidRPr="00C8441C">
        <w:rPr>
          <w:color w:val="000000"/>
          <w:sz w:val="28"/>
          <w:szCs w:val="28"/>
        </w:rPr>
        <w:t xml:space="preserve"> T</w:t>
      </w:r>
      <w:r w:rsidR="00C8441C" w:rsidRPr="00C8441C">
        <w:rPr>
          <w:rStyle w:val="fontstyle01"/>
        </w:rPr>
        <w:t xml:space="preserve">ổ </w:t>
      </w:r>
      <w:r w:rsidR="008212B4">
        <w:rPr>
          <w:rStyle w:val="fontstyle01"/>
        </w:rPr>
        <w:t>chức lựa chọn triển khai có hiệu quả các hoạt động chuyên môn với tính chất là GPST và chuyên đề tại trong năm học</w:t>
      </w:r>
    </w:p>
    <w:p w14:paraId="045B7C2B" w14:textId="438B9C52" w:rsidR="00C8441C" w:rsidRPr="00C8441C" w:rsidRDefault="001D49DD" w:rsidP="00991048">
      <w:pPr>
        <w:pStyle w:val="ListParagraph"/>
        <w:widowControl w:val="0"/>
        <w:shd w:val="clear" w:color="auto" w:fill="FFFFFF"/>
        <w:spacing w:after="0" w:line="312"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212B4">
        <w:rPr>
          <w:rFonts w:ascii="Times New Roman" w:hAnsi="Times New Roman" w:cs="Times New Roman"/>
          <w:color w:val="000000"/>
          <w:sz w:val="28"/>
          <w:szCs w:val="28"/>
        </w:rPr>
        <w:t xml:space="preserve"> Đẩy mạnh ứng dụng công nghệ thông tin và chuyển đổi số trong hoạt động chăm sóc giáo dục trẻ trong nhà trường</w:t>
      </w:r>
    </w:p>
    <w:p w14:paraId="44B73525" w14:textId="2DB51FFD" w:rsidR="00C8441C" w:rsidRDefault="001D49D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C8441C" w:rsidRPr="00C8441C">
        <w:rPr>
          <w:rFonts w:ascii="Times New Roman" w:hAnsi="Times New Roman" w:cs="Times New Roman"/>
          <w:color w:val="000000"/>
          <w:sz w:val="28"/>
          <w:szCs w:val="28"/>
        </w:rPr>
        <w:t xml:space="preserve"> Thu thập, lựa chọn các tài liệu/sản phẩm điển hình (hình ảnh, giáo án, bài  viết, sáng kiến,…) về triển khai thực hiện chuyên đề của các cơ sở giáo dục mầm  non đưa lên kho học liệu dùng chung của giáo dục mầm non thành phố</w:t>
      </w:r>
    </w:p>
    <w:p w14:paraId="7A89C3C6" w14:textId="3FDE99DB" w:rsidR="008212B4" w:rsidRDefault="008212B4" w:rsidP="00991048">
      <w:pPr>
        <w:pStyle w:val="ListParagraph"/>
        <w:widowControl w:val="0"/>
        <w:shd w:val="clear" w:color="auto" w:fill="FFFFFF"/>
        <w:spacing w:after="0" w:line="312" w:lineRule="auto"/>
        <w:ind w:left="0" w:firstLine="567"/>
        <w:jc w:val="both"/>
        <w:rPr>
          <w:rFonts w:ascii="Times New Roman" w:hAnsi="Times New Roman" w:cs="Times New Roman"/>
          <w:b/>
          <w:bCs/>
          <w:i/>
          <w:iCs/>
          <w:color w:val="000000"/>
          <w:sz w:val="28"/>
          <w:szCs w:val="28"/>
        </w:rPr>
      </w:pPr>
      <w:r w:rsidRPr="001D49DD">
        <w:rPr>
          <w:rFonts w:ascii="Times New Roman" w:hAnsi="Times New Roman" w:cs="Times New Roman"/>
          <w:b/>
          <w:bCs/>
          <w:i/>
          <w:iCs/>
          <w:color w:val="000000"/>
          <w:sz w:val="28"/>
          <w:szCs w:val="28"/>
        </w:rPr>
        <w:t>3.</w:t>
      </w:r>
      <w:r w:rsidR="001D49DD" w:rsidRPr="001D49DD">
        <w:rPr>
          <w:rFonts w:ascii="Times New Roman" w:hAnsi="Times New Roman" w:cs="Times New Roman"/>
          <w:b/>
          <w:bCs/>
          <w:i/>
          <w:iCs/>
          <w:color w:val="000000"/>
          <w:sz w:val="28"/>
          <w:szCs w:val="28"/>
        </w:rPr>
        <w:t>2</w:t>
      </w:r>
      <w:r w:rsidRPr="001D49DD">
        <w:rPr>
          <w:rFonts w:ascii="Times New Roman" w:hAnsi="Times New Roman" w:cs="Times New Roman"/>
          <w:b/>
          <w:bCs/>
          <w:i/>
          <w:iCs/>
          <w:color w:val="000000"/>
          <w:sz w:val="28"/>
          <w:szCs w:val="28"/>
        </w:rPr>
        <w:t>. Tổng kết chuyên đề “ Xây dựng trường mầm non lấy trẻ làm trung tâm” giai đoạn 2021-2025</w:t>
      </w:r>
    </w:p>
    <w:p w14:paraId="6596DD50" w14:textId="09648E1A" w:rsidR="001D49DD" w:rsidRDefault="001D49D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sidRPr="001D49DD">
        <w:rPr>
          <w:rFonts w:ascii="Times New Roman" w:hAnsi="Times New Roman" w:cs="Times New Roman"/>
          <w:color w:val="000000"/>
          <w:sz w:val="28"/>
          <w:szCs w:val="28"/>
        </w:rPr>
        <w:t>- Báo cáo đánh giá kết quả thực hiện chuyên đề giai đoạn 2021-2025</w:t>
      </w:r>
    </w:p>
    <w:p w14:paraId="73913C6C" w14:textId="4DCA2F10" w:rsidR="001D49DD" w:rsidRDefault="001D49D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Lựa chọn và biên tập  các tài liệu/sản phẩm điển hình về triển khai thực hiện chuyên đề của các lớp để báo báo Phòng giáo dục và Đào tạo và xây dựng bộ kỷ yếu/bộ tài liệu khoa giáo về chuyên đề như:</w:t>
      </w:r>
    </w:p>
    <w:p w14:paraId="1C3C6530" w14:textId="6895C332" w:rsidR="001D49DD" w:rsidRDefault="001D49D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Báo cáo các hoạt động chuyên môn với tính chất là giải pháp sáng tạo nâng cao chất lượng thực hiện CTGDMN tiêu biểu. Các bài viết dưới hình thức tham luận/đề tài nghiên cứu/ trao đổi chia sẻ kinh nghiệm. Độ dài không quá 5 trang, phụ lục ( nếu có) để dưới dạng đường link. Các bài viết ghi rõ tác giả ( có thể là cá </w:t>
      </w:r>
      <w:r>
        <w:rPr>
          <w:rFonts w:ascii="Times New Roman" w:hAnsi="Times New Roman" w:cs="Times New Roman"/>
          <w:color w:val="000000"/>
          <w:sz w:val="28"/>
          <w:szCs w:val="28"/>
        </w:rPr>
        <w:lastRenderedPageBreak/>
        <w:t>nhân hoặc nhóm )</w:t>
      </w:r>
    </w:p>
    <w:p w14:paraId="26C83497" w14:textId="4A370348" w:rsidR="001D49DD" w:rsidRDefault="001D49DD" w:rsidP="004A02FD">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Bài viết tôn vinh những tấm gương điển hình trong 5 năm thực hiện chuyên đề</w:t>
      </w:r>
      <w:r w:rsidR="004A02FD">
        <w:rPr>
          <w:rFonts w:ascii="Times New Roman" w:hAnsi="Times New Roman" w:cs="Times New Roman"/>
          <w:color w:val="000000"/>
          <w:sz w:val="28"/>
          <w:szCs w:val="28"/>
        </w:rPr>
        <w:t xml:space="preserve"> có nhiều sáng kiến đóng góp và đạt thành tích xuất sắc trong 5 năm triển khai</w:t>
      </w:r>
      <w:r w:rsidR="004A02FD" w:rsidRPr="004A02FD">
        <w:rPr>
          <w:rFonts w:ascii="Times New Roman" w:hAnsi="Times New Roman" w:cs="Times New Roman"/>
          <w:color w:val="000000"/>
          <w:sz w:val="28"/>
          <w:szCs w:val="28"/>
        </w:rPr>
        <w:t xml:space="preserve"> thực hiện chuyên đề </w:t>
      </w:r>
    </w:p>
    <w:p w14:paraId="16F01CF4" w14:textId="027D71ED" w:rsidR="004A02FD" w:rsidRDefault="004A02FD" w:rsidP="004A02FD">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Tài liệu khoa giáo khác về chuyên đề</w:t>
      </w:r>
    </w:p>
    <w:p w14:paraId="45BEEE0E" w14:textId="77777777"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Hình ảnh hoạt động tiểu biểu của các lớp với chủ đề “ Xây dựng trường mầm non lấy trẻ làm trung tâm”</w:t>
      </w:r>
    </w:p>
    <w:p w14:paraId="5886694A" w14:textId="77777777"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Hình ảnh đồ dùng, thiết bị, học liệu tổ chức chăm sóc giáo dục trẻ tại các lớp theo hướng chuẩn hiện đại</w:t>
      </w:r>
    </w:p>
    <w:p w14:paraId="4DE314ED" w14:textId="77777777"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Giáo án hoạt động giáo dục theo quan điểm giáo dục lấy trẻ làm trung tâm tại các lớp</w:t>
      </w:r>
    </w:p>
    <w:p w14:paraId="089BF07E" w14:textId="77777777"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Tuyển tập các hoạt động/trò chơi theo chủ đề/lĩnh vực dành cho trẻ các độ tuổi</w:t>
      </w:r>
    </w:p>
    <w:p w14:paraId="4240BD64" w14:textId="6FF42A0C"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Kịch bản lễ hội, HĐ trải nghiệm…</w:t>
      </w:r>
    </w:p>
    <w:p w14:paraId="1EE0DA53" w14:textId="7584A6EA" w:rsidR="004A02FD" w:rsidRDefault="004A02FD" w:rsidP="00991048">
      <w:pPr>
        <w:pStyle w:val="ListParagraph"/>
        <w:widowControl w:val="0"/>
        <w:shd w:val="clear" w:color="auto" w:fill="FFFFFF"/>
        <w:spacing w:after="0" w:line="312"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Biểu dương khen thưởng các cá nhân có thành tích xuất sắc trong triển khai thực hiện chuyên đề giai đoạn 2021-2025 theo điều kiện thực tế của nhà trường</w:t>
      </w:r>
    </w:p>
    <w:p w14:paraId="437E96C5" w14:textId="77777777" w:rsidR="003970C5" w:rsidRDefault="00C9532F" w:rsidP="00991048">
      <w:pPr>
        <w:pStyle w:val="ListParagraph"/>
        <w:widowControl w:val="0"/>
        <w:shd w:val="clear" w:color="auto" w:fill="FFFFFF"/>
        <w:spacing w:after="0" w:line="312"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bdr w:val="none" w:sz="0" w:space="0" w:color="auto" w:frame="1"/>
        </w:rPr>
        <w:t>III. Nhiệm vụ và giải pháp</w:t>
      </w:r>
    </w:p>
    <w:p w14:paraId="6A6AE49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Đối với nhà trường</w:t>
      </w:r>
    </w:p>
    <w:p w14:paraId="3C97E95E" w14:textId="133A8611" w:rsidR="004A02FD"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02FD" w:rsidRPr="004A02FD">
        <w:rPr>
          <w:rFonts w:ascii="Times New Roman" w:eastAsia="Times New Roman" w:hAnsi="Times New Roman" w:cs="Times New Roman"/>
          <w:sz w:val="28"/>
          <w:szCs w:val="28"/>
        </w:rPr>
        <w:t xml:space="preserve">Xây dựng kế hoạch thực hiện chuyên đề năm học </w:t>
      </w:r>
      <w:r w:rsidR="004A02FD">
        <w:rPr>
          <w:rFonts w:ascii="Times New Roman" w:eastAsia="Times New Roman" w:hAnsi="Times New Roman" w:cs="Times New Roman"/>
          <w:sz w:val="28"/>
          <w:szCs w:val="28"/>
        </w:rPr>
        <w:t xml:space="preserve">2024-2025 </w:t>
      </w:r>
      <w:r w:rsidR="004A02FD" w:rsidRPr="004A02FD">
        <w:rPr>
          <w:rFonts w:ascii="Times New Roman" w:eastAsia="Times New Roman" w:hAnsi="Times New Roman" w:cs="Times New Roman"/>
          <w:sz w:val="28"/>
          <w:szCs w:val="28"/>
        </w:rPr>
        <w:t xml:space="preserve">và tổng kết </w:t>
      </w:r>
      <w:r w:rsidR="004A02FD">
        <w:rPr>
          <w:rFonts w:ascii="Times New Roman" w:eastAsia="Times New Roman" w:hAnsi="Times New Roman" w:cs="Times New Roman"/>
          <w:sz w:val="28"/>
          <w:szCs w:val="28"/>
        </w:rPr>
        <w:t xml:space="preserve">5 </w:t>
      </w:r>
      <w:r w:rsidR="004A02FD" w:rsidRPr="004A02FD">
        <w:rPr>
          <w:rFonts w:ascii="Times New Roman" w:eastAsia="Times New Roman" w:hAnsi="Times New Roman" w:cs="Times New Roman"/>
          <w:sz w:val="28"/>
          <w:szCs w:val="28"/>
        </w:rPr>
        <w:t xml:space="preserve">năm triển khai thực hiện chuyên đề giai đoạn </w:t>
      </w:r>
      <w:r w:rsidR="004A02FD">
        <w:rPr>
          <w:rFonts w:ascii="Times New Roman" w:eastAsia="Times New Roman" w:hAnsi="Times New Roman" w:cs="Times New Roman"/>
          <w:sz w:val="28"/>
          <w:szCs w:val="28"/>
        </w:rPr>
        <w:t>2021-2025</w:t>
      </w:r>
      <w:r w:rsidR="006839C9">
        <w:rPr>
          <w:rFonts w:ascii="Times New Roman" w:eastAsia="Times New Roman" w:hAnsi="Times New Roman" w:cs="Times New Roman"/>
          <w:sz w:val="28"/>
          <w:szCs w:val="28"/>
        </w:rPr>
        <w:t>,</w:t>
      </w:r>
      <w:r w:rsidR="004A02FD" w:rsidRPr="004A02FD">
        <w:rPr>
          <w:rFonts w:ascii="Times New Roman" w:eastAsia="Times New Roman" w:hAnsi="Times New Roman" w:cs="Times New Roman"/>
          <w:sz w:val="28"/>
          <w:szCs w:val="28"/>
        </w:rPr>
        <w:t xml:space="preserve"> tự rà soát đánh giá </w:t>
      </w:r>
      <w:r w:rsidR="006839C9">
        <w:rPr>
          <w:rFonts w:ascii="Times New Roman" w:eastAsia="Times New Roman" w:hAnsi="Times New Roman" w:cs="Times New Roman"/>
          <w:sz w:val="28"/>
          <w:szCs w:val="28"/>
        </w:rPr>
        <w:t>theo</w:t>
      </w:r>
      <w:r w:rsidR="004A02FD" w:rsidRPr="004A02FD">
        <w:rPr>
          <w:rFonts w:ascii="Times New Roman" w:eastAsia="Times New Roman" w:hAnsi="Times New Roman" w:cs="Times New Roman"/>
          <w:sz w:val="28"/>
          <w:szCs w:val="28"/>
        </w:rPr>
        <w:t xml:space="preserve"> các tiêu chí xây dựng </w:t>
      </w:r>
      <w:r w:rsidR="006839C9">
        <w:rPr>
          <w:rFonts w:ascii="Times New Roman" w:eastAsia="Times New Roman" w:hAnsi="Times New Roman" w:cs="Times New Roman"/>
          <w:sz w:val="28"/>
          <w:szCs w:val="28"/>
        </w:rPr>
        <w:t>“T</w:t>
      </w:r>
      <w:r w:rsidR="004A02FD" w:rsidRPr="004A02FD">
        <w:rPr>
          <w:rFonts w:ascii="Times New Roman" w:eastAsia="Times New Roman" w:hAnsi="Times New Roman" w:cs="Times New Roman"/>
          <w:sz w:val="28"/>
          <w:szCs w:val="28"/>
        </w:rPr>
        <w:t>rường mầm non lấy trẻ làm trung tâm</w:t>
      </w:r>
      <w:r w:rsidR="006839C9">
        <w:rPr>
          <w:rFonts w:ascii="Times New Roman" w:eastAsia="Times New Roman" w:hAnsi="Times New Roman" w:cs="Times New Roman"/>
          <w:sz w:val="28"/>
          <w:szCs w:val="28"/>
        </w:rPr>
        <w:t>”,</w:t>
      </w:r>
      <w:r w:rsidR="004A02FD" w:rsidRPr="004A02FD">
        <w:rPr>
          <w:rFonts w:ascii="Times New Roman" w:eastAsia="Times New Roman" w:hAnsi="Times New Roman" w:cs="Times New Roman"/>
          <w:sz w:val="28"/>
          <w:szCs w:val="28"/>
        </w:rPr>
        <w:t xml:space="preserve"> </w:t>
      </w:r>
      <w:r w:rsidR="006839C9">
        <w:rPr>
          <w:rFonts w:ascii="Times New Roman" w:eastAsia="Times New Roman" w:hAnsi="Times New Roman" w:cs="Times New Roman"/>
          <w:sz w:val="28"/>
          <w:szCs w:val="28"/>
        </w:rPr>
        <w:t>“T</w:t>
      </w:r>
      <w:r w:rsidR="004A02FD" w:rsidRPr="004A02FD">
        <w:rPr>
          <w:rFonts w:ascii="Times New Roman" w:eastAsia="Times New Roman" w:hAnsi="Times New Roman" w:cs="Times New Roman"/>
          <w:sz w:val="28"/>
          <w:szCs w:val="28"/>
        </w:rPr>
        <w:t>rường mầm non xanh</w:t>
      </w:r>
      <w:r w:rsidR="006839C9">
        <w:rPr>
          <w:rFonts w:ascii="Times New Roman" w:eastAsia="Times New Roman" w:hAnsi="Times New Roman" w:cs="Times New Roman"/>
          <w:sz w:val="28"/>
          <w:szCs w:val="28"/>
        </w:rPr>
        <w:t xml:space="preserve"> -</w:t>
      </w:r>
      <w:r w:rsidR="004A02FD" w:rsidRPr="004A02FD">
        <w:rPr>
          <w:rFonts w:ascii="Times New Roman" w:eastAsia="Times New Roman" w:hAnsi="Times New Roman" w:cs="Times New Roman"/>
          <w:sz w:val="28"/>
          <w:szCs w:val="28"/>
        </w:rPr>
        <w:t xml:space="preserve"> an toàn </w:t>
      </w:r>
      <w:r w:rsidR="006839C9">
        <w:rPr>
          <w:rFonts w:ascii="Times New Roman" w:eastAsia="Times New Roman" w:hAnsi="Times New Roman" w:cs="Times New Roman"/>
          <w:sz w:val="28"/>
          <w:szCs w:val="28"/>
        </w:rPr>
        <w:t xml:space="preserve">- </w:t>
      </w:r>
      <w:r w:rsidR="004A02FD" w:rsidRPr="004A02FD">
        <w:rPr>
          <w:rFonts w:ascii="Times New Roman" w:eastAsia="Times New Roman" w:hAnsi="Times New Roman" w:cs="Times New Roman"/>
          <w:sz w:val="28"/>
          <w:szCs w:val="28"/>
        </w:rPr>
        <w:t>thân thiện</w:t>
      </w:r>
      <w:r w:rsidR="006839C9">
        <w:rPr>
          <w:rFonts w:ascii="Times New Roman" w:eastAsia="Times New Roman" w:hAnsi="Times New Roman" w:cs="Times New Roman"/>
          <w:sz w:val="28"/>
          <w:szCs w:val="28"/>
        </w:rPr>
        <w:t>”,</w:t>
      </w:r>
      <w:r w:rsidR="004A02FD" w:rsidRPr="004A02FD">
        <w:rPr>
          <w:rFonts w:ascii="Times New Roman" w:eastAsia="Times New Roman" w:hAnsi="Times New Roman" w:cs="Times New Roman"/>
          <w:sz w:val="28"/>
          <w:szCs w:val="28"/>
        </w:rPr>
        <w:t xml:space="preserve"> </w:t>
      </w:r>
      <w:r w:rsidR="006839C9">
        <w:rPr>
          <w:rFonts w:ascii="Times New Roman" w:eastAsia="Times New Roman" w:hAnsi="Times New Roman" w:cs="Times New Roman"/>
          <w:sz w:val="28"/>
          <w:szCs w:val="28"/>
        </w:rPr>
        <w:t>“T</w:t>
      </w:r>
      <w:r w:rsidR="004A02FD" w:rsidRPr="004A02FD">
        <w:rPr>
          <w:rFonts w:ascii="Times New Roman" w:eastAsia="Times New Roman" w:hAnsi="Times New Roman" w:cs="Times New Roman"/>
          <w:sz w:val="28"/>
          <w:szCs w:val="28"/>
        </w:rPr>
        <w:t xml:space="preserve">rường mầm non hạnh phúc </w:t>
      </w:r>
      <w:r w:rsidR="006839C9">
        <w:rPr>
          <w:rFonts w:ascii="Times New Roman" w:eastAsia="Times New Roman" w:hAnsi="Times New Roman" w:cs="Times New Roman"/>
          <w:sz w:val="28"/>
          <w:szCs w:val="28"/>
        </w:rPr>
        <w:t xml:space="preserve">- </w:t>
      </w:r>
      <w:r w:rsidR="004A02FD" w:rsidRPr="004A02FD">
        <w:rPr>
          <w:rFonts w:ascii="Times New Roman" w:eastAsia="Times New Roman" w:hAnsi="Times New Roman" w:cs="Times New Roman"/>
          <w:sz w:val="28"/>
          <w:szCs w:val="28"/>
        </w:rPr>
        <w:t>tôn trọng quyền trẻ em</w:t>
      </w:r>
      <w:r w:rsidR="006839C9">
        <w:rPr>
          <w:rFonts w:ascii="Times New Roman" w:eastAsia="Times New Roman" w:hAnsi="Times New Roman" w:cs="Times New Roman"/>
          <w:sz w:val="28"/>
          <w:szCs w:val="28"/>
        </w:rPr>
        <w:t>”, “T</w:t>
      </w:r>
      <w:r w:rsidR="004A02FD" w:rsidRPr="004A02FD">
        <w:rPr>
          <w:rFonts w:ascii="Times New Roman" w:eastAsia="Times New Roman" w:hAnsi="Times New Roman" w:cs="Times New Roman"/>
          <w:sz w:val="28"/>
          <w:szCs w:val="28"/>
        </w:rPr>
        <w:t>rường học an toàn phòng chống tai nạn thương tích</w:t>
      </w:r>
      <w:r w:rsidR="006839C9">
        <w:rPr>
          <w:rFonts w:ascii="Times New Roman" w:eastAsia="Times New Roman" w:hAnsi="Times New Roman" w:cs="Times New Roman"/>
          <w:sz w:val="28"/>
          <w:szCs w:val="28"/>
        </w:rPr>
        <w:t>”</w:t>
      </w:r>
    </w:p>
    <w:p w14:paraId="7B4F8CCF" w14:textId="28CBEE91" w:rsidR="006839C9" w:rsidRDefault="006839C9"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Đẩy mạnh công tác</w:t>
      </w:r>
      <w:r w:rsidRPr="006839C9">
        <w:rPr>
          <w:rFonts w:ascii="Times New Roman" w:eastAsia="Times New Roman" w:hAnsi="Times New Roman" w:cs="Times New Roman"/>
          <w:sz w:val="28"/>
          <w:szCs w:val="28"/>
        </w:rPr>
        <w:t xml:space="preserve"> tuyên truyền</w:t>
      </w:r>
      <w:r>
        <w:rPr>
          <w:rFonts w:ascii="Times New Roman" w:eastAsia="Times New Roman" w:hAnsi="Times New Roman" w:cs="Times New Roman"/>
          <w:sz w:val="28"/>
          <w:szCs w:val="28"/>
        </w:rPr>
        <w:t>,</w:t>
      </w:r>
      <w:r w:rsidRPr="006839C9">
        <w:rPr>
          <w:rFonts w:ascii="Times New Roman" w:eastAsia="Times New Roman" w:hAnsi="Times New Roman" w:cs="Times New Roman"/>
          <w:sz w:val="28"/>
          <w:szCs w:val="28"/>
        </w:rPr>
        <w:t xml:space="preserve"> tạo sự thống nhất đồng hành giữa nhà trường</w:t>
      </w:r>
      <w:r>
        <w:rPr>
          <w:rFonts w:ascii="Times New Roman" w:eastAsia="Times New Roman" w:hAnsi="Times New Roman" w:cs="Times New Roman"/>
          <w:sz w:val="28"/>
          <w:szCs w:val="28"/>
        </w:rPr>
        <w:t>,</w:t>
      </w:r>
      <w:r w:rsidRPr="006839C9">
        <w:rPr>
          <w:rFonts w:ascii="Times New Roman" w:eastAsia="Times New Roman" w:hAnsi="Times New Roman" w:cs="Times New Roman"/>
          <w:sz w:val="28"/>
          <w:szCs w:val="28"/>
        </w:rPr>
        <w:t xml:space="preserve"> gia đình và xã hội trong việc phối hợp thực hiện các nội dung giáo dục chế độ dinh dưỡng và các biện pháp chăm sóc sức khỏe cho trẻ </w:t>
      </w:r>
      <w:r>
        <w:rPr>
          <w:rFonts w:ascii="Times New Roman" w:eastAsia="Times New Roman" w:hAnsi="Times New Roman" w:cs="Times New Roman"/>
          <w:sz w:val="28"/>
          <w:szCs w:val="28"/>
        </w:rPr>
        <w:t>tại nhà trường một cách</w:t>
      </w:r>
      <w:r w:rsidRPr="006839C9">
        <w:rPr>
          <w:rFonts w:ascii="Times New Roman" w:eastAsia="Times New Roman" w:hAnsi="Times New Roman" w:cs="Times New Roman"/>
          <w:sz w:val="28"/>
          <w:szCs w:val="28"/>
        </w:rPr>
        <w:t xml:space="preserve"> khoa học hợp lý</w:t>
      </w:r>
    </w:p>
    <w:p w14:paraId="40068C70" w14:textId="39A90F4C" w:rsidR="006839C9" w:rsidRDefault="006839C9"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w:t>
      </w:r>
      <w:r w:rsidRPr="006839C9">
        <w:rPr>
          <w:rFonts w:ascii="Times New Roman" w:eastAsia="Times New Roman" w:hAnsi="Times New Roman" w:cs="Times New Roman"/>
          <w:sz w:val="28"/>
          <w:szCs w:val="28"/>
        </w:rPr>
        <w:t xml:space="preserve"> hoạt động tuyên truyền về chuyên đề thường xuyên cập nhật giới thiệu các hoạt động chuyên đề trên hệ thống phương tiện thông tin chung của trường lớp đẩy mạnh công tác tuyên truyền về những điển hình tốt những sáng kiến hay và kết quả thực hiện chuyên đề</w:t>
      </w:r>
    </w:p>
    <w:p w14:paraId="0CBC1885" w14:textId="6891A1A2" w:rsidR="00563564" w:rsidRDefault="00563564"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Dựa trên </w:t>
      </w:r>
      <w:r w:rsidRPr="00563564">
        <w:rPr>
          <w:rFonts w:ascii="Times New Roman" w:eastAsia="Times New Roman" w:hAnsi="Times New Roman" w:cs="Times New Roman"/>
          <w:sz w:val="28"/>
          <w:szCs w:val="28"/>
        </w:rPr>
        <w:t>tiêu chí</w:t>
      </w:r>
      <w:r>
        <w:rPr>
          <w:rFonts w:ascii="Times New Roman" w:eastAsia="Times New Roman" w:hAnsi="Times New Roman" w:cs="Times New Roman"/>
          <w:sz w:val="28"/>
          <w:szCs w:val="28"/>
        </w:rPr>
        <w:t xml:space="preserve">, kế hoạch chuyên đề nhà trường </w:t>
      </w:r>
      <w:r w:rsidRPr="00563564">
        <w:rPr>
          <w:rFonts w:ascii="Times New Roman" w:eastAsia="Times New Roman" w:hAnsi="Times New Roman" w:cs="Times New Roman"/>
          <w:sz w:val="28"/>
          <w:szCs w:val="28"/>
        </w:rPr>
        <w:t xml:space="preserve">đánh giá rút kinh nghiệm </w:t>
      </w:r>
      <w:r>
        <w:rPr>
          <w:rFonts w:ascii="Times New Roman" w:eastAsia="Times New Roman" w:hAnsi="Times New Roman" w:cs="Times New Roman"/>
          <w:sz w:val="28"/>
          <w:szCs w:val="28"/>
        </w:rPr>
        <w:t xml:space="preserve">việc </w:t>
      </w:r>
      <w:r w:rsidRPr="00563564">
        <w:rPr>
          <w:rFonts w:ascii="Times New Roman" w:eastAsia="Times New Roman" w:hAnsi="Times New Roman" w:cs="Times New Roman"/>
          <w:sz w:val="28"/>
          <w:szCs w:val="28"/>
        </w:rPr>
        <w:t>triển khai thực hiện chuyên đề</w:t>
      </w:r>
      <w:r>
        <w:rPr>
          <w:rFonts w:ascii="Times New Roman" w:eastAsia="Times New Roman" w:hAnsi="Times New Roman" w:cs="Times New Roman"/>
          <w:sz w:val="28"/>
          <w:szCs w:val="28"/>
        </w:rPr>
        <w:t xml:space="preserve"> tại các lớp </w:t>
      </w:r>
    </w:p>
    <w:p w14:paraId="21D0A40A" w14:textId="1307D5C9" w:rsidR="003970C5" w:rsidRDefault="00563564"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532F">
        <w:rPr>
          <w:rFonts w:ascii="Times New Roman" w:eastAsia="Times New Roman" w:hAnsi="Times New Roman" w:cs="Times New Roman"/>
          <w:sz w:val="28"/>
          <w:szCs w:val="28"/>
        </w:rPr>
        <w:t xml:space="preserve">Rà soát các điều kiện của trường, lớp đáp ứng yêu cầu của các tiêu chí trường mầm non lấy trẻ làm trung tâm và xây dựng kế hoạch thực hiện chuyên đề </w:t>
      </w:r>
      <w:r w:rsidR="00C9532F">
        <w:rPr>
          <w:rFonts w:ascii="Times New Roman" w:eastAsia="Times New Roman" w:hAnsi="Times New Roman" w:cs="Times New Roman"/>
          <w:sz w:val="28"/>
          <w:szCs w:val="28"/>
        </w:rPr>
        <w:lastRenderedPageBreak/>
        <w:t>"Xây dựng trường</w:t>
      </w:r>
      <w:r w:rsidR="009A7975">
        <w:rPr>
          <w:rFonts w:ascii="Times New Roman" w:eastAsia="Times New Roman" w:hAnsi="Times New Roman" w:cs="Times New Roman"/>
          <w:sz w:val="28"/>
          <w:szCs w:val="28"/>
        </w:rPr>
        <w:t xml:space="preserve"> mầm non lấy trẻ làm trung tâm";</w:t>
      </w:r>
    </w:p>
    <w:p w14:paraId="6E14254F" w14:textId="77777777" w:rsidR="00563564"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tập huấn bồi dưỡng nâng cao </w:t>
      </w:r>
      <w:r w:rsidR="00563564">
        <w:rPr>
          <w:rFonts w:ascii="Times New Roman" w:eastAsia="Times New Roman" w:hAnsi="Times New Roman" w:cs="Times New Roman"/>
          <w:sz w:val="28"/>
          <w:szCs w:val="28"/>
        </w:rPr>
        <w:t>chất lượng nuôi dưỡng, chăm sóc, giáo dục trẻ</w:t>
      </w:r>
    </w:p>
    <w:p w14:paraId="1DF8AC08" w14:textId="16C44C12"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3564">
        <w:rPr>
          <w:rFonts w:ascii="Times New Roman" w:eastAsia="Times New Roman" w:hAnsi="Times New Roman" w:cs="Times New Roman"/>
          <w:sz w:val="28"/>
          <w:szCs w:val="28"/>
        </w:rPr>
        <w:t>Phát huy vài trò của các đồng chí tổ trưởng, tổ phó chuyên môn trong công tác tư vấn, hỗ trợ chuyên môn cho giáo viên trong trường</w:t>
      </w:r>
    </w:p>
    <w:p w14:paraId="67EC654E" w14:textId="22EE4AD9" w:rsidR="00794D30"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w:t>
      </w:r>
      <w:r w:rsidR="008212B4">
        <w:rPr>
          <w:rFonts w:ascii="Times New Roman" w:eastAsia="Times New Roman" w:hAnsi="Times New Roman" w:cs="Times New Roman"/>
          <w:sz w:val="28"/>
          <w:szCs w:val="28"/>
        </w:rPr>
        <w:t>Hội thi giáo viên dạy giỏi cấp trường</w:t>
      </w:r>
      <w:r w:rsidR="00563564">
        <w:rPr>
          <w:rFonts w:ascii="Times New Roman" w:eastAsia="Times New Roman" w:hAnsi="Times New Roman" w:cs="Times New Roman"/>
          <w:sz w:val="28"/>
          <w:szCs w:val="28"/>
        </w:rPr>
        <w:t>, tham gia Hội thi giáo viên giỏi cấp huyện</w:t>
      </w:r>
      <w:r>
        <w:rPr>
          <w:rFonts w:ascii="Times New Roman" w:eastAsia="Times New Roman" w:hAnsi="Times New Roman" w:cs="Times New Roman"/>
          <w:sz w:val="28"/>
          <w:szCs w:val="28"/>
        </w:rPr>
        <w:t xml:space="preserve"> bám sát chuyên đề “Xây dựng trường </w:t>
      </w:r>
      <w:r w:rsidR="008212B4">
        <w:rPr>
          <w:rFonts w:ascii="Times New Roman" w:eastAsia="Times New Roman" w:hAnsi="Times New Roman" w:cs="Times New Roman"/>
          <w:sz w:val="28"/>
          <w:szCs w:val="28"/>
        </w:rPr>
        <w:t>m</w:t>
      </w:r>
      <w:r>
        <w:rPr>
          <w:rFonts w:ascii="Times New Roman" w:eastAsia="Times New Roman" w:hAnsi="Times New Roman" w:cs="Times New Roman"/>
          <w:sz w:val="28"/>
          <w:szCs w:val="28"/>
        </w:rPr>
        <w:t>ầm non lấy trẻ làm trung tâm"</w:t>
      </w:r>
    </w:p>
    <w:p w14:paraId="72F741BA" w14:textId="789E80E8" w:rsidR="00991048" w:rsidRPr="00991048" w:rsidRDefault="00B24918" w:rsidP="00991048">
      <w:pPr>
        <w:pStyle w:val="NormalWeb"/>
        <w:widowControl w:val="0"/>
        <w:spacing w:before="0" w:beforeAutospacing="0" w:after="0" w:afterAutospacing="0" w:line="312" w:lineRule="auto"/>
        <w:ind w:firstLine="726"/>
        <w:jc w:val="both"/>
      </w:pPr>
      <w:r>
        <w:rPr>
          <w:sz w:val="28"/>
          <w:szCs w:val="28"/>
        </w:rPr>
        <w:t xml:space="preserve">- </w:t>
      </w:r>
      <w:r w:rsidR="008212B4">
        <w:rPr>
          <w:sz w:val="28"/>
          <w:szCs w:val="28"/>
        </w:rPr>
        <w:t>Tổ chức cho trẻ mẫu giáo t</w:t>
      </w:r>
      <w:r w:rsidR="008212B4">
        <w:rPr>
          <w:color w:val="000000"/>
          <w:sz w:val="28"/>
          <w:szCs w:val="28"/>
        </w:rPr>
        <w:t xml:space="preserve">ham gia thi vẽ tranh về chủ đề “ Trường học hạnh phúc - Tôn trọng quyền trẻ em” </w:t>
      </w:r>
    </w:p>
    <w:p w14:paraId="12A183BE"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phong phú các hoạt động ngoại khóa nhằm nâng cao chất lượng giáo dục theo</w:t>
      </w:r>
      <w:r w:rsidR="00DC7005">
        <w:rPr>
          <w:rFonts w:ascii="Times New Roman" w:eastAsia="Times New Roman" w:hAnsi="Times New Roman" w:cs="Times New Roman"/>
          <w:sz w:val="28"/>
          <w:szCs w:val="28"/>
        </w:rPr>
        <w:t xml:space="preserve"> mục tiêu lấy trẻ làm trung tâm;</w:t>
      </w:r>
    </w:p>
    <w:p w14:paraId="5947DD93" w14:textId="35B229F4"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212B4">
        <w:rPr>
          <w:rFonts w:ascii="Times New Roman" w:eastAsia="Times New Roman" w:hAnsi="Times New Roman" w:cs="Times New Roman"/>
          <w:sz w:val="28"/>
          <w:szCs w:val="28"/>
        </w:rPr>
        <w:t>Tăng cường ứng dụng CNTT trong các hoạt động CS-GD trẻ trong nhà trường</w:t>
      </w:r>
    </w:p>
    <w:p w14:paraId="16382E9C"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mưu các cấp các ngành đầu tư hỗ trợ kinh phí để sửa chữa, nâng cấp cơ sở vật chất, đầu tư trang thiết bị để thực hiện tốt chuyên đề “Xây dựng trường mầm non lấy trẻ làm trung tâm”.</w:t>
      </w:r>
    </w:p>
    <w:p w14:paraId="14625580"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đạo các lớp xây dựng kế hoạch cụ thể trong việc xây dựng trường, lớp mầm non lấy trẻ làm trung tâm. Tổ chức hoạt động tuyên truyền tới cộng đồng, cha mẹ trẻ về vị trí, vai trò của giáo dục mầm non và hướng dẫn chăm sóc, giáo dục trẻ tại gia đình, chuẩn bị cho trẻ vào lớp 1. Hợp tác, chia sẻ giữa giáo viên, nhà trường, cha mẹ trẻ và cộng đồng trong chăm sóc, giáo dục trẻ.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14:paraId="13F3A04D" w14:textId="4171D33F" w:rsidR="00E32EC7" w:rsidRDefault="00E32EC7"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Hội nghị tổng kết 5 năm thực hiện chuyên đề (dự kiến tháng 4/2025)</w:t>
      </w:r>
    </w:p>
    <w:p w14:paraId="1B76C826"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 Đối với giáo viên</w:t>
      </w:r>
    </w:p>
    <w:p w14:paraId="36E91992"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“xây dựng trường mầm non lấy trẻ làm trung tâm” phù hợp với từng nhóm, lớp</w:t>
      </w:r>
    </w:p>
    <w:p w14:paraId="1E8CD3EE" w14:textId="1C5ED4AD" w:rsidR="00563564" w:rsidRDefault="00563564" w:rsidP="00563564">
      <w:pPr>
        <w:widowControl w:val="0"/>
        <w:shd w:val="clear" w:color="auto" w:fill="FFFFFF"/>
        <w:spacing w:after="0" w:line="31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Làm tốt công tác tuyên truyền về chuyên đề, xây dựng nội dung tuyên truyền, phối hợp với cha mẹ trẻ và cộng đồng trong việc thực hiện chuyên đề "Xây dựng trường mầm non lấy trẻ làm trung tâm"; </w:t>
      </w:r>
      <w:r w:rsidRPr="00C8441C">
        <w:rPr>
          <w:rFonts w:ascii="Times New Roman" w:eastAsia="Times New Roman" w:hAnsi="Times New Roman" w:cs="Times New Roman"/>
          <w:color w:val="000000"/>
          <w:sz w:val="28"/>
          <w:szCs w:val="28"/>
        </w:rPr>
        <w:t>“Trường mầm non hạnh phúc, tôn trọng quyền  trẻ em”</w:t>
      </w:r>
    </w:p>
    <w:p w14:paraId="29D6CA72" w14:textId="56A711D0" w:rsidR="00563564" w:rsidRPr="00B24918" w:rsidRDefault="00563564" w:rsidP="00563564">
      <w:pPr>
        <w:widowControl w:val="0"/>
        <w:shd w:val="clear" w:color="auto" w:fill="FFFFFF"/>
        <w:spacing w:after="0" w:line="312"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Thực hiện có hiệu quả công tác chăm sóc giáo dục trẻ tại các lớp </w:t>
      </w:r>
    </w:p>
    <w:p w14:paraId="2786BF9F"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2.1. Môi trường giáo dục:</w:t>
      </w:r>
    </w:p>
    <w:p w14:paraId="7771F87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an toàn về mặt tâm lý cho trẻ và trẻ thường xuyên được giao tiếp, thể hiện mối quan hệ thân thiện giữa trẻ với trẻ và trẻ với những người xung quanh.</w:t>
      </w:r>
    </w:p>
    <w:p w14:paraId="6A561F42"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Hành vi, cử chỉ, lời nói, thái độ của giáo viên đối với trẻ và những người khác luôn mẫu mực để trẻ noi theo.</w:t>
      </w:r>
    </w:p>
    <w:p w14:paraId="04FA1700"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Môi trường vật chất trong lớp, ngoài lớp đáp ứng nhu cầu, hứng thú chơi của trẻ, tạo điều kiện cho tất cả các trẻ có thể chơi mà học, học bằng chơi, phù hợp với điều kiện thực tế.</w:t>
      </w:r>
    </w:p>
    <w:p w14:paraId="0950FD52"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Thiết kế các góc hoạt động trong lớp và ngoài lớp mang tính mở, tạo điều kiện cho trẻ dễ dàng tự lựa chọn và sử dụng sự vật, đồ vật, đồ chơi để thực hành, trải nghiệm.</w:t>
      </w:r>
    </w:p>
    <w:p w14:paraId="0312ED9D"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có thể hoạt động theo nhiều cách khác nhau; tạo điều kiện, cơ hội cho trẻ hoạt động, trải nghiệm, khám phá dưới nhiều hình thức khác nhau, phát triển toàn diện.</w:t>
      </w:r>
    </w:p>
    <w:p w14:paraId="083243B4"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những điều kiện, cơ hội, tận dụng hoàn cảnh, tình huống thật cho trẻ hoạt động trải nghiệm, khám phá trong môi trường an toàn.</w:t>
      </w:r>
    </w:p>
    <w:p w14:paraId="0B5C158E"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2.2. Xây dựng kế hoạch giáo dục:</w:t>
      </w:r>
    </w:p>
    <w:p w14:paraId="66B3A5CA"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hoạch giáo dục thể hiện mục tiêu giáo dục, phạm vi và mức độ, nội dung giáo dục trẻ, các phương pháp, các hình thức tổ chức hoạt động giáo dục phù hợp với trẻ.</w:t>
      </w:r>
    </w:p>
    <w:p w14:paraId="14EC36B1"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các mục tiêu cụ thể phản ánh được kết quả mong đợi đáp ứng với sự phát triển của trẻ theo giai đoạn, thời điểm phù hợp và theo Chương trình giáo dục mầm non.</w:t>
      </w:r>
    </w:p>
    <w:p w14:paraId="44FADDFF"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nội dung giáo dục theo Chương trình giáo dục mầm non và có thể điều chỉnh linh hoạt, phù hợp với sự phát triển của trẻ và điều kiện thực tế của vùng miền, địa phương, trường/lớp.</w:t>
      </w:r>
    </w:p>
    <w:p w14:paraId="6723543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nhấn mạnh vào việc cung cấp cho trẻ những kiến thức, kĩ năng đơn lẻ mà theo hướng tích hợp, coi trọng việc hình thành và phát triển các năng lực, kĩ năng sống cho trẻ.</w:t>
      </w:r>
    </w:p>
    <w:p w14:paraId="5163380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tính tích hợp, tạo sự gắn kết, tác động một cách thống nhất đồng bộ đến sự phát triển của trẻ.</w:t>
      </w:r>
    </w:p>
    <w:p w14:paraId="6669EB50"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tham gia hoạt động giáo dục bằng vận động thân thể và các giác quan dưới nhiều hình thức khác nhau.</w:t>
      </w:r>
    </w:p>
    <w:p w14:paraId="08755CC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lastRenderedPageBreak/>
        <w:t>2.3. Tổ chức hoạt động giáo dục:</w:t>
      </w:r>
    </w:p>
    <w:p w14:paraId="19758D7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các phương pháp hợp lý, tăng cường tính chủ động, tích cực hoạt động của trẻ, đảm bảo trẻ “học bằng chơi, chơi mà học”.</w:t>
      </w:r>
    </w:p>
    <w:p w14:paraId="03AF5A5A" w14:textId="77777777" w:rsidR="00645851" w:rsidRPr="0051090A" w:rsidRDefault="00645851" w:rsidP="00991048">
      <w:pPr>
        <w:widowControl w:val="0"/>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51090A">
        <w:rPr>
          <w:rFonts w:ascii="Times New Roman" w:eastAsia="Times New Roman" w:hAnsi="Times New Roman" w:cs="Times New Roman"/>
          <w:color w:val="000000" w:themeColor="text1"/>
          <w:sz w:val="28"/>
          <w:szCs w:val="28"/>
        </w:rPr>
        <w:t xml:space="preserve"> Tổ chức </w:t>
      </w:r>
      <w:r>
        <w:rPr>
          <w:rFonts w:ascii="Times New Roman" w:eastAsia="Times New Roman" w:hAnsi="Times New Roman" w:cs="Times New Roman"/>
          <w:color w:val="000000" w:themeColor="text1"/>
          <w:sz w:val="28"/>
          <w:szCs w:val="28"/>
        </w:rPr>
        <w:t>cho giáo viên</w:t>
      </w:r>
      <w:r w:rsidRPr="0051090A">
        <w:rPr>
          <w:rFonts w:ascii="Times New Roman" w:eastAsia="Times New Roman" w:hAnsi="Times New Roman" w:cs="Times New Roman"/>
          <w:color w:val="000000" w:themeColor="text1"/>
          <w:sz w:val="28"/>
          <w:szCs w:val="28"/>
        </w:rPr>
        <w:t xml:space="preserve"> tham quan, học tập kinh nghiệm tại 1 số trường được chọn làm mô hình điểm </w:t>
      </w:r>
      <w:r w:rsidR="00AA68AA">
        <w:rPr>
          <w:rFonts w:ascii="Times New Roman" w:eastAsia="Times New Roman" w:hAnsi="Times New Roman" w:cs="Times New Roman"/>
          <w:color w:val="000000" w:themeColor="text1"/>
          <w:sz w:val="28"/>
          <w:szCs w:val="28"/>
        </w:rPr>
        <w:t>trong và ngoài huyện đ</w:t>
      </w:r>
      <w:r w:rsidRPr="0051090A">
        <w:rPr>
          <w:rFonts w:ascii="Times New Roman" w:eastAsia="Times New Roman" w:hAnsi="Times New Roman" w:cs="Times New Roman"/>
          <w:color w:val="000000" w:themeColor="text1"/>
          <w:sz w:val="28"/>
          <w:szCs w:val="28"/>
        </w:rPr>
        <w:t>ể thực hiện áp dụng bộ tiêu chí xây dựng trường mầm non LTLTT trong trường mầm non;</w:t>
      </w:r>
    </w:p>
    <w:p w14:paraId="7929E1C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hỗ trợ theo hướng mở rộng được quan tâm để khuyến khích trẻ sáng tạo, làm thay đổi và cá thể hóa đối với những trẻ thiếu hụt hoặc có hoàn cảnh khó khăn.</w:t>
      </w:r>
    </w:p>
    <w:p w14:paraId="56C8244D"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 trọng các hoạt động chủ đạo của từng lứa tuổi, tạo ra các cơ hội cho trẻ hoạt động tích cực phù hợp với nhu cầu, hứng thú của trẻ và sự phát triển của từng cá nhân trẻ.</w:t>
      </w:r>
    </w:p>
    <w:p w14:paraId="57258C0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cơ hội cho trẻ được bộc lộ hết khả năng của riêng mình.</w:t>
      </w:r>
    </w:p>
    <w:p w14:paraId="567A5551"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tổ chức, điều khiển, hỗ trợ đúng lúc, không làm thay trẻ. Khuyến khích tương tác giữa trẻ với trẻ.</w:t>
      </w:r>
    </w:p>
    <w:p w14:paraId="2E27DDA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3.4. Đánh giá sự phát triển của trẻ:</w:t>
      </w:r>
    </w:p>
    <w:p w14:paraId="4A6FA969"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w:t>
      </w:r>
    </w:p>
    <w:p w14:paraId="38C2F524"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sự tiến bộ của từng trẻ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kinh nghiệm sống của trẻ và điều kiện thực tế của trường, lớp (Không đánh giá so sánh giữa các trẻ).</w:t>
      </w:r>
    </w:p>
    <w:p w14:paraId="2A43314F"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Tôn trọng sự khác biệt của mỗi đứa trẻ về cách thức và tốc độ học tập và phát triển riêng. Chú trọng và thúc đẩy tiềm năng của mỗi trẻ.</w:t>
      </w:r>
    </w:p>
    <w:p w14:paraId="6EC76542"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2.5. Phối hợp giữa giáo viên, gia đình và cộng đồng trong giáo dục lấy trẻ làm trung tâm.</w:t>
      </w:r>
    </w:p>
    <w:p w14:paraId="728492B4"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Đa dạng các hình thức, hoạt động tuyên truyền tới cộng đồng, cha mẹ trẻ về vị trí, vai trò của giáo dục mầm non và hướng dẫn chăm sóc, giáo dục trẻ tại gia đình.</w:t>
      </w:r>
    </w:p>
    <w:p w14:paraId="62FCFBCC"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mối quan hệ hợp tác, chia sẻ giữa giáo viên, nhà trường, cha mẹ trẻ và cộng đồng trong chăm sóc, giáo dục trẻ.</w:t>
      </w:r>
    </w:p>
    <w:p w14:paraId="1E54BD6B"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Tạo điều kiện để các bậc cha mẹ tham gia vào hoạt động của trường, lớp nhằm nâng cao chất lượng chăm sóc giáo dục trẻ. Kịp thời thông tin đến gia đình </w:t>
      </w:r>
      <w:r>
        <w:rPr>
          <w:rFonts w:ascii="Times New Roman" w:eastAsia="Times New Roman" w:hAnsi="Times New Roman" w:cs="Times New Roman"/>
          <w:sz w:val="28"/>
          <w:szCs w:val="28"/>
        </w:rPr>
        <w:lastRenderedPageBreak/>
        <w:t>về những tiến bộ hoặc những khó khăn của trẻ. Có biện pháp khuyến khích sự chia sẻ của gia đình về đặc điểm tâm lí của trẻ để thống nhất các biện pháp thúc đẩy sự tiến bộ của trẻ.</w:t>
      </w:r>
    </w:p>
    <w:p w14:paraId="33F37276"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với gia đình, cộng</w:t>
      </w:r>
      <w:r w:rsidR="00C900C1">
        <w:rPr>
          <w:rFonts w:ascii="Times New Roman" w:eastAsia="Times New Roman" w:hAnsi="Times New Roman" w:cs="Times New Roman"/>
          <w:sz w:val="28"/>
          <w:szCs w:val="28"/>
        </w:rPr>
        <w:t xml:space="preserve"> đồng trong chăm sóc, giáo dục</w:t>
      </w:r>
      <w:r>
        <w:rPr>
          <w:rFonts w:ascii="Times New Roman" w:eastAsia="Times New Roman" w:hAnsi="Times New Roman" w:cs="Times New Roman"/>
          <w:sz w:val="28"/>
          <w:szCs w:val="28"/>
        </w:rPr>
        <w:t xml:space="preserve"> trẻ có hoàn cảnh khó khăn.</w:t>
      </w:r>
    </w:p>
    <w:p w14:paraId="1D7AE260" w14:textId="77777777" w:rsidR="00645851" w:rsidRDefault="00645851" w:rsidP="00991048">
      <w:pPr>
        <w:widowControl w:val="0"/>
        <w:spacing w:after="0" w:line="312" w:lineRule="auto"/>
        <w:ind w:firstLine="720"/>
        <w:jc w:val="both"/>
        <w:rPr>
          <w:rFonts w:ascii="Times New Roman" w:eastAsia="Times New Roman" w:hAnsi="Times New Roman" w:cs="Times New Roman"/>
          <w:color w:val="000000" w:themeColor="text1"/>
          <w:sz w:val="28"/>
          <w:szCs w:val="28"/>
        </w:rPr>
      </w:pPr>
      <w:r w:rsidRPr="0051090A">
        <w:rPr>
          <w:rFonts w:ascii="Times New Roman" w:eastAsia="Times New Roman" w:hAnsi="Times New Roman" w:cs="Times New Roman"/>
          <w:color w:val="000000" w:themeColor="text1"/>
          <w:sz w:val="28"/>
          <w:szCs w:val="28"/>
        </w:rPr>
        <w:t>- Tiếp tục tổ chức các hoạt động truyền thông về Chuyên đề: phát thanh trên loa truyền thanh của địa phương, đăng trên website, facebook của nhà trường…;</w:t>
      </w:r>
    </w:p>
    <w:p w14:paraId="76A191D2" w14:textId="77777777"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3. Thời gian thực hiện</w:t>
      </w:r>
    </w:p>
    <w:p w14:paraId="2F6414EF" w14:textId="2E7C959D"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thực hiện: Từ tháng </w:t>
      </w:r>
      <w:r w:rsidR="00645851">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năm 202</w:t>
      </w:r>
      <w:r w:rsidR="00E32EC7">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đến tháng 5/202</w:t>
      </w:r>
      <w:r w:rsidR="00E32EC7">
        <w:rPr>
          <w:rFonts w:ascii="Times New Roman" w:eastAsia="Times New Roman" w:hAnsi="Times New Roman" w:cs="Times New Roman"/>
          <w:sz w:val="28"/>
          <w:szCs w:val="28"/>
        </w:rPr>
        <w:t>5</w:t>
      </w:r>
    </w:p>
    <w:p w14:paraId="2D83E12D" w14:textId="76183865" w:rsidR="003970C5" w:rsidRDefault="00C9532F" w:rsidP="00991048">
      <w:pPr>
        <w:widowControl w:val="0"/>
        <w:shd w:val="clear" w:color="auto" w:fill="FFFFFF"/>
        <w:spacing w:after="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kế hoạch thực hiện chuyên đề “Xây dựng trường mầm non lấy trẻ làm trung tâm” năm học 202</w:t>
      </w:r>
      <w:r w:rsidR="00E32EC7">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645851">
        <w:rPr>
          <w:rFonts w:ascii="Times New Roman" w:eastAsia="Times New Roman" w:hAnsi="Times New Roman" w:cs="Times New Roman"/>
          <w:sz w:val="28"/>
          <w:szCs w:val="28"/>
        </w:rPr>
        <w:t>202</w:t>
      </w:r>
      <w:r w:rsidR="00E32EC7">
        <w:rPr>
          <w:rFonts w:ascii="Times New Roman" w:eastAsia="Times New Roman" w:hAnsi="Times New Roman" w:cs="Times New Roman"/>
          <w:sz w:val="28"/>
          <w:szCs w:val="28"/>
        </w:rPr>
        <w:t>5</w:t>
      </w:r>
      <w:r w:rsidR="00C50ED6">
        <w:rPr>
          <w:rFonts w:ascii="Times New Roman" w:eastAsia="Times New Roman" w:hAnsi="Times New Roman" w:cs="Times New Roman"/>
          <w:sz w:val="28"/>
          <w:szCs w:val="28"/>
        </w:rPr>
        <w:t xml:space="preserve"> của trường mầm non </w:t>
      </w:r>
      <w:r w:rsidR="008006BB">
        <w:rPr>
          <w:rFonts w:ascii="Times New Roman" w:eastAsia="Times New Roman" w:hAnsi="Times New Roman" w:cs="Times New Roman"/>
          <w:sz w:val="28"/>
          <w:szCs w:val="28"/>
        </w:rPr>
        <w:t>Mỹ Đức</w:t>
      </w:r>
      <w:r>
        <w:rPr>
          <w:rFonts w:ascii="Times New Roman" w:eastAsia="Times New Roman" w:hAnsi="Times New Roman" w:cs="Times New Roman"/>
          <w:sz w:val="28"/>
          <w:szCs w:val="28"/>
        </w:rPr>
        <w:t>./.</w:t>
      </w:r>
    </w:p>
    <w:p w14:paraId="376258B6" w14:textId="77777777" w:rsidR="003970C5" w:rsidRDefault="003970C5" w:rsidP="00991048">
      <w:pPr>
        <w:widowControl w:val="0"/>
        <w:shd w:val="clear" w:color="auto" w:fill="FFFFFF"/>
        <w:spacing w:after="0" w:line="312" w:lineRule="auto"/>
        <w:ind w:firstLine="567"/>
        <w:jc w:val="both"/>
        <w:rPr>
          <w:rFonts w:ascii="Times New Roman" w:eastAsia="Times New Roman" w:hAnsi="Times New Roman" w:cs="Times New Roman"/>
          <w:sz w:val="16"/>
          <w:szCs w:val="16"/>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3970C5" w14:paraId="462F8420" w14:textId="77777777" w:rsidTr="00C258F0">
        <w:tc>
          <w:tcPr>
            <w:tcW w:w="4536" w:type="dxa"/>
          </w:tcPr>
          <w:p w14:paraId="52F1FE08" w14:textId="77777777" w:rsidR="00C134B2" w:rsidRDefault="00C134B2" w:rsidP="00645851">
            <w:pPr>
              <w:widowControl w:val="0"/>
              <w:spacing w:line="336" w:lineRule="auto"/>
              <w:rPr>
                <w:rFonts w:ascii="Times New Roman" w:eastAsia="Times New Roman" w:hAnsi="Times New Roman" w:cs="Times New Roman"/>
                <w:b/>
                <w:bCs/>
                <w:i/>
                <w:sz w:val="24"/>
                <w:szCs w:val="24"/>
                <w:bdr w:val="none" w:sz="0" w:space="0" w:color="auto" w:frame="1"/>
              </w:rPr>
            </w:pPr>
          </w:p>
          <w:p w14:paraId="28AB506D" w14:textId="77777777" w:rsidR="003970C5" w:rsidRDefault="00C9532F" w:rsidP="00645851">
            <w:pPr>
              <w:widowControl w:val="0"/>
              <w:spacing w:line="336" w:lineRule="auto"/>
              <w:rPr>
                <w:rFonts w:ascii="Times New Roman" w:eastAsia="Times New Roman" w:hAnsi="Times New Roman" w:cs="Times New Roman"/>
                <w:i/>
                <w:sz w:val="24"/>
                <w:szCs w:val="24"/>
              </w:rPr>
            </w:pPr>
            <w:r>
              <w:rPr>
                <w:rFonts w:ascii="Times New Roman" w:eastAsia="Times New Roman" w:hAnsi="Times New Roman" w:cs="Times New Roman"/>
                <w:b/>
                <w:bCs/>
                <w:i/>
                <w:sz w:val="24"/>
                <w:szCs w:val="24"/>
                <w:bdr w:val="none" w:sz="0" w:space="0" w:color="auto" w:frame="1"/>
              </w:rPr>
              <w:t>Nơi nhận:</w:t>
            </w:r>
          </w:p>
          <w:p w14:paraId="4F391F11" w14:textId="77777777" w:rsidR="003970C5" w:rsidRDefault="00C9532F" w:rsidP="00645851">
            <w:pPr>
              <w:widowControl w:val="0"/>
              <w:spacing w:line="336" w:lineRule="auto"/>
              <w:rPr>
                <w:rFonts w:ascii="Times New Roman" w:eastAsia="Times New Roman" w:hAnsi="Times New Roman" w:cs="Times New Roman"/>
              </w:rPr>
            </w:pPr>
            <w:r>
              <w:rPr>
                <w:rFonts w:ascii="Times New Roman" w:eastAsia="Times New Roman" w:hAnsi="Times New Roman" w:cs="Times New Roman"/>
              </w:rPr>
              <w:t>- PGDĐT (b/c);</w:t>
            </w:r>
          </w:p>
          <w:p w14:paraId="5D69B53A" w14:textId="77777777" w:rsidR="003970C5" w:rsidRDefault="00C9532F" w:rsidP="00645851">
            <w:pPr>
              <w:widowControl w:val="0"/>
              <w:spacing w:line="336" w:lineRule="auto"/>
              <w:rPr>
                <w:rFonts w:ascii="Times New Roman" w:eastAsia="Times New Roman" w:hAnsi="Times New Roman" w:cs="Times New Roman"/>
              </w:rPr>
            </w:pPr>
            <w:r>
              <w:rPr>
                <w:rFonts w:ascii="Times New Roman" w:eastAsia="Times New Roman" w:hAnsi="Times New Roman" w:cs="Times New Roman"/>
              </w:rPr>
              <w:t>- Các tổ chuyên môn (Th/h);</w:t>
            </w:r>
          </w:p>
          <w:p w14:paraId="3B5A5B0C" w14:textId="77777777" w:rsidR="003970C5" w:rsidRDefault="00C9532F" w:rsidP="00645851">
            <w:pPr>
              <w:widowControl w:val="0"/>
              <w:spacing w:line="336" w:lineRule="auto"/>
              <w:jc w:val="both"/>
              <w:rPr>
                <w:rFonts w:ascii="Times New Roman" w:eastAsia="Times New Roman" w:hAnsi="Times New Roman" w:cs="Times New Roman"/>
                <w:sz w:val="28"/>
                <w:szCs w:val="28"/>
              </w:rPr>
            </w:pPr>
            <w:r>
              <w:rPr>
                <w:rFonts w:ascii="Times New Roman" w:eastAsia="Times New Roman" w:hAnsi="Times New Roman" w:cs="Times New Roman"/>
              </w:rPr>
              <w:t>- Lưu VT;</w:t>
            </w:r>
          </w:p>
        </w:tc>
        <w:tc>
          <w:tcPr>
            <w:tcW w:w="5103" w:type="dxa"/>
          </w:tcPr>
          <w:p w14:paraId="1463A132" w14:textId="77777777" w:rsidR="00C134B2" w:rsidRDefault="00C134B2" w:rsidP="00645851">
            <w:pPr>
              <w:widowControl w:val="0"/>
              <w:spacing w:line="336" w:lineRule="auto"/>
              <w:jc w:val="center"/>
              <w:rPr>
                <w:rFonts w:ascii="Times New Roman" w:eastAsia="Times New Roman" w:hAnsi="Times New Roman" w:cs="Times New Roman"/>
                <w:b/>
                <w:bCs/>
                <w:sz w:val="26"/>
                <w:szCs w:val="26"/>
                <w:bdr w:val="none" w:sz="0" w:space="0" w:color="auto" w:frame="1"/>
              </w:rPr>
            </w:pPr>
          </w:p>
          <w:p w14:paraId="4D2BB9BB" w14:textId="77777777" w:rsidR="003970C5" w:rsidRDefault="00C9532F" w:rsidP="00645851">
            <w:pPr>
              <w:widowControl w:val="0"/>
              <w:spacing w:line="336"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KT. HIỆU TRƯỞNG</w:t>
            </w:r>
          </w:p>
          <w:p w14:paraId="2181081D" w14:textId="77777777" w:rsidR="003970C5" w:rsidRDefault="00C9532F" w:rsidP="00645851">
            <w:pPr>
              <w:widowControl w:val="0"/>
              <w:spacing w:line="336"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PHÓ HIỆU TRƯỞNG</w:t>
            </w:r>
          </w:p>
          <w:p w14:paraId="6E20F775" w14:textId="77777777" w:rsidR="003970C5" w:rsidRDefault="003970C5" w:rsidP="00645851">
            <w:pPr>
              <w:widowControl w:val="0"/>
              <w:spacing w:line="336" w:lineRule="auto"/>
              <w:jc w:val="center"/>
              <w:rPr>
                <w:rFonts w:ascii="Times New Roman" w:eastAsia="Times New Roman" w:hAnsi="Times New Roman" w:cs="Times New Roman"/>
                <w:b/>
                <w:bCs/>
                <w:sz w:val="26"/>
                <w:szCs w:val="26"/>
                <w:bdr w:val="none" w:sz="0" w:space="0" w:color="auto" w:frame="1"/>
              </w:rPr>
            </w:pPr>
          </w:p>
          <w:p w14:paraId="01C222D1" w14:textId="77777777" w:rsidR="00F10452" w:rsidRDefault="00F10452" w:rsidP="00645851">
            <w:pPr>
              <w:widowControl w:val="0"/>
              <w:spacing w:line="336" w:lineRule="auto"/>
              <w:jc w:val="center"/>
              <w:rPr>
                <w:rFonts w:ascii="Times New Roman" w:eastAsia="Times New Roman" w:hAnsi="Times New Roman" w:cs="Times New Roman"/>
                <w:b/>
                <w:bCs/>
                <w:sz w:val="26"/>
                <w:szCs w:val="26"/>
                <w:bdr w:val="none" w:sz="0" w:space="0" w:color="auto" w:frame="1"/>
              </w:rPr>
            </w:pPr>
          </w:p>
          <w:p w14:paraId="0FBE6134" w14:textId="77777777" w:rsidR="003970C5" w:rsidRDefault="003970C5" w:rsidP="00645851">
            <w:pPr>
              <w:widowControl w:val="0"/>
              <w:spacing w:line="336" w:lineRule="auto"/>
              <w:jc w:val="center"/>
              <w:rPr>
                <w:rFonts w:ascii="Times New Roman" w:eastAsia="Times New Roman" w:hAnsi="Times New Roman" w:cs="Times New Roman"/>
                <w:b/>
                <w:bCs/>
                <w:sz w:val="26"/>
                <w:szCs w:val="26"/>
                <w:bdr w:val="none" w:sz="0" w:space="0" w:color="auto" w:frame="1"/>
              </w:rPr>
            </w:pPr>
          </w:p>
          <w:p w14:paraId="15A3C0FE" w14:textId="376327CB" w:rsidR="003970C5" w:rsidRDefault="008006BB" w:rsidP="00645851">
            <w:pPr>
              <w:widowControl w:val="0"/>
              <w:spacing w:line="33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Lý Thanh Minh</w:t>
            </w:r>
          </w:p>
        </w:tc>
      </w:tr>
    </w:tbl>
    <w:p w14:paraId="27EC8DC7" w14:textId="77777777" w:rsidR="003970C5" w:rsidRDefault="003970C5" w:rsidP="00645851">
      <w:pPr>
        <w:widowControl w:val="0"/>
        <w:shd w:val="clear" w:color="auto" w:fill="FFFFFF"/>
        <w:spacing w:after="0" w:line="336" w:lineRule="auto"/>
        <w:ind w:firstLine="567"/>
        <w:jc w:val="both"/>
        <w:rPr>
          <w:rFonts w:ascii="Times New Roman" w:eastAsia="Times New Roman" w:hAnsi="Times New Roman" w:cs="Times New Roman"/>
          <w:sz w:val="28"/>
          <w:szCs w:val="28"/>
        </w:rPr>
      </w:pPr>
    </w:p>
    <w:p w14:paraId="3907D014" w14:textId="77777777" w:rsidR="003970C5" w:rsidRDefault="003970C5"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7BC65F5C" w14:textId="77777777" w:rsidR="003970C5" w:rsidRDefault="003970C5"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0445534C" w14:textId="77777777" w:rsidR="00836939" w:rsidRDefault="00836939"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72993C49" w14:textId="77777777" w:rsidR="00836939" w:rsidRDefault="00836939"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7BAAA6C4" w14:textId="77777777" w:rsidR="00836939" w:rsidRDefault="00836939"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5CCC9CEB" w14:textId="77777777" w:rsidR="00836939" w:rsidRDefault="00836939"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p w14:paraId="30ACDCFB" w14:textId="77777777" w:rsidR="003970C5" w:rsidRDefault="003970C5" w:rsidP="00645851">
      <w:pPr>
        <w:widowControl w:val="0"/>
        <w:shd w:val="clear" w:color="auto" w:fill="FFFFFF"/>
        <w:spacing w:after="0" w:line="336" w:lineRule="auto"/>
        <w:outlineLvl w:val="1"/>
        <w:rPr>
          <w:rFonts w:ascii="Times New Roman" w:eastAsia="Times New Roman" w:hAnsi="Times New Roman" w:cs="Times New Roman"/>
          <w:b/>
          <w:bCs/>
          <w:color w:val="003399"/>
          <w:sz w:val="28"/>
          <w:szCs w:val="28"/>
        </w:rPr>
      </w:pPr>
    </w:p>
    <w:sectPr w:rsidR="003970C5" w:rsidSect="00AA68AA">
      <w:headerReference w:type="default" r:id="rId7"/>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C7FE6" w14:textId="77777777" w:rsidR="00C72411" w:rsidRDefault="00C72411">
      <w:pPr>
        <w:spacing w:after="0" w:line="240" w:lineRule="auto"/>
      </w:pPr>
      <w:r>
        <w:separator/>
      </w:r>
    </w:p>
  </w:endnote>
  <w:endnote w:type="continuationSeparator" w:id="0">
    <w:p w14:paraId="7D86C98F" w14:textId="77777777" w:rsidR="00C72411" w:rsidRDefault="00C7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5E402" w14:textId="77777777" w:rsidR="00C72411" w:rsidRDefault="00C72411">
      <w:pPr>
        <w:spacing w:after="0" w:line="240" w:lineRule="auto"/>
      </w:pPr>
      <w:r>
        <w:separator/>
      </w:r>
    </w:p>
  </w:footnote>
  <w:footnote w:type="continuationSeparator" w:id="0">
    <w:p w14:paraId="48C58DFF" w14:textId="77777777" w:rsidR="00C72411" w:rsidRDefault="00C7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702225"/>
      <w:docPartObj>
        <w:docPartGallery w:val="Page Numbers (Top of Page)"/>
        <w:docPartUnique/>
      </w:docPartObj>
    </w:sdtPr>
    <w:sdtEndPr>
      <w:rPr>
        <w:noProof/>
      </w:rPr>
    </w:sdtEndPr>
    <w:sdtContent>
      <w:p w14:paraId="34D8A9D7" w14:textId="0520AE21" w:rsidR="003970C5" w:rsidRDefault="00BF07D4" w:rsidP="00C258F0">
        <w:pPr>
          <w:pStyle w:val="Header"/>
          <w:jc w:val="center"/>
        </w:pPr>
        <w:r>
          <w:fldChar w:fldCharType="begin"/>
        </w:r>
        <w:r w:rsidR="00C9532F">
          <w:instrText xml:space="preserve"> PAGE   \* MERGEFORMAT </w:instrText>
        </w:r>
        <w:r>
          <w:fldChar w:fldCharType="separate"/>
        </w:r>
        <w:r w:rsidR="00DB7D15">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5EC"/>
    <w:multiLevelType w:val="multilevel"/>
    <w:tmpl w:val="0896C07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D54517"/>
    <w:multiLevelType w:val="multilevel"/>
    <w:tmpl w:val="AAF6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21B34"/>
    <w:multiLevelType w:val="multilevel"/>
    <w:tmpl w:val="819C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2F2CAC"/>
    <w:multiLevelType w:val="multilevel"/>
    <w:tmpl w:val="12489B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70C5"/>
    <w:rsid w:val="000711A3"/>
    <w:rsid w:val="000B1B32"/>
    <w:rsid w:val="000F77C2"/>
    <w:rsid w:val="001A7144"/>
    <w:rsid w:val="001D49DD"/>
    <w:rsid w:val="00212799"/>
    <w:rsid w:val="00213AEB"/>
    <w:rsid w:val="00220907"/>
    <w:rsid w:val="00281A30"/>
    <w:rsid w:val="0029019D"/>
    <w:rsid w:val="00334A82"/>
    <w:rsid w:val="00351FE8"/>
    <w:rsid w:val="00395058"/>
    <w:rsid w:val="003970C5"/>
    <w:rsid w:val="00406C4C"/>
    <w:rsid w:val="00461144"/>
    <w:rsid w:val="0046175E"/>
    <w:rsid w:val="00491DBC"/>
    <w:rsid w:val="004A02FD"/>
    <w:rsid w:val="004C2927"/>
    <w:rsid w:val="004C48C1"/>
    <w:rsid w:val="00533E67"/>
    <w:rsid w:val="00534101"/>
    <w:rsid w:val="00563564"/>
    <w:rsid w:val="005B0272"/>
    <w:rsid w:val="005B2FE8"/>
    <w:rsid w:val="00610444"/>
    <w:rsid w:val="00621439"/>
    <w:rsid w:val="00645851"/>
    <w:rsid w:val="006839C9"/>
    <w:rsid w:val="006E6A52"/>
    <w:rsid w:val="00724722"/>
    <w:rsid w:val="00750AD6"/>
    <w:rsid w:val="00794D30"/>
    <w:rsid w:val="007A11BC"/>
    <w:rsid w:val="007D040C"/>
    <w:rsid w:val="008006BB"/>
    <w:rsid w:val="008212B4"/>
    <w:rsid w:val="00836939"/>
    <w:rsid w:val="00851F3E"/>
    <w:rsid w:val="00867524"/>
    <w:rsid w:val="00912FDD"/>
    <w:rsid w:val="00991048"/>
    <w:rsid w:val="009A7975"/>
    <w:rsid w:val="009B6070"/>
    <w:rsid w:val="00A00CC0"/>
    <w:rsid w:val="00AA68AA"/>
    <w:rsid w:val="00AD6D7D"/>
    <w:rsid w:val="00AF7628"/>
    <w:rsid w:val="00B14242"/>
    <w:rsid w:val="00B24918"/>
    <w:rsid w:val="00B40571"/>
    <w:rsid w:val="00B81199"/>
    <w:rsid w:val="00B95E27"/>
    <w:rsid w:val="00BF07D4"/>
    <w:rsid w:val="00BF4BBE"/>
    <w:rsid w:val="00C134B2"/>
    <w:rsid w:val="00C258F0"/>
    <w:rsid w:val="00C50ED6"/>
    <w:rsid w:val="00C61D71"/>
    <w:rsid w:val="00C671B1"/>
    <w:rsid w:val="00C72411"/>
    <w:rsid w:val="00C8441C"/>
    <w:rsid w:val="00C900C1"/>
    <w:rsid w:val="00C9532F"/>
    <w:rsid w:val="00CC03C4"/>
    <w:rsid w:val="00D50DC1"/>
    <w:rsid w:val="00DB3F02"/>
    <w:rsid w:val="00DB7D15"/>
    <w:rsid w:val="00DC7005"/>
    <w:rsid w:val="00DD31F3"/>
    <w:rsid w:val="00DF3886"/>
    <w:rsid w:val="00E00A08"/>
    <w:rsid w:val="00E32EC7"/>
    <w:rsid w:val="00E925AA"/>
    <w:rsid w:val="00EA36B4"/>
    <w:rsid w:val="00EA6E0E"/>
    <w:rsid w:val="00EC41D4"/>
    <w:rsid w:val="00EE4BDF"/>
    <w:rsid w:val="00F10452"/>
    <w:rsid w:val="00F24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2"/>
        <o:r id="V:Rule3" type="connector" idref="#_x0000_s1031"/>
      </o:rules>
    </o:shapelayout>
  </w:shapeDefaults>
  <w:decimalSymbol w:val=","/>
  <w:listSeparator w:val=","/>
  <w14:docId w14:val="743C7C39"/>
  <w15:docId w15:val="{487BB57A-CA4A-4DEE-9554-B971667C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0C5"/>
  </w:style>
  <w:style w:type="paragraph" w:styleId="Heading2">
    <w:name w:val="heading 2"/>
    <w:basedOn w:val="Normal"/>
    <w:link w:val="Heading2Char"/>
    <w:uiPriority w:val="9"/>
    <w:qFormat/>
    <w:rsid w:val="00397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0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70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0C5"/>
    <w:rPr>
      <w:b/>
      <w:bCs/>
    </w:rPr>
  </w:style>
  <w:style w:type="character" w:styleId="Emphasis">
    <w:name w:val="Emphasis"/>
    <w:basedOn w:val="DefaultParagraphFont"/>
    <w:uiPriority w:val="20"/>
    <w:qFormat/>
    <w:rsid w:val="003970C5"/>
    <w:rPr>
      <w:i/>
      <w:iCs/>
    </w:rPr>
  </w:style>
  <w:style w:type="character" w:styleId="Hyperlink">
    <w:name w:val="Hyperlink"/>
    <w:basedOn w:val="DefaultParagraphFont"/>
    <w:uiPriority w:val="99"/>
    <w:semiHidden/>
    <w:unhideWhenUsed/>
    <w:rsid w:val="003970C5"/>
    <w:rPr>
      <w:color w:val="0000FF"/>
      <w:u w:val="single"/>
    </w:rPr>
  </w:style>
  <w:style w:type="paragraph" w:styleId="ListParagraph">
    <w:name w:val="List Paragraph"/>
    <w:basedOn w:val="Normal"/>
    <w:uiPriority w:val="34"/>
    <w:qFormat/>
    <w:rsid w:val="003970C5"/>
    <w:pPr>
      <w:ind w:left="720"/>
      <w:contextualSpacing/>
    </w:pPr>
  </w:style>
  <w:style w:type="paragraph" w:styleId="Header">
    <w:name w:val="header"/>
    <w:basedOn w:val="Normal"/>
    <w:link w:val="HeaderChar"/>
    <w:uiPriority w:val="99"/>
    <w:unhideWhenUsed/>
    <w:rsid w:val="00397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0C5"/>
  </w:style>
  <w:style w:type="paragraph" w:styleId="Footer">
    <w:name w:val="footer"/>
    <w:basedOn w:val="Normal"/>
    <w:link w:val="FooterChar"/>
    <w:uiPriority w:val="99"/>
    <w:unhideWhenUsed/>
    <w:rsid w:val="00397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0C5"/>
  </w:style>
  <w:style w:type="table" w:styleId="TableGrid">
    <w:name w:val="Table Grid"/>
    <w:basedOn w:val="TableNormal"/>
    <w:uiPriority w:val="39"/>
    <w:rsid w:val="0039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8441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C8441C"/>
    <w:pPr>
      <w:widowControl w:val="0"/>
      <w:autoSpaceDE w:val="0"/>
      <w:autoSpaceDN w:val="0"/>
      <w:spacing w:after="0" w:line="240" w:lineRule="auto"/>
      <w:ind w:left="1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2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87">
      <w:bodyDiv w:val="1"/>
      <w:marLeft w:val="0"/>
      <w:marRight w:val="0"/>
      <w:marTop w:val="0"/>
      <w:marBottom w:val="0"/>
      <w:divBdr>
        <w:top w:val="none" w:sz="0" w:space="0" w:color="auto"/>
        <w:left w:val="none" w:sz="0" w:space="0" w:color="auto"/>
        <w:bottom w:val="none" w:sz="0" w:space="0" w:color="auto"/>
        <w:right w:val="none" w:sz="0" w:space="0" w:color="auto"/>
      </w:divBdr>
    </w:div>
    <w:div w:id="9334610">
      <w:bodyDiv w:val="1"/>
      <w:marLeft w:val="0"/>
      <w:marRight w:val="0"/>
      <w:marTop w:val="0"/>
      <w:marBottom w:val="0"/>
      <w:divBdr>
        <w:top w:val="none" w:sz="0" w:space="0" w:color="auto"/>
        <w:left w:val="none" w:sz="0" w:space="0" w:color="auto"/>
        <w:bottom w:val="none" w:sz="0" w:space="0" w:color="auto"/>
        <w:right w:val="none" w:sz="0" w:space="0" w:color="auto"/>
      </w:divBdr>
    </w:div>
    <w:div w:id="11667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8</Pages>
  <Words>2267</Words>
  <Characters>12927</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
      <vt:lpstr>    </vt:lpstr>
      <vt:lpstr>    </vt:lpstr>
      <vt:lpstr>    </vt:lpstr>
      <vt:lpstr>    </vt:lpstr>
      <vt: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31</cp:revision>
  <cp:lastPrinted>2024-10-07T00:56:00Z</cp:lastPrinted>
  <dcterms:created xsi:type="dcterms:W3CDTF">2021-10-13T00:59:00Z</dcterms:created>
  <dcterms:modified xsi:type="dcterms:W3CDTF">2025-02-14T02:44:00Z</dcterms:modified>
</cp:coreProperties>
</file>