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482"/>
        <w:gridCol w:w="850"/>
        <w:gridCol w:w="834"/>
        <w:gridCol w:w="2176"/>
        <w:gridCol w:w="2178"/>
        <w:gridCol w:w="2158"/>
      </w:tblGrid>
      <w:tr w:rsidR="00C44868" w:rsidRPr="0058146C" w:rsidTr="00C44868">
        <w:tc>
          <w:tcPr>
            <w:tcW w:w="766" w:type="pct"/>
            <w:vMerge w:val="restar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Ngày soạn</w:t>
            </w:r>
          </w:p>
          <w:p w:rsidR="00C44868" w:rsidRPr="0058146C" w:rsidRDefault="00C44868" w:rsidP="00C44868">
            <w:pPr>
              <w:jc w:val="center"/>
              <w:rPr>
                <w:rFonts w:ascii="Times New Roman" w:hAnsi="Times New Roman" w:cs="Times New Roman"/>
                <w:sz w:val="28"/>
                <w:szCs w:val="28"/>
              </w:rPr>
            </w:pPr>
            <w:r>
              <w:rPr>
                <w:rFonts w:ascii="Times New Roman" w:hAnsi="Times New Roman" w:cs="Times New Roman"/>
                <w:sz w:val="28"/>
                <w:szCs w:val="28"/>
                <w:lang w:val="vi-VN"/>
              </w:rPr>
              <w:t>1</w:t>
            </w:r>
            <w:r>
              <w:rPr>
                <w:rFonts w:ascii="Times New Roman" w:hAnsi="Times New Roman" w:cs="Times New Roman"/>
                <w:sz w:val="28"/>
                <w:szCs w:val="28"/>
              </w:rPr>
              <w:t>/1</w:t>
            </w:r>
            <w:r>
              <w:rPr>
                <w:rFonts w:ascii="Times New Roman" w:hAnsi="Times New Roman" w:cs="Times New Roman"/>
                <w:sz w:val="28"/>
                <w:szCs w:val="28"/>
                <w:lang w:val="vi-VN"/>
              </w:rPr>
              <w:t>1</w:t>
            </w:r>
            <w:r w:rsidRPr="0058146C">
              <w:rPr>
                <w:rFonts w:ascii="Times New Roman" w:hAnsi="Times New Roman" w:cs="Times New Roman"/>
                <w:sz w:val="28"/>
                <w:szCs w:val="28"/>
              </w:rPr>
              <w:t>/2024</w:t>
            </w:r>
          </w:p>
        </w:tc>
        <w:tc>
          <w:tcPr>
            <w:tcW w:w="439" w:type="pct"/>
            <w:vMerge w:val="restart"/>
            <w:vAlign w:val="center"/>
          </w:tcPr>
          <w:p w:rsidR="00C44868" w:rsidRPr="0058146C" w:rsidRDefault="00C44868" w:rsidP="00583527">
            <w:pPr>
              <w:jc w:val="center"/>
              <w:rPr>
                <w:rFonts w:ascii="Times New Roman" w:hAnsi="Times New Roman" w:cs="Times New Roman"/>
                <w:sz w:val="28"/>
                <w:szCs w:val="28"/>
              </w:rPr>
            </w:pPr>
            <w:r>
              <w:rPr>
                <w:rFonts w:ascii="Times New Roman" w:hAnsi="Times New Roman" w:cs="Times New Roman"/>
                <w:sz w:val="28"/>
                <w:szCs w:val="28"/>
              </w:rPr>
              <w:t>Ngày d</w:t>
            </w:r>
            <w:r w:rsidRPr="0058146C">
              <w:rPr>
                <w:rFonts w:ascii="Times New Roman" w:hAnsi="Times New Roman" w:cs="Times New Roman"/>
                <w:sz w:val="28"/>
                <w:szCs w:val="28"/>
              </w:rPr>
              <w:t xml:space="preserve">ạy </w:t>
            </w: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Ngày</w:t>
            </w:r>
          </w:p>
        </w:tc>
        <w:tc>
          <w:tcPr>
            <w:tcW w:w="1124" w:type="pct"/>
            <w:vAlign w:val="center"/>
          </w:tcPr>
          <w:p w:rsidR="00C44868" w:rsidRPr="0058146C" w:rsidRDefault="00C44868" w:rsidP="00583527">
            <w:pPr>
              <w:jc w:val="center"/>
              <w:rPr>
                <w:rFonts w:ascii="Times New Roman" w:hAnsi="Times New Roman" w:cs="Times New Roman"/>
                <w:sz w:val="28"/>
                <w:szCs w:val="28"/>
              </w:rPr>
            </w:pPr>
            <w:r w:rsidRPr="00C44868">
              <w:rPr>
                <w:rFonts w:asciiTheme="majorHAnsi" w:hAnsiTheme="majorHAnsi" w:cstheme="majorHAnsi"/>
                <w:sz w:val="26"/>
                <w:szCs w:val="26"/>
                <w:lang w:val="vi-VN"/>
              </w:rPr>
              <w:t>25</w:t>
            </w:r>
            <w:r w:rsidRPr="00C44868">
              <w:rPr>
                <w:rFonts w:asciiTheme="majorHAnsi" w:hAnsiTheme="majorHAnsi" w:cstheme="majorHAnsi"/>
                <w:sz w:val="26"/>
                <w:szCs w:val="26"/>
              </w:rPr>
              <w:t>/</w:t>
            </w:r>
            <w:r w:rsidRPr="00C44868">
              <w:rPr>
                <w:rFonts w:asciiTheme="majorHAnsi" w:hAnsiTheme="majorHAnsi" w:cstheme="majorHAnsi"/>
                <w:sz w:val="26"/>
                <w:szCs w:val="26"/>
                <w:lang w:val="vi-VN"/>
              </w:rPr>
              <w:t>11</w:t>
            </w:r>
            <w:r w:rsidRPr="00C44868">
              <w:rPr>
                <w:rFonts w:asciiTheme="majorHAnsi" w:hAnsiTheme="majorHAnsi" w:cstheme="majorHAnsi"/>
                <w:sz w:val="26"/>
                <w:szCs w:val="26"/>
              </w:rPr>
              <w:t>/2024</w:t>
            </w:r>
          </w:p>
        </w:tc>
        <w:tc>
          <w:tcPr>
            <w:tcW w:w="1125" w:type="pct"/>
            <w:vAlign w:val="center"/>
          </w:tcPr>
          <w:p w:rsidR="00C44868" w:rsidRPr="0058146C" w:rsidRDefault="00C44868" w:rsidP="00583527">
            <w:pPr>
              <w:jc w:val="center"/>
              <w:rPr>
                <w:rFonts w:ascii="Times New Roman" w:hAnsi="Times New Roman" w:cs="Times New Roman"/>
                <w:sz w:val="28"/>
                <w:szCs w:val="28"/>
              </w:rPr>
            </w:pPr>
            <w:r w:rsidRPr="00C44868">
              <w:rPr>
                <w:rFonts w:asciiTheme="majorHAnsi" w:hAnsiTheme="majorHAnsi" w:cstheme="majorHAnsi"/>
                <w:sz w:val="26"/>
                <w:szCs w:val="26"/>
                <w:lang w:val="vi-VN"/>
              </w:rPr>
              <w:t>25</w:t>
            </w:r>
            <w:r w:rsidRPr="00C44868">
              <w:rPr>
                <w:rFonts w:asciiTheme="majorHAnsi" w:hAnsiTheme="majorHAnsi" w:cstheme="majorHAnsi"/>
                <w:sz w:val="26"/>
                <w:szCs w:val="26"/>
              </w:rPr>
              <w:t>/</w:t>
            </w:r>
            <w:r w:rsidRPr="00C44868">
              <w:rPr>
                <w:rFonts w:asciiTheme="majorHAnsi" w:hAnsiTheme="majorHAnsi" w:cstheme="majorHAnsi"/>
                <w:sz w:val="26"/>
                <w:szCs w:val="26"/>
                <w:lang w:val="vi-VN"/>
              </w:rPr>
              <w:t>11</w:t>
            </w:r>
            <w:r w:rsidRPr="00C44868">
              <w:rPr>
                <w:rFonts w:asciiTheme="majorHAnsi" w:hAnsiTheme="majorHAnsi" w:cstheme="majorHAnsi"/>
                <w:sz w:val="26"/>
                <w:szCs w:val="26"/>
              </w:rPr>
              <w:t>/2024</w:t>
            </w:r>
          </w:p>
        </w:tc>
        <w:tc>
          <w:tcPr>
            <w:tcW w:w="1115" w:type="pct"/>
            <w:vAlign w:val="center"/>
          </w:tcPr>
          <w:p w:rsidR="00C44868" w:rsidRPr="0058146C" w:rsidRDefault="00C44868" w:rsidP="00583527">
            <w:pPr>
              <w:jc w:val="center"/>
              <w:rPr>
                <w:rFonts w:ascii="Times New Roman" w:hAnsi="Times New Roman" w:cs="Times New Roman"/>
                <w:sz w:val="28"/>
                <w:szCs w:val="28"/>
              </w:rPr>
            </w:pPr>
            <w:r>
              <w:rPr>
                <w:rFonts w:ascii="Times New Roman" w:hAnsi="Times New Roman" w:cs="Times New Roman"/>
                <w:sz w:val="28"/>
                <w:szCs w:val="28"/>
                <w:lang w:val="vi-VN"/>
              </w:rPr>
              <w:t>27</w:t>
            </w:r>
            <w:r>
              <w:rPr>
                <w:rFonts w:ascii="Times New Roman" w:hAnsi="Times New Roman" w:cs="Times New Roman"/>
                <w:sz w:val="28"/>
                <w:szCs w:val="28"/>
              </w:rPr>
              <w:t>/11</w:t>
            </w:r>
            <w:r w:rsidRPr="0058146C">
              <w:rPr>
                <w:rFonts w:ascii="Times New Roman" w:hAnsi="Times New Roman" w:cs="Times New Roman"/>
                <w:sz w:val="28"/>
                <w:szCs w:val="28"/>
              </w:rPr>
              <w:t>/2024</w:t>
            </w:r>
          </w:p>
        </w:tc>
      </w:tr>
      <w:tr w:rsidR="00C44868" w:rsidRPr="0058146C" w:rsidTr="00C44868">
        <w:tc>
          <w:tcPr>
            <w:tcW w:w="766" w:type="pct"/>
            <w:vMerge/>
            <w:vAlign w:val="center"/>
          </w:tcPr>
          <w:p w:rsidR="00C44868" w:rsidRPr="0058146C" w:rsidRDefault="00C44868" w:rsidP="00583527">
            <w:pPr>
              <w:jc w:val="center"/>
              <w:rPr>
                <w:rFonts w:ascii="Times New Roman" w:hAnsi="Times New Roman" w:cs="Times New Roman"/>
                <w:sz w:val="28"/>
                <w:szCs w:val="28"/>
              </w:rPr>
            </w:pPr>
          </w:p>
        </w:tc>
        <w:tc>
          <w:tcPr>
            <w:tcW w:w="439" w:type="pct"/>
            <w:vMerge/>
            <w:vAlign w:val="center"/>
          </w:tcPr>
          <w:p w:rsidR="00C44868" w:rsidRPr="0058146C" w:rsidRDefault="00C44868" w:rsidP="00583527">
            <w:pPr>
              <w:jc w:val="center"/>
              <w:rPr>
                <w:rFonts w:ascii="Times New Roman" w:hAnsi="Times New Roman" w:cs="Times New Roman"/>
                <w:sz w:val="28"/>
                <w:szCs w:val="28"/>
              </w:rPr>
            </w:pP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Tiết</w:t>
            </w:r>
          </w:p>
        </w:tc>
        <w:tc>
          <w:tcPr>
            <w:tcW w:w="1124"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3</w:t>
            </w:r>
          </w:p>
        </w:tc>
        <w:tc>
          <w:tcPr>
            <w:tcW w:w="112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5</w:t>
            </w:r>
          </w:p>
        </w:tc>
        <w:tc>
          <w:tcPr>
            <w:tcW w:w="111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5</w:t>
            </w:r>
          </w:p>
        </w:tc>
      </w:tr>
      <w:tr w:rsidR="00C44868" w:rsidRPr="0058146C" w:rsidTr="00C44868">
        <w:tc>
          <w:tcPr>
            <w:tcW w:w="766" w:type="pct"/>
            <w:vMerge/>
            <w:vAlign w:val="center"/>
          </w:tcPr>
          <w:p w:rsidR="00C44868" w:rsidRPr="0058146C" w:rsidRDefault="00C44868" w:rsidP="00583527">
            <w:pPr>
              <w:jc w:val="center"/>
              <w:rPr>
                <w:rFonts w:ascii="Times New Roman" w:hAnsi="Times New Roman" w:cs="Times New Roman"/>
                <w:sz w:val="28"/>
                <w:szCs w:val="28"/>
              </w:rPr>
            </w:pPr>
          </w:p>
        </w:tc>
        <w:tc>
          <w:tcPr>
            <w:tcW w:w="439" w:type="pct"/>
            <w:vMerge/>
            <w:vAlign w:val="center"/>
          </w:tcPr>
          <w:p w:rsidR="00C44868" w:rsidRPr="0058146C" w:rsidRDefault="00C44868" w:rsidP="00583527">
            <w:pPr>
              <w:jc w:val="center"/>
              <w:rPr>
                <w:rFonts w:ascii="Times New Roman" w:hAnsi="Times New Roman" w:cs="Times New Roman"/>
                <w:sz w:val="28"/>
                <w:szCs w:val="28"/>
              </w:rPr>
            </w:pP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Lớp</w:t>
            </w:r>
          </w:p>
        </w:tc>
        <w:tc>
          <w:tcPr>
            <w:tcW w:w="1124"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6E</w:t>
            </w:r>
          </w:p>
        </w:tc>
        <w:tc>
          <w:tcPr>
            <w:tcW w:w="112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6D</w:t>
            </w:r>
          </w:p>
        </w:tc>
        <w:tc>
          <w:tcPr>
            <w:tcW w:w="111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6C</w:t>
            </w:r>
          </w:p>
        </w:tc>
      </w:tr>
      <w:tr w:rsidR="00C44868" w:rsidRPr="0058146C" w:rsidTr="00C44868">
        <w:tc>
          <w:tcPr>
            <w:tcW w:w="766" w:type="pct"/>
            <w:vMerge/>
            <w:vAlign w:val="center"/>
          </w:tcPr>
          <w:p w:rsidR="00C44868" w:rsidRPr="0058146C" w:rsidRDefault="00C44868" w:rsidP="00583527">
            <w:pPr>
              <w:jc w:val="center"/>
              <w:rPr>
                <w:rFonts w:ascii="Times New Roman" w:hAnsi="Times New Roman" w:cs="Times New Roman"/>
                <w:sz w:val="28"/>
                <w:szCs w:val="28"/>
              </w:rPr>
            </w:pPr>
          </w:p>
        </w:tc>
        <w:tc>
          <w:tcPr>
            <w:tcW w:w="439" w:type="pct"/>
            <w:vMerge/>
            <w:vAlign w:val="center"/>
          </w:tcPr>
          <w:p w:rsidR="00C44868" w:rsidRPr="0058146C" w:rsidRDefault="00C44868" w:rsidP="00583527">
            <w:pPr>
              <w:jc w:val="center"/>
              <w:rPr>
                <w:rFonts w:ascii="Times New Roman" w:hAnsi="Times New Roman" w:cs="Times New Roman"/>
                <w:sz w:val="28"/>
                <w:szCs w:val="28"/>
              </w:rPr>
            </w:pP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Ngày</w:t>
            </w:r>
          </w:p>
        </w:tc>
        <w:tc>
          <w:tcPr>
            <w:tcW w:w="1124" w:type="pct"/>
            <w:vAlign w:val="center"/>
          </w:tcPr>
          <w:p w:rsidR="00C44868" w:rsidRPr="0058146C" w:rsidRDefault="00C44868" w:rsidP="00583527">
            <w:pPr>
              <w:jc w:val="center"/>
              <w:rPr>
                <w:rFonts w:ascii="Times New Roman" w:hAnsi="Times New Roman" w:cs="Times New Roman"/>
                <w:sz w:val="28"/>
                <w:szCs w:val="28"/>
              </w:rPr>
            </w:pPr>
            <w:r w:rsidRPr="00C44868">
              <w:rPr>
                <w:rFonts w:asciiTheme="majorHAnsi" w:hAnsiTheme="majorHAnsi" w:cstheme="majorHAnsi"/>
                <w:sz w:val="26"/>
                <w:szCs w:val="26"/>
                <w:lang w:val="vi-VN"/>
              </w:rPr>
              <w:t>2/12/2024</w:t>
            </w:r>
          </w:p>
        </w:tc>
        <w:tc>
          <w:tcPr>
            <w:tcW w:w="1125" w:type="pct"/>
            <w:vAlign w:val="center"/>
          </w:tcPr>
          <w:p w:rsidR="00C44868" w:rsidRPr="0058146C" w:rsidRDefault="00C44868" w:rsidP="00583527">
            <w:pPr>
              <w:jc w:val="center"/>
              <w:rPr>
                <w:rFonts w:ascii="Times New Roman" w:hAnsi="Times New Roman" w:cs="Times New Roman"/>
                <w:sz w:val="28"/>
                <w:szCs w:val="28"/>
              </w:rPr>
            </w:pPr>
            <w:r>
              <w:rPr>
                <w:rFonts w:asciiTheme="majorHAnsi" w:hAnsiTheme="majorHAnsi" w:cstheme="majorHAnsi"/>
                <w:sz w:val="26"/>
                <w:szCs w:val="26"/>
                <w:lang w:val="vi-VN"/>
              </w:rPr>
              <w:t>3</w:t>
            </w:r>
            <w:r w:rsidRPr="00C44868">
              <w:rPr>
                <w:rFonts w:asciiTheme="majorHAnsi" w:hAnsiTheme="majorHAnsi" w:cstheme="majorHAnsi"/>
                <w:sz w:val="26"/>
                <w:szCs w:val="26"/>
                <w:lang w:val="vi-VN"/>
              </w:rPr>
              <w:t>/12/2024</w:t>
            </w:r>
          </w:p>
        </w:tc>
        <w:tc>
          <w:tcPr>
            <w:tcW w:w="1115" w:type="pct"/>
            <w:vAlign w:val="center"/>
          </w:tcPr>
          <w:p w:rsidR="00C44868" w:rsidRPr="0058146C" w:rsidRDefault="00C44868" w:rsidP="00583527">
            <w:pPr>
              <w:jc w:val="center"/>
              <w:rPr>
                <w:rFonts w:ascii="Times New Roman" w:hAnsi="Times New Roman" w:cs="Times New Roman"/>
                <w:sz w:val="28"/>
                <w:szCs w:val="28"/>
              </w:rPr>
            </w:pPr>
            <w:r>
              <w:rPr>
                <w:rFonts w:asciiTheme="majorHAnsi" w:hAnsiTheme="majorHAnsi" w:cstheme="majorHAnsi"/>
                <w:sz w:val="26"/>
                <w:szCs w:val="26"/>
                <w:lang w:val="vi-VN"/>
              </w:rPr>
              <w:t>4</w:t>
            </w:r>
            <w:r w:rsidRPr="00C44868">
              <w:rPr>
                <w:rFonts w:asciiTheme="majorHAnsi" w:hAnsiTheme="majorHAnsi" w:cstheme="majorHAnsi"/>
                <w:sz w:val="26"/>
                <w:szCs w:val="26"/>
                <w:lang w:val="vi-VN"/>
              </w:rPr>
              <w:t>/12/2024</w:t>
            </w:r>
          </w:p>
        </w:tc>
      </w:tr>
      <w:tr w:rsidR="00C44868" w:rsidRPr="0058146C" w:rsidTr="00C44868">
        <w:tc>
          <w:tcPr>
            <w:tcW w:w="766" w:type="pct"/>
            <w:vMerge/>
            <w:vAlign w:val="center"/>
          </w:tcPr>
          <w:p w:rsidR="00C44868" w:rsidRPr="0058146C" w:rsidRDefault="00C44868" w:rsidP="00583527">
            <w:pPr>
              <w:jc w:val="center"/>
              <w:rPr>
                <w:rFonts w:ascii="Times New Roman" w:hAnsi="Times New Roman" w:cs="Times New Roman"/>
                <w:sz w:val="28"/>
                <w:szCs w:val="28"/>
              </w:rPr>
            </w:pPr>
          </w:p>
        </w:tc>
        <w:tc>
          <w:tcPr>
            <w:tcW w:w="439" w:type="pct"/>
            <w:vMerge/>
            <w:vAlign w:val="center"/>
          </w:tcPr>
          <w:p w:rsidR="00C44868" w:rsidRPr="0058146C" w:rsidRDefault="00C44868" w:rsidP="00583527">
            <w:pPr>
              <w:jc w:val="center"/>
              <w:rPr>
                <w:rFonts w:ascii="Times New Roman" w:hAnsi="Times New Roman" w:cs="Times New Roman"/>
                <w:sz w:val="28"/>
                <w:szCs w:val="28"/>
              </w:rPr>
            </w:pP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Tiết</w:t>
            </w:r>
          </w:p>
        </w:tc>
        <w:tc>
          <w:tcPr>
            <w:tcW w:w="1124"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3</w:t>
            </w:r>
          </w:p>
        </w:tc>
        <w:tc>
          <w:tcPr>
            <w:tcW w:w="112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5</w:t>
            </w:r>
          </w:p>
        </w:tc>
        <w:tc>
          <w:tcPr>
            <w:tcW w:w="111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5</w:t>
            </w:r>
          </w:p>
        </w:tc>
      </w:tr>
      <w:tr w:rsidR="00C44868" w:rsidRPr="0058146C" w:rsidTr="00C44868">
        <w:tc>
          <w:tcPr>
            <w:tcW w:w="766" w:type="pct"/>
            <w:vMerge/>
            <w:vAlign w:val="center"/>
          </w:tcPr>
          <w:p w:rsidR="00C44868" w:rsidRPr="0058146C" w:rsidRDefault="00C44868" w:rsidP="00583527">
            <w:pPr>
              <w:jc w:val="center"/>
              <w:rPr>
                <w:rFonts w:ascii="Times New Roman" w:hAnsi="Times New Roman" w:cs="Times New Roman"/>
                <w:sz w:val="28"/>
                <w:szCs w:val="28"/>
              </w:rPr>
            </w:pPr>
          </w:p>
        </w:tc>
        <w:tc>
          <w:tcPr>
            <w:tcW w:w="439" w:type="pct"/>
            <w:vMerge/>
            <w:vAlign w:val="center"/>
          </w:tcPr>
          <w:p w:rsidR="00C44868" w:rsidRPr="0058146C" w:rsidRDefault="00C44868" w:rsidP="00583527">
            <w:pPr>
              <w:jc w:val="center"/>
              <w:rPr>
                <w:rFonts w:ascii="Times New Roman" w:hAnsi="Times New Roman" w:cs="Times New Roman"/>
                <w:sz w:val="28"/>
                <w:szCs w:val="28"/>
              </w:rPr>
            </w:pPr>
          </w:p>
        </w:tc>
        <w:tc>
          <w:tcPr>
            <w:tcW w:w="431" w:type="pct"/>
            <w:vAlign w:val="center"/>
          </w:tcPr>
          <w:p w:rsidR="00C44868" w:rsidRPr="0058146C" w:rsidRDefault="00C44868" w:rsidP="00583527">
            <w:pPr>
              <w:jc w:val="center"/>
              <w:rPr>
                <w:rFonts w:ascii="Times New Roman" w:hAnsi="Times New Roman" w:cs="Times New Roman"/>
                <w:sz w:val="28"/>
                <w:szCs w:val="28"/>
              </w:rPr>
            </w:pPr>
            <w:r w:rsidRPr="0058146C">
              <w:rPr>
                <w:rFonts w:ascii="Times New Roman" w:hAnsi="Times New Roman" w:cs="Times New Roman"/>
                <w:sz w:val="28"/>
                <w:szCs w:val="28"/>
              </w:rPr>
              <w:t>Lớp</w:t>
            </w:r>
          </w:p>
        </w:tc>
        <w:tc>
          <w:tcPr>
            <w:tcW w:w="1124"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6E</w:t>
            </w:r>
          </w:p>
        </w:tc>
        <w:tc>
          <w:tcPr>
            <w:tcW w:w="112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6D</w:t>
            </w:r>
          </w:p>
        </w:tc>
        <w:tc>
          <w:tcPr>
            <w:tcW w:w="1115" w:type="pct"/>
            <w:vAlign w:val="center"/>
          </w:tcPr>
          <w:p w:rsidR="00C44868" w:rsidRPr="0058146C" w:rsidRDefault="00C44868" w:rsidP="00583527">
            <w:pPr>
              <w:jc w:val="center"/>
              <w:rPr>
                <w:rFonts w:ascii="Times New Roman" w:hAnsi="Times New Roman" w:cs="Times New Roman"/>
                <w:sz w:val="28"/>
                <w:szCs w:val="28"/>
                <w:lang w:val="vi-VN"/>
              </w:rPr>
            </w:pPr>
            <w:r w:rsidRPr="0058146C">
              <w:rPr>
                <w:rFonts w:ascii="Times New Roman" w:hAnsi="Times New Roman" w:cs="Times New Roman"/>
                <w:sz w:val="28"/>
                <w:szCs w:val="28"/>
                <w:lang w:val="vi-VN"/>
              </w:rPr>
              <w:t>6C</w:t>
            </w:r>
          </w:p>
        </w:tc>
      </w:tr>
    </w:tbl>
    <w:p w:rsidR="00C44868" w:rsidRPr="00C44868" w:rsidRDefault="00C44868" w:rsidP="007C0214">
      <w:pPr>
        <w:spacing w:after="0" w:line="240" w:lineRule="auto"/>
        <w:rPr>
          <w:rFonts w:asciiTheme="majorHAnsi" w:eastAsia="Calibri" w:hAnsiTheme="majorHAnsi" w:cstheme="majorHAnsi"/>
          <w:b/>
          <w:sz w:val="28"/>
          <w:szCs w:val="28"/>
          <w:u w:val="single"/>
        </w:rPr>
      </w:pPr>
    </w:p>
    <w:p w:rsidR="00C44868" w:rsidRPr="00C44868" w:rsidRDefault="00C44868" w:rsidP="00C44868">
      <w:pPr>
        <w:spacing w:line="312" w:lineRule="auto"/>
        <w:rPr>
          <w:rFonts w:asciiTheme="majorHAnsi" w:hAnsiTheme="majorHAnsi" w:cstheme="majorHAnsi"/>
          <w:b/>
          <w:sz w:val="28"/>
          <w:szCs w:val="28"/>
        </w:rPr>
      </w:pPr>
      <w:r w:rsidRPr="00C44868">
        <w:rPr>
          <w:rFonts w:asciiTheme="majorHAnsi" w:hAnsiTheme="majorHAnsi" w:cstheme="majorHAnsi"/>
          <w:b/>
          <w:sz w:val="28"/>
          <w:szCs w:val="28"/>
        </w:rPr>
        <w:t xml:space="preserve">Tuần 12, 13 – Tiết </w:t>
      </w:r>
      <w:r w:rsidRPr="00C44868">
        <w:rPr>
          <w:rFonts w:asciiTheme="majorHAnsi" w:hAnsiTheme="majorHAnsi" w:cstheme="majorHAnsi"/>
          <w:b/>
          <w:sz w:val="28"/>
          <w:szCs w:val="28"/>
        </w:rPr>
        <w:t>12, 13</w:t>
      </w:r>
    </w:p>
    <w:p w:rsidR="009C77AB" w:rsidRPr="00C44868" w:rsidRDefault="009C77AB" w:rsidP="00D2049F">
      <w:pPr>
        <w:spacing w:line="240" w:lineRule="auto"/>
        <w:jc w:val="center"/>
        <w:rPr>
          <w:rFonts w:asciiTheme="majorHAnsi" w:hAnsiTheme="majorHAnsi" w:cstheme="majorHAnsi"/>
          <w:b/>
          <w:sz w:val="28"/>
          <w:szCs w:val="28"/>
        </w:rPr>
      </w:pPr>
      <w:r w:rsidRPr="00C44868">
        <w:rPr>
          <w:rFonts w:asciiTheme="majorHAnsi" w:hAnsiTheme="majorHAnsi" w:cstheme="majorHAnsi"/>
          <w:b/>
          <w:sz w:val="28"/>
          <w:szCs w:val="28"/>
        </w:rPr>
        <w:t>CHỦ ĐỀ 2: BẢO QUẢN VÀ CHẾ BIẾN THỰC PHẨM</w:t>
      </w:r>
    </w:p>
    <w:p w:rsidR="009C77AB" w:rsidRPr="00C44868" w:rsidRDefault="0078477E" w:rsidP="00D2049F">
      <w:pPr>
        <w:spacing w:line="240" w:lineRule="auto"/>
        <w:jc w:val="center"/>
        <w:rPr>
          <w:rFonts w:asciiTheme="majorHAnsi" w:hAnsiTheme="majorHAnsi" w:cstheme="majorHAnsi"/>
          <w:b/>
          <w:bCs/>
          <w:sz w:val="28"/>
          <w:szCs w:val="28"/>
        </w:rPr>
      </w:pPr>
      <w:r w:rsidRPr="00C44868">
        <w:rPr>
          <w:rFonts w:asciiTheme="majorHAnsi" w:hAnsiTheme="majorHAnsi" w:cstheme="majorHAnsi"/>
          <w:b/>
          <w:sz w:val="28"/>
          <w:szCs w:val="28"/>
        </w:rPr>
        <w:t>BÀI 6: BẢO QUẢN THỰC PH</w:t>
      </w:r>
      <w:bookmarkStart w:id="0" w:name="_GoBack"/>
      <w:bookmarkEnd w:id="0"/>
      <w:r w:rsidRPr="00C44868">
        <w:rPr>
          <w:rFonts w:asciiTheme="majorHAnsi" w:hAnsiTheme="majorHAnsi" w:cstheme="majorHAnsi"/>
          <w:b/>
          <w:sz w:val="28"/>
          <w:szCs w:val="28"/>
        </w:rPr>
        <w:t xml:space="preserve">ẨM </w:t>
      </w:r>
    </w:p>
    <w:p w:rsidR="00C44868" w:rsidRPr="00C44868" w:rsidRDefault="00C44868" w:rsidP="00C44868">
      <w:pPr>
        <w:jc w:val="center"/>
        <w:rPr>
          <w:rFonts w:asciiTheme="majorHAnsi" w:eastAsia="Courier New" w:hAnsiTheme="majorHAnsi" w:cstheme="majorHAnsi"/>
          <w:b/>
          <w:bCs/>
          <w:sz w:val="28"/>
          <w:szCs w:val="28"/>
          <w:shd w:val="clear" w:color="auto" w:fill="FFFFFF"/>
          <w:lang w:eastAsia="vi-VN" w:bidi="vi-VN"/>
        </w:rPr>
      </w:pPr>
      <w:r w:rsidRPr="00C44868">
        <w:rPr>
          <w:rFonts w:asciiTheme="majorHAnsi" w:hAnsiTheme="majorHAnsi" w:cstheme="majorHAnsi"/>
          <w:sz w:val="28"/>
          <w:szCs w:val="28"/>
        </w:rPr>
        <w:t xml:space="preserve">Môn học: </w:t>
      </w:r>
      <w:r w:rsidRPr="00C44868">
        <w:rPr>
          <w:rFonts w:asciiTheme="majorHAnsi" w:hAnsiTheme="majorHAnsi" w:cstheme="majorHAnsi"/>
          <w:sz w:val="28"/>
          <w:szCs w:val="28"/>
        </w:rPr>
        <w:t>Công nghệ</w:t>
      </w:r>
      <w:r w:rsidRPr="00C44868">
        <w:rPr>
          <w:rFonts w:asciiTheme="majorHAnsi" w:hAnsiTheme="majorHAnsi" w:cstheme="majorHAnsi"/>
          <w:sz w:val="28"/>
          <w:szCs w:val="28"/>
        </w:rPr>
        <w:t xml:space="preserve"> - Lớp 6CD</w:t>
      </w:r>
      <w:r w:rsidRPr="00C44868">
        <w:rPr>
          <w:rFonts w:asciiTheme="majorHAnsi" w:hAnsiTheme="majorHAnsi" w:cstheme="majorHAnsi"/>
          <w:sz w:val="28"/>
          <w:szCs w:val="28"/>
        </w:rPr>
        <w:t>E</w:t>
      </w:r>
    </w:p>
    <w:p w:rsidR="00C44868" w:rsidRPr="00C44868" w:rsidRDefault="00C44868" w:rsidP="00C44868">
      <w:pPr>
        <w:jc w:val="center"/>
        <w:rPr>
          <w:rFonts w:asciiTheme="majorHAnsi" w:hAnsiTheme="majorHAnsi" w:cstheme="majorHAnsi"/>
          <w:sz w:val="28"/>
          <w:szCs w:val="28"/>
        </w:rPr>
      </w:pPr>
      <w:r w:rsidRPr="00C44868">
        <w:rPr>
          <w:rFonts w:asciiTheme="majorHAnsi" w:hAnsiTheme="majorHAnsi" w:cstheme="majorHAnsi"/>
          <w:sz w:val="28"/>
          <w:szCs w:val="28"/>
        </w:rPr>
        <w:t>Thời gian thực hiện:</w:t>
      </w:r>
      <w:r w:rsidRPr="00C44868">
        <w:rPr>
          <w:rFonts w:asciiTheme="majorHAnsi" w:hAnsiTheme="majorHAnsi" w:cstheme="majorHAnsi"/>
          <w:sz w:val="28"/>
          <w:szCs w:val="28"/>
        </w:rPr>
        <w:t xml:space="preserve"> 2</w:t>
      </w:r>
      <w:r w:rsidRPr="00C44868">
        <w:rPr>
          <w:rFonts w:asciiTheme="majorHAnsi" w:hAnsiTheme="majorHAnsi" w:cstheme="majorHAnsi"/>
          <w:sz w:val="28"/>
          <w:szCs w:val="28"/>
        </w:rPr>
        <w:t xml:space="preserve"> tiết</w:t>
      </w:r>
    </w:p>
    <w:p w:rsidR="0078477E" w:rsidRPr="00C44868" w:rsidRDefault="0078477E" w:rsidP="0078477E">
      <w:pPr>
        <w:widowControl w:val="0"/>
        <w:pBdr>
          <w:top w:val="nil"/>
          <w:left w:val="nil"/>
          <w:bottom w:val="nil"/>
          <w:right w:val="nil"/>
          <w:between w:val="nil"/>
        </w:pBdr>
        <w:spacing w:after="0" w:line="240" w:lineRule="auto"/>
        <w:rPr>
          <w:rFonts w:asciiTheme="majorHAnsi" w:eastAsia="Times New Roman" w:hAnsiTheme="majorHAnsi" w:cstheme="majorHAnsi"/>
          <w:b/>
          <w:color w:val="0F0A9F"/>
          <w:sz w:val="28"/>
          <w:szCs w:val="28"/>
          <w:lang w:eastAsia="vi-VN" w:bidi="vi-VN"/>
        </w:rPr>
      </w:pP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I. MỤC TIÊU</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1. Kiến thức</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Nếu được vai trò, ý nghĩa của bảo quản thực phẩm. </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Nhận diện được một số phương pháp bảo quản thực phẩm phổ biến. </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Trình bày được các nguyên tắc bảo quản thực phẩm.</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2. Năng lực</w:t>
      </w:r>
    </w:p>
    <w:p w:rsidR="0078477E" w:rsidRPr="00C44868" w:rsidRDefault="0078477E" w:rsidP="0078477E">
      <w:pPr>
        <w:spacing w:after="0" w:line="360" w:lineRule="auto"/>
        <w:jc w:val="both"/>
        <w:rPr>
          <w:rFonts w:asciiTheme="majorHAnsi" w:hAnsiTheme="majorHAnsi" w:cstheme="majorHAnsi"/>
          <w:b/>
          <w:color w:val="000000" w:themeColor="text1"/>
          <w:sz w:val="28"/>
          <w:szCs w:val="28"/>
          <w:lang w:val="fr-FR"/>
        </w:rPr>
      </w:pPr>
      <w:r w:rsidRPr="00C44868">
        <w:rPr>
          <w:rFonts w:asciiTheme="majorHAnsi" w:hAnsiTheme="majorHAnsi" w:cstheme="majorHAnsi"/>
          <w:b/>
          <w:color w:val="000000" w:themeColor="text1"/>
          <w:sz w:val="28"/>
          <w:szCs w:val="28"/>
          <w:lang w:val="fr-FR"/>
        </w:rPr>
        <w:t>a) Năng lực công nghệ</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Lựa chọn được phương pháp bảo quản phù hợp cho các loại thực phẩm phổ biến trong gia đình. Thực hiện tốt việc bảo quản thực phẩm theo đúng các nguyên tắc đã được hướng dẫn.</w:t>
      </w:r>
    </w:p>
    <w:p w:rsidR="0078477E" w:rsidRPr="00C44868" w:rsidRDefault="0078477E" w:rsidP="0078477E">
      <w:pPr>
        <w:spacing w:after="0" w:line="360" w:lineRule="auto"/>
        <w:jc w:val="both"/>
        <w:rPr>
          <w:rFonts w:asciiTheme="majorHAnsi" w:hAnsiTheme="majorHAnsi" w:cstheme="majorHAnsi"/>
          <w:color w:val="000000" w:themeColor="text1"/>
          <w:sz w:val="28"/>
          <w:szCs w:val="28"/>
          <w:lang w:val="fr-FR"/>
        </w:rPr>
      </w:pPr>
      <w:r w:rsidRPr="00C44868">
        <w:rPr>
          <w:rFonts w:asciiTheme="majorHAnsi" w:hAnsiTheme="majorHAnsi" w:cstheme="majorHAnsi"/>
          <w:color w:val="000000" w:themeColor="text1"/>
          <w:sz w:val="28"/>
          <w:szCs w:val="28"/>
          <w:lang w:val="fr-FR"/>
        </w:rPr>
        <w:t>- Sử dụng công nghệ : Đọc được tài liệu hướng dẫn sử dụng các sản phẩm công nghệ phổ biến  trong gia đình. Sử dụng đúng cách, hiệu quả một số sản phẩm công nghệ trong gia đình.</w:t>
      </w:r>
    </w:p>
    <w:p w:rsidR="0078477E" w:rsidRPr="00C44868" w:rsidRDefault="0078477E" w:rsidP="0078477E">
      <w:pPr>
        <w:spacing w:after="0" w:line="360" w:lineRule="auto"/>
        <w:jc w:val="both"/>
        <w:rPr>
          <w:rFonts w:asciiTheme="majorHAnsi" w:hAnsiTheme="majorHAnsi" w:cstheme="majorHAnsi"/>
          <w:color w:val="000000" w:themeColor="text1"/>
          <w:sz w:val="28"/>
          <w:szCs w:val="28"/>
          <w:lang w:val="fr-FR"/>
        </w:rPr>
      </w:pPr>
      <w:r w:rsidRPr="00C44868">
        <w:rPr>
          <w:rFonts w:asciiTheme="majorHAnsi" w:hAnsiTheme="majorHAnsi" w:cstheme="majorHAnsi"/>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78477E" w:rsidRPr="00C44868" w:rsidRDefault="0078477E" w:rsidP="0078477E">
      <w:pPr>
        <w:spacing w:after="0" w:line="360" w:lineRule="auto"/>
        <w:jc w:val="both"/>
        <w:rPr>
          <w:rFonts w:asciiTheme="majorHAnsi" w:hAnsiTheme="majorHAnsi" w:cstheme="majorHAnsi"/>
          <w:b/>
          <w:color w:val="000000" w:themeColor="text1"/>
          <w:sz w:val="28"/>
          <w:szCs w:val="28"/>
          <w:lang w:val="fr-FR"/>
        </w:rPr>
      </w:pPr>
      <w:r w:rsidRPr="00C44868">
        <w:rPr>
          <w:rFonts w:asciiTheme="majorHAnsi" w:hAnsiTheme="majorHAnsi" w:cstheme="majorHAnsi"/>
          <w:b/>
          <w:color w:val="000000" w:themeColor="text1"/>
          <w:sz w:val="28"/>
          <w:szCs w:val="28"/>
          <w:lang w:val="fr-FR"/>
        </w:rPr>
        <w:t>b) Năng lực chung</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lastRenderedPageBreak/>
        <w:t xml:space="preserve">- Tự nghiên cứu thu thập thông tin dữ liệu qua nội dung SGK để trả lời câu hỏi. </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Hợp tác nhóm hiệu quả để giải quyết các vấn đề trong nội dung bài học.</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Tự đánh giá được câu trả lời của bản thân cũng như của các thành viên trong nhóm, trong lớp. </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b/>
          <w:sz w:val="28"/>
          <w:szCs w:val="28"/>
        </w:rPr>
        <w:t>3. Phẩm chất</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Chăm chỉ, ham học hỏi để mở rộng hiểu biết về bảo quản thực phẩm. </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sz w:val="28"/>
          <w:szCs w:val="28"/>
        </w:rPr>
        <w:t>- Có ý thức vận dụng các kiến thức, kĩ năng về bảo quản thực phẩm vào trong cuộc sống hằng ngày.</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II. THIẾT BỊ DẠY HỌC VÀ HỌC LIỆU</w:t>
      </w:r>
    </w:p>
    <w:p w:rsidR="0078477E" w:rsidRPr="00C44868" w:rsidRDefault="0078477E" w:rsidP="0078477E">
      <w:pPr>
        <w:spacing w:after="0" w:line="360" w:lineRule="auto"/>
        <w:jc w:val="both"/>
        <w:rPr>
          <w:rFonts w:asciiTheme="majorHAnsi" w:hAnsiTheme="majorHAnsi" w:cstheme="majorHAnsi"/>
          <w:b/>
          <w:bCs/>
          <w:color w:val="000000"/>
          <w:sz w:val="28"/>
          <w:szCs w:val="28"/>
          <w:lang w:val="nl-NL"/>
        </w:rPr>
      </w:pPr>
      <w:r w:rsidRPr="00C44868">
        <w:rPr>
          <w:rFonts w:asciiTheme="majorHAnsi" w:hAnsiTheme="majorHAnsi" w:cstheme="majorHAnsi"/>
          <w:b/>
          <w:bCs/>
          <w:color w:val="000000"/>
          <w:sz w:val="28"/>
          <w:szCs w:val="28"/>
          <w:lang w:val="nl-NL"/>
        </w:rPr>
        <w:t xml:space="preserve">1. Đối với giáo viên: </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Cs/>
          <w:color w:val="000000"/>
          <w:sz w:val="28"/>
          <w:szCs w:val="28"/>
          <w:lang w:val="nl-NL"/>
        </w:rPr>
        <w:t>- SGK Công nghệ 6.</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Cs/>
          <w:color w:val="000000"/>
          <w:sz w:val="28"/>
          <w:szCs w:val="28"/>
          <w:lang w:val="nl-NL"/>
        </w:rPr>
        <w:t>- Các hình khổ A0 hoặc bản chiếu/slide có hình ảnh một số phương pháp bảo quản thực phẩm phổ biến trong gia đình (thùng đựng gạo, tủ lạnh có chứa thực phẩm, tủ đông lạnh, hộp đựng lạc, vừng, gói mì tôm, kho bảo quản thóc,...).</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Cs/>
          <w:color w:val="000000"/>
          <w:sz w:val="28"/>
          <w:szCs w:val="28"/>
          <w:lang w:val="nl-NL"/>
        </w:rPr>
        <w:t>- Phiếu học tập.</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Cs/>
          <w:color w:val="000000"/>
          <w:sz w:val="28"/>
          <w:szCs w:val="28"/>
          <w:lang w:val="nl-NL"/>
        </w:rPr>
        <w:t>- Máy tính, máy chiếu.</w:t>
      </w:r>
    </w:p>
    <w:p w:rsidR="0078477E" w:rsidRPr="00C44868" w:rsidRDefault="0078477E" w:rsidP="0078477E">
      <w:pPr>
        <w:spacing w:after="0" w:line="360" w:lineRule="auto"/>
        <w:jc w:val="both"/>
        <w:rPr>
          <w:rFonts w:asciiTheme="majorHAnsi" w:hAnsiTheme="majorHAnsi" w:cstheme="majorHAnsi"/>
          <w:b/>
          <w:bCs/>
          <w:color w:val="000000"/>
          <w:sz w:val="28"/>
          <w:szCs w:val="28"/>
          <w:lang w:val="nl-NL"/>
        </w:rPr>
      </w:pPr>
      <w:r w:rsidRPr="00C44868">
        <w:rPr>
          <w:rFonts w:asciiTheme="majorHAnsi" w:hAnsiTheme="majorHAnsi" w:cstheme="majorHAnsi"/>
          <w:b/>
          <w:bCs/>
          <w:color w:val="000000"/>
          <w:sz w:val="28"/>
          <w:szCs w:val="28"/>
          <w:lang w:val="nl-NL"/>
        </w:rPr>
        <w:t>2. Đối với học sinh:</w:t>
      </w:r>
      <w:r w:rsidRPr="00C44868">
        <w:rPr>
          <w:rFonts w:asciiTheme="majorHAnsi" w:hAnsiTheme="majorHAnsi" w:cstheme="majorHAnsi"/>
          <w:bCs/>
          <w:color w:val="000000"/>
          <w:sz w:val="28"/>
          <w:szCs w:val="28"/>
          <w:lang w:val="nl-NL"/>
        </w:rPr>
        <w:t xml:space="preserve"> Sgk, dụng cụ học tập, đọc bài trước theo sự hướng dẫn của giáo viên.</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III. HOẠT ĐỘNG DẠY HỌC</w:t>
      </w:r>
    </w:p>
    <w:p w:rsidR="0078477E" w:rsidRPr="00C44868" w:rsidRDefault="0078477E" w:rsidP="0078477E">
      <w:pPr>
        <w:spacing w:after="0" w:line="360" w:lineRule="auto"/>
        <w:jc w:val="both"/>
        <w:rPr>
          <w:rFonts w:asciiTheme="majorHAnsi" w:hAnsiTheme="majorHAnsi" w:cstheme="majorHAnsi"/>
          <w:sz w:val="28"/>
          <w:szCs w:val="28"/>
        </w:rPr>
      </w:pPr>
      <w:r w:rsidRPr="00C44868">
        <w:rPr>
          <w:rFonts w:asciiTheme="majorHAnsi" w:hAnsiTheme="majorHAnsi" w:cstheme="majorHAnsi"/>
          <w:b/>
          <w:sz w:val="28"/>
          <w:szCs w:val="28"/>
        </w:rPr>
        <w:t>A. HOẠT ĐỘNG MỞ ĐẦU (HOẠT ĐỘNG KHỞI ĐỘNG)</w:t>
      </w:r>
    </w:p>
    <w:p w:rsidR="0078477E" w:rsidRPr="00C44868" w:rsidRDefault="0078477E" w:rsidP="0078477E">
      <w:pPr>
        <w:spacing w:after="0" w:line="360" w:lineRule="auto"/>
        <w:jc w:val="both"/>
        <w:rPr>
          <w:rFonts w:asciiTheme="majorHAnsi" w:hAnsiTheme="majorHAnsi" w:cstheme="majorHAnsi"/>
          <w:sz w:val="28"/>
          <w:szCs w:val="28"/>
          <w:lang w:val="sv-SE"/>
        </w:rPr>
      </w:pPr>
      <w:r w:rsidRPr="00C44868">
        <w:rPr>
          <w:rFonts w:asciiTheme="majorHAnsi" w:hAnsiTheme="majorHAnsi" w:cstheme="majorHAnsi"/>
          <w:b/>
          <w:bCs/>
          <w:color w:val="000000"/>
          <w:sz w:val="28"/>
          <w:szCs w:val="28"/>
          <w:lang w:val="nl-NL"/>
        </w:rPr>
        <w:t>a. Mục tiêu:</w:t>
      </w:r>
      <w:r w:rsidRPr="00C44868">
        <w:rPr>
          <w:rFonts w:asciiTheme="majorHAnsi" w:hAnsiTheme="majorHAnsi" w:cstheme="majorHAnsi"/>
          <w:bCs/>
          <w:color w:val="000000"/>
          <w:sz w:val="28"/>
          <w:szCs w:val="28"/>
          <w:lang w:val="nl-NL"/>
        </w:rPr>
        <w:t xml:space="preserve"> Tạo tâm thế hứng thú cho học sinh và từng bước làm quen bài học.</w:t>
      </w:r>
    </w:p>
    <w:p w:rsidR="0078477E" w:rsidRPr="00C44868" w:rsidRDefault="0078477E" w:rsidP="0078477E">
      <w:pPr>
        <w:spacing w:after="0" w:line="360" w:lineRule="auto"/>
        <w:jc w:val="both"/>
        <w:rPr>
          <w:rFonts w:asciiTheme="majorHAnsi" w:hAnsiTheme="majorHAnsi" w:cstheme="majorHAnsi"/>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GV trình bày vấn đề, HS trả lời câu hỏi</w:t>
      </w:r>
    </w:p>
    <w:p w:rsidR="0078477E" w:rsidRPr="00C44868" w:rsidRDefault="0078477E" w:rsidP="0078477E">
      <w:pPr>
        <w:spacing w:after="0" w:line="360" w:lineRule="auto"/>
        <w:jc w:val="both"/>
        <w:rPr>
          <w:rFonts w:asciiTheme="majorHAnsi" w:hAnsiTheme="majorHAnsi" w:cstheme="majorHAnsi"/>
          <w:color w:val="FF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color w:val="000000"/>
          <w:sz w:val="28"/>
          <w:szCs w:val="28"/>
          <w:lang w:val="nl-NL"/>
        </w:rPr>
        <w:t xml:space="preserve"> HS tiếp thu kiến thức và câu trả lời của HS</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p w:rsidR="0078477E" w:rsidRPr="00C44868" w:rsidRDefault="0078477E" w:rsidP="0078477E">
      <w:pPr>
        <w:spacing w:after="0" w:line="360" w:lineRule="auto"/>
        <w:jc w:val="both"/>
        <w:rPr>
          <w:rFonts w:asciiTheme="majorHAnsi" w:hAnsiTheme="majorHAnsi" w:cstheme="majorHAnsi"/>
          <w:i/>
          <w:sz w:val="28"/>
          <w:szCs w:val="28"/>
        </w:rPr>
      </w:pPr>
      <w:r w:rsidRPr="00C44868">
        <w:rPr>
          <w:rFonts w:asciiTheme="majorHAnsi" w:hAnsiTheme="majorHAnsi" w:cstheme="majorHAnsi"/>
          <w:i/>
          <w:sz w:val="28"/>
          <w:szCs w:val="28"/>
        </w:rPr>
        <w:t xml:space="preserve">GV yêu cầu HS trả lời câu hỏi: </w:t>
      </w:r>
      <w:r w:rsidRPr="00C44868">
        <w:rPr>
          <w:rFonts w:asciiTheme="majorHAnsi" w:hAnsiTheme="majorHAnsi" w:cstheme="majorHAnsi"/>
          <w:sz w:val="28"/>
          <w:szCs w:val="28"/>
        </w:rPr>
        <w:t>Em hãy kể tên các loại thực phẩm đang được bảo quản trong gia đình em? Vì sao thực phẩm đó lại bị hư hỏng?</w:t>
      </w:r>
    </w:p>
    <w:p w:rsidR="0078477E" w:rsidRPr="00C44868" w:rsidRDefault="0078477E" w:rsidP="0078477E">
      <w:pPr>
        <w:spacing w:after="0" w:line="360" w:lineRule="auto"/>
        <w:jc w:val="both"/>
        <w:rPr>
          <w:rFonts w:asciiTheme="majorHAnsi" w:hAnsiTheme="majorHAnsi" w:cstheme="majorHAnsi"/>
          <w:i/>
          <w:sz w:val="28"/>
          <w:szCs w:val="28"/>
        </w:rPr>
      </w:pPr>
      <w:r w:rsidRPr="00C44868">
        <w:rPr>
          <w:rFonts w:asciiTheme="majorHAnsi" w:hAnsiTheme="majorHAnsi" w:cstheme="majorHAnsi"/>
          <w:i/>
          <w:sz w:val="28"/>
          <w:szCs w:val="28"/>
        </w:rPr>
        <w:t>- HS xem tranh, tiếp nhận nhiệm vụ và nêu lên suy nghĩ của bản thân</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i/>
          <w:sz w:val="28"/>
          <w:szCs w:val="28"/>
        </w:rPr>
        <w:lastRenderedPageBreak/>
        <w:t>- GV đặt vấn đề:</w:t>
      </w:r>
      <w:r w:rsidRPr="00C44868">
        <w:rPr>
          <w:rFonts w:asciiTheme="majorHAnsi" w:hAnsiTheme="majorHAnsi" w:cstheme="majorHAnsi"/>
          <w:sz w:val="28"/>
          <w:szCs w:val="28"/>
        </w:rPr>
        <w:t xml:space="preserve"> Để có món ăn ngon và đảm bảo chất dinh dưỡng, không bị hư hỏng thì thực phẩm phải được bảo quản cẩn thận. Để biết các phương pháp bảo quản thực phẩm, chúng ta cùng đến với </w:t>
      </w:r>
      <w:r w:rsidRPr="00C44868">
        <w:rPr>
          <w:rFonts w:asciiTheme="majorHAnsi" w:hAnsiTheme="majorHAnsi" w:cstheme="majorHAnsi"/>
          <w:b/>
          <w:sz w:val="28"/>
          <w:szCs w:val="28"/>
        </w:rPr>
        <w:t>bài 6: Bảo quản thực phẩm.</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B. HOẠT ĐỘNG HÌNH THÀNH KIẾN THỨC</w:t>
      </w:r>
    </w:p>
    <w:p w:rsidR="0078477E" w:rsidRPr="00C44868" w:rsidRDefault="0078477E" w:rsidP="0078477E">
      <w:pPr>
        <w:spacing w:after="0" w:line="360" w:lineRule="auto"/>
        <w:jc w:val="both"/>
        <w:rPr>
          <w:rFonts w:asciiTheme="majorHAnsi" w:hAnsiTheme="majorHAnsi" w:cstheme="majorHAnsi"/>
          <w:b/>
          <w:color w:val="000000" w:themeColor="text1"/>
          <w:sz w:val="28"/>
          <w:szCs w:val="28"/>
          <w:lang w:val="nl-NL"/>
        </w:rPr>
      </w:pPr>
      <w:r w:rsidRPr="00C44868">
        <w:rPr>
          <w:rFonts w:asciiTheme="majorHAnsi" w:hAnsiTheme="majorHAnsi" w:cstheme="majorHAnsi"/>
          <w:b/>
          <w:color w:val="000000" w:themeColor="text1"/>
          <w:sz w:val="28"/>
          <w:szCs w:val="28"/>
          <w:lang w:val="nl-NL"/>
        </w:rPr>
        <w:t>Hoạt động 1: Vai trò, ý nghĩa của bảo quản thực phẩm</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
          <w:bCs/>
          <w:color w:val="000000"/>
          <w:sz w:val="28"/>
          <w:szCs w:val="28"/>
          <w:lang w:val="nl-NL"/>
        </w:rPr>
        <w:t>a. Mục tiêu:</w:t>
      </w:r>
      <w:r w:rsidRPr="00C44868">
        <w:rPr>
          <w:rFonts w:asciiTheme="majorHAnsi" w:hAnsiTheme="majorHAnsi" w:cstheme="majorHAnsi"/>
          <w:bCs/>
          <w:color w:val="000000"/>
          <w:sz w:val="28"/>
          <w:szCs w:val="28"/>
          <w:lang w:val="nl-NL"/>
        </w:rPr>
        <w:t xml:space="preserve"> Nêu được vai trò, ý nghĩa của bảo quản thực phẩm</w:t>
      </w:r>
    </w:p>
    <w:p w:rsidR="0078477E" w:rsidRPr="00C44868" w:rsidRDefault="0078477E" w:rsidP="0078477E">
      <w:pPr>
        <w:spacing w:after="0" w:line="360" w:lineRule="auto"/>
        <w:jc w:val="both"/>
        <w:rPr>
          <w:rFonts w:asciiTheme="majorHAnsi" w:hAnsiTheme="majorHAnsi" w:cstheme="majorHAnsi"/>
          <w:bCs/>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Phiếu học tập số 1.</w:t>
      </w:r>
    </w:p>
    <w:p w:rsidR="0078477E" w:rsidRPr="00C44868" w:rsidRDefault="0078477E" w:rsidP="0078477E">
      <w:pPr>
        <w:spacing w:after="0" w:line="360" w:lineRule="auto"/>
        <w:jc w:val="both"/>
        <w:rPr>
          <w:rFonts w:asciiTheme="majorHAnsi" w:hAnsiTheme="majorHAnsi" w:cstheme="majorHAnsi"/>
          <w:color w:val="FF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sz w:val="28"/>
          <w:szCs w:val="28"/>
        </w:rPr>
        <w:t xml:space="preserve"> </w:t>
      </w:r>
      <w:r w:rsidRPr="00C44868">
        <w:rPr>
          <w:rFonts w:asciiTheme="majorHAnsi" w:hAnsiTheme="majorHAnsi" w:cstheme="majorHAnsi"/>
          <w:color w:val="000000"/>
          <w:sz w:val="28"/>
          <w:szCs w:val="28"/>
          <w:lang w:val="nl-NL"/>
        </w:rPr>
        <w:t>Câu trả lời của HS trên phiếu học tập số 1</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tbl>
      <w:tblPr>
        <w:tblStyle w:val="TableGrid"/>
        <w:tblW w:w="0" w:type="auto"/>
        <w:tblLook w:val="04A0" w:firstRow="1" w:lastRow="0" w:firstColumn="1" w:lastColumn="0" w:noHBand="0" w:noVBand="1"/>
      </w:tblPr>
      <w:tblGrid>
        <w:gridCol w:w="5284"/>
        <w:gridCol w:w="4394"/>
      </w:tblGrid>
      <w:tr w:rsidR="0078477E" w:rsidRPr="00C44868" w:rsidTr="006958B0">
        <w:tc>
          <w:tcPr>
            <w:tcW w:w="5637" w:type="dxa"/>
          </w:tcPr>
          <w:p w:rsidR="0078477E" w:rsidRPr="00C44868" w:rsidRDefault="0078477E" w:rsidP="006958B0">
            <w:pPr>
              <w:spacing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HOẠT ĐỘNG CỦA GV VÀ HS</w:t>
            </w:r>
          </w:p>
        </w:tc>
        <w:tc>
          <w:tcPr>
            <w:tcW w:w="4677" w:type="dxa"/>
          </w:tcPr>
          <w:p w:rsidR="0078477E" w:rsidRPr="00C44868" w:rsidRDefault="0078477E" w:rsidP="006958B0">
            <w:pPr>
              <w:spacing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DỰ KIẾN SẢN PHẨM</w:t>
            </w:r>
          </w:p>
        </w:tc>
      </w:tr>
      <w:tr w:rsidR="0078477E" w:rsidRPr="00C44868" w:rsidTr="006958B0">
        <w:tc>
          <w:tcPr>
            <w:tcW w:w="5637" w:type="dxa"/>
          </w:tcPr>
          <w:p w:rsidR="0078477E" w:rsidRPr="00C44868" w:rsidRDefault="0078477E" w:rsidP="006958B0">
            <w:pPr>
              <w:spacing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Bước 1: Chuyển giao nhiệm vụ:</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GV chia nhóm HS, yêu cầu nhóm HS đọc nội dung phần I trang 30 SGK và hoàn thiện phiếu học tập số 1 trong thời gian 5p.</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2:</w:t>
            </w:r>
            <w:r w:rsidRPr="00C44868">
              <w:rPr>
                <w:rFonts w:asciiTheme="majorHAnsi" w:hAnsiTheme="majorHAnsi" w:cstheme="majorHAnsi"/>
                <w:b/>
                <w:sz w:val="28"/>
                <w:szCs w:val="28"/>
              </w:rPr>
              <w:t xml:space="preserve"> </w:t>
            </w:r>
            <w:r w:rsidRPr="00C44868">
              <w:rPr>
                <w:rFonts w:asciiTheme="majorHAnsi" w:hAnsiTheme="majorHAnsi" w:cstheme="majorHAnsi"/>
                <w:b/>
                <w:color w:val="000000"/>
                <w:sz w:val="28"/>
                <w:szCs w:val="28"/>
                <w:lang w:val="nl-NL"/>
              </w:rPr>
              <w:t>HS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nghe GV giảng bài, tiếp nhận câu hỏi và tiến hành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quan sát, hướng dẫn khi học sinh cần sự giúp đỡ.</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3: Báo cáo kết quả hoạt động và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trình bày kết quả</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xml:space="preserve">+ GV gọi HS khác nhận xét và bổ sung </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4: Đánh giá kết quả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đánh giá, nhận xét, chuẩn kiến thức</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color w:val="000000"/>
                <w:sz w:val="28"/>
                <w:szCs w:val="28"/>
                <w:lang w:val="nl-NL"/>
              </w:rPr>
              <w:t>+ Hs ghi chép bài đầy đủ vào vở.</w:t>
            </w:r>
          </w:p>
        </w:tc>
        <w:tc>
          <w:tcPr>
            <w:tcW w:w="4677" w:type="dxa"/>
          </w:tcPr>
          <w:p w:rsidR="0078477E" w:rsidRPr="00C44868" w:rsidRDefault="0078477E" w:rsidP="006958B0">
            <w:pPr>
              <w:spacing w:line="360" w:lineRule="auto"/>
              <w:jc w:val="both"/>
              <w:rPr>
                <w:rFonts w:asciiTheme="majorHAnsi" w:hAnsiTheme="majorHAnsi" w:cstheme="majorHAnsi"/>
                <w:b/>
                <w:color w:val="000000" w:themeColor="text1"/>
                <w:sz w:val="28"/>
                <w:szCs w:val="28"/>
                <w:lang w:val="nl-NL"/>
              </w:rPr>
            </w:pPr>
            <w:r w:rsidRPr="00C44868">
              <w:rPr>
                <w:rFonts w:asciiTheme="majorHAnsi" w:hAnsiTheme="majorHAnsi" w:cstheme="majorHAnsi"/>
                <w:b/>
                <w:color w:val="000000" w:themeColor="text1"/>
                <w:sz w:val="28"/>
                <w:szCs w:val="28"/>
                <w:lang w:val="nl-NL"/>
              </w:rPr>
              <w:t>I. Vai trò, ý nghĩa của bảo quản thực phẩm</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Ngăn ngừa hư hỏng ở thực phẩm. </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Duy trì hoặc làm giảm ít nhất chất dinh dưỡng và an toàn khi sử dụng.</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Kéo dài được thời gian sử dụng thực phẩm. </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Tăng nguồn cung cấp thực phẩm cho người tiêu dùng. </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Giúp cho các thực phẩm theo mùa có thể sử dụng lâu dài.</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Góp phần ổn định giá thực phẩm. </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Đa dạng hơn về sự lựa chọn thực phẩm.</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Cải thiện dinh dưỡng và tiết kiệm chi phí.</w:t>
            </w:r>
          </w:p>
        </w:tc>
      </w:tr>
    </w:tbl>
    <w:p w:rsidR="0078477E" w:rsidRPr="00C44868" w:rsidRDefault="0078477E" w:rsidP="0078477E">
      <w:pPr>
        <w:spacing w:after="0" w:line="360" w:lineRule="auto"/>
        <w:jc w:val="both"/>
        <w:rPr>
          <w:rFonts w:asciiTheme="majorHAnsi" w:hAnsiTheme="majorHAnsi" w:cstheme="majorHAnsi"/>
          <w:b/>
          <w:color w:val="000000" w:themeColor="text1"/>
          <w:sz w:val="28"/>
          <w:szCs w:val="28"/>
          <w:lang w:val="nl-NL"/>
        </w:rPr>
      </w:pPr>
      <w:r w:rsidRPr="00C44868">
        <w:rPr>
          <w:rFonts w:asciiTheme="majorHAnsi" w:hAnsiTheme="majorHAnsi" w:cstheme="majorHAnsi"/>
          <w:b/>
          <w:color w:val="000000" w:themeColor="text1"/>
          <w:sz w:val="28"/>
          <w:szCs w:val="28"/>
          <w:lang w:val="nl-NL"/>
        </w:rPr>
        <w:t>Hoạt động 2: Một số phương pháp bảo quản thực phẩm phổ biến</w:t>
      </w:r>
    </w:p>
    <w:p w:rsidR="0078477E" w:rsidRPr="00C44868" w:rsidRDefault="0078477E" w:rsidP="0078477E">
      <w:pPr>
        <w:spacing w:after="0" w:line="360" w:lineRule="auto"/>
        <w:jc w:val="both"/>
        <w:rPr>
          <w:rFonts w:asciiTheme="majorHAnsi" w:hAnsiTheme="majorHAnsi" w:cstheme="majorHAnsi"/>
          <w:bCs/>
          <w:color w:val="000000"/>
          <w:sz w:val="28"/>
          <w:szCs w:val="28"/>
          <w:lang w:val="nl-NL"/>
        </w:rPr>
      </w:pPr>
      <w:r w:rsidRPr="00C44868">
        <w:rPr>
          <w:rFonts w:asciiTheme="majorHAnsi" w:hAnsiTheme="majorHAnsi" w:cstheme="majorHAnsi"/>
          <w:b/>
          <w:bCs/>
          <w:color w:val="000000"/>
          <w:sz w:val="28"/>
          <w:szCs w:val="28"/>
          <w:lang w:val="nl-NL"/>
        </w:rPr>
        <w:lastRenderedPageBreak/>
        <w:t>a. Mục tiêu:</w:t>
      </w:r>
      <w:r w:rsidRPr="00C44868">
        <w:rPr>
          <w:rFonts w:asciiTheme="majorHAnsi" w:hAnsiTheme="majorHAnsi" w:cstheme="majorHAnsi"/>
          <w:bCs/>
          <w:color w:val="000000"/>
          <w:sz w:val="28"/>
          <w:szCs w:val="28"/>
          <w:lang w:val="nl-NL"/>
        </w:rPr>
        <w:t xml:space="preserve"> Nêu được một số phương pháp bảo quản thực phẩm phổ biến</w:t>
      </w:r>
    </w:p>
    <w:p w:rsidR="0078477E" w:rsidRPr="00C44868" w:rsidRDefault="0078477E" w:rsidP="0078477E">
      <w:pPr>
        <w:spacing w:after="0" w:line="360" w:lineRule="auto"/>
        <w:jc w:val="both"/>
        <w:rPr>
          <w:rFonts w:asciiTheme="majorHAnsi" w:hAnsiTheme="majorHAnsi" w:cstheme="majorHAnsi"/>
          <w:bCs/>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Yêu cầu hình thành kiến thức mới trang 31 SGK.</w:t>
      </w:r>
    </w:p>
    <w:p w:rsidR="0078477E" w:rsidRPr="00C44868" w:rsidRDefault="0078477E" w:rsidP="0078477E">
      <w:pPr>
        <w:spacing w:after="0" w:line="360" w:lineRule="auto"/>
        <w:jc w:val="both"/>
        <w:rPr>
          <w:rFonts w:asciiTheme="majorHAnsi" w:hAnsiTheme="majorHAnsi" w:cstheme="majorHAnsi"/>
          <w:color w:val="FF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color w:val="000000"/>
          <w:sz w:val="28"/>
          <w:szCs w:val="28"/>
          <w:lang w:val="nl-NL"/>
        </w:rPr>
        <w:t xml:space="preserve"> Câu trả lời của học sinh</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tbl>
      <w:tblPr>
        <w:tblStyle w:val="TableGrid"/>
        <w:tblW w:w="0" w:type="auto"/>
        <w:tblLook w:val="04A0" w:firstRow="1" w:lastRow="0" w:firstColumn="1" w:lastColumn="0" w:noHBand="0" w:noVBand="1"/>
      </w:tblPr>
      <w:tblGrid>
        <w:gridCol w:w="4785"/>
        <w:gridCol w:w="4893"/>
      </w:tblGrid>
      <w:tr w:rsidR="0078477E" w:rsidRPr="00C44868" w:rsidTr="006958B0">
        <w:tc>
          <w:tcPr>
            <w:tcW w:w="5098" w:type="dxa"/>
          </w:tcPr>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HOẠT ĐỘNG CỦA GV VÀ HS</w:t>
            </w:r>
          </w:p>
        </w:tc>
        <w:tc>
          <w:tcPr>
            <w:tcW w:w="5216" w:type="dxa"/>
          </w:tcPr>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DỰ KIẾN SẢN PHẨM</w:t>
            </w:r>
          </w:p>
        </w:tc>
      </w:tr>
      <w:tr w:rsidR="0078477E" w:rsidRPr="00C44868" w:rsidTr="006958B0">
        <w:tc>
          <w:tcPr>
            <w:tcW w:w="5098"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Bước 1: Chuyển giao nhiệm vụ:</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GV yêu cầu HS đọc nội dung phần II và trả lời câu hỏi: Em hãy kể tên các phương pháp bảo quản thực phẩm.</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GV chia thành 6 nhóm thảo luận:</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Nhóm 1,2: tìm hiểu phương pháp bảo quản ở nhiệt độ phòng. Hãy kể tên các thực phẩm được bảo quản thoáng và kín mà em biết.</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xml:space="preserve">+ Nhóm 3,4: tìm hiểu phương pháp bảo quản ở nhiệt độ thấp. </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Nhóm 5,6: tìm hiểu phương pháp bảo quản bằng đường hoặc muối.</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b/>
                <w:color w:val="000000"/>
                <w:sz w:val="28"/>
                <w:szCs w:val="28"/>
                <w:lang w:val="nl-NL"/>
              </w:rPr>
              <w:t>Bước 2:</w:t>
            </w:r>
            <w:r w:rsidRPr="00C44868">
              <w:rPr>
                <w:rFonts w:asciiTheme="majorHAnsi" w:hAnsiTheme="majorHAnsi" w:cstheme="majorHAnsi"/>
                <w:b/>
                <w:sz w:val="28"/>
                <w:szCs w:val="28"/>
              </w:rPr>
              <w:t xml:space="preserve"> </w:t>
            </w:r>
            <w:r w:rsidRPr="00C44868">
              <w:rPr>
                <w:rFonts w:asciiTheme="majorHAnsi" w:hAnsiTheme="majorHAnsi" w:cstheme="majorHAnsi"/>
                <w:b/>
                <w:color w:val="000000"/>
                <w:sz w:val="28"/>
                <w:szCs w:val="28"/>
                <w:lang w:val="nl-NL"/>
              </w:rPr>
              <w:t>HS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nghe GV giảng bài, tiếp nhận câu hỏi và tiến hành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quan sát, hướng dẫn khi học sinh cần sự giúp đỡ.</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3: Báo cáo kết quả hoạt động và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trình bày kết quả</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xml:space="preserve">+ GV gọi HS khác nhận xét và bổ sung </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lastRenderedPageBreak/>
              <w:t>Bước 4: Đánh giá kết quả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đánh giá, nhận xét, chuẩn kiến thức</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color w:val="000000"/>
                <w:sz w:val="28"/>
                <w:szCs w:val="28"/>
                <w:lang w:val="nl-NL"/>
              </w:rPr>
              <w:t>+ Hs ghi chép bài đầy đủ vào vở.</w:t>
            </w:r>
          </w:p>
        </w:tc>
        <w:tc>
          <w:tcPr>
            <w:tcW w:w="5216" w:type="dxa"/>
          </w:tcPr>
          <w:p w:rsidR="0078477E" w:rsidRPr="00C44868" w:rsidRDefault="0078477E" w:rsidP="006958B0">
            <w:pPr>
              <w:spacing w:line="360" w:lineRule="auto"/>
              <w:jc w:val="both"/>
              <w:rPr>
                <w:rFonts w:asciiTheme="majorHAnsi" w:hAnsiTheme="majorHAnsi" w:cstheme="majorHAnsi"/>
                <w:b/>
                <w:color w:val="000000" w:themeColor="text1"/>
                <w:sz w:val="28"/>
                <w:szCs w:val="28"/>
                <w:lang w:val="nl-NL"/>
              </w:rPr>
            </w:pPr>
            <w:r w:rsidRPr="00C44868">
              <w:rPr>
                <w:rFonts w:asciiTheme="majorHAnsi" w:hAnsiTheme="majorHAnsi" w:cstheme="majorHAnsi"/>
                <w:b/>
                <w:color w:val="000000" w:themeColor="text1"/>
                <w:sz w:val="28"/>
                <w:szCs w:val="28"/>
                <w:lang w:val="nl-NL"/>
              </w:rPr>
              <w:lastRenderedPageBreak/>
              <w:t>II. Một số phương pháp bảo quản thực phẩm phổ biến</w:t>
            </w:r>
          </w:p>
          <w:p w:rsidR="0078477E" w:rsidRPr="00C44868" w:rsidRDefault="0078477E" w:rsidP="006958B0">
            <w:pPr>
              <w:spacing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1. Bảo quản ở nhiệt độ phòng</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Bảo quản thoáng: là phương pháp bảo quản trong đó các loại rau, quả, củ tươi r khoai tây, khoai lang, hành, tỏi,... được tiếp xúc trực tiếp với không khí.</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Bảo quản kín là phương pháp bảo quản trong đó các thực phẩm khô như thóc, gạo, đậu (đỗ), cá khô, mực khô,... được chứa đựng hoặc bao gói kin bằng các vật liệu có khả năng cách ẩm tốt. Trong gia đình thường sử dụng hộp, thùng bằng nhựa, kim loại,... có nắp kín.</w:t>
            </w:r>
          </w:p>
          <w:p w:rsidR="0078477E" w:rsidRPr="00C44868" w:rsidRDefault="0078477E" w:rsidP="006958B0">
            <w:pPr>
              <w:spacing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2. Bảo quản ở nhiệt độ thấp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Bảo quản lạnh là phương pháp bảo quản thực phẩm ở nhiệt độ 0 – 15°C. Quá trình làm lạnh không tạo thành tinh thể đá trong sản phẩm.</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Bảo quản đông lạnh là phương pháp bảo quản thực phẩm ở nhiệt độ ≤-18°C. Nước trong sản phẩm bị đóng băng.</w:t>
            </w:r>
          </w:p>
          <w:p w:rsidR="0078477E" w:rsidRPr="00C44868" w:rsidRDefault="0078477E" w:rsidP="006958B0">
            <w:pPr>
              <w:spacing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3. Bảo quản bằng đường hoặc muối</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lastRenderedPageBreak/>
              <w:t>- Bảo quản bằng đường hoặc muối là phương pháp bảo quản thực phẩm sử dụng đường hoặc muối ở nồng độ cao để ức chế sự phát triển của vi sinh vật gây thối. Ví dụ: cá ướp muối, rau muối mặn, nước mắm, quả ngâm đường,</w:t>
            </w:r>
          </w:p>
        </w:tc>
      </w:tr>
    </w:tbl>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lastRenderedPageBreak/>
        <w:t>Hoạt động 3: Các nguyên tắc bảo quản thực phẩm</w:t>
      </w:r>
    </w:p>
    <w:p w:rsidR="0078477E" w:rsidRPr="00C44868" w:rsidRDefault="0078477E" w:rsidP="0078477E">
      <w:pPr>
        <w:spacing w:after="0" w:line="360" w:lineRule="auto"/>
        <w:jc w:val="both"/>
        <w:rPr>
          <w:rFonts w:asciiTheme="majorHAnsi" w:hAnsiTheme="majorHAnsi" w:cstheme="majorHAnsi"/>
          <w:sz w:val="28"/>
          <w:szCs w:val="28"/>
          <w:lang w:val="sv-SE"/>
        </w:rPr>
      </w:pPr>
      <w:r w:rsidRPr="00C44868">
        <w:rPr>
          <w:rFonts w:asciiTheme="majorHAnsi" w:hAnsiTheme="majorHAnsi" w:cstheme="majorHAnsi"/>
          <w:b/>
          <w:bCs/>
          <w:color w:val="000000"/>
          <w:sz w:val="28"/>
          <w:szCs w:val="28"/>
          <w:lang w:val="nl-NL"/>
        </w:rPr>
        <w:t>a. Mục tiêu:</w:t>
      </w:r>
      <w:r w:rsidRPr="00C44868">
        <w:rPr>
          <w:rFonts w:asciiTheme="majorHAnsi" w:hAnsiTheme="majorHAnsi" w:cstheme="majorHAnsi"/>
          <w:bCs/>
          <w:color w:val="000000"/>
          <w:sz w:val="28"/>
          <w:szCs w:val="28"/>
          <w:lang w:val="nl-NL"/>
        </w:rPr>
        <w:t xml:space="preserve"> Nêu được các nguyên tắc bảo quản thực phẩm</w:t>
      </w:r>
    </w:p>
    <w:p w:rsidR="0078477E" w:rsidRPr="00C44868" w:rsidRDefault="0078477E" w:rsidP="0078477E">
      <w:pPr>
        <w:spacing w:after="0" w:line="360" w:lineRule="auto"/>
        <w:jc w:val="both"/>
        <w:rPr>
          <w:rFonts w:asciiTheme="majorHAnsi" w:hAnsiTheme="majorHAnsi" w:cstheme="majorHAnsi"/>
          <w:bCs/>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Có mấy nguyên tắc bảo quản thực phẩm?</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color w:val="000000"/>
          <w:sz w:val="28"/>
          <w:szCs w:val="28"/>
          <w:lang w:val="nl-NL"/>
        </w:rPr>
        <w:t xml:space="preserve"> </w:t>
      </w:r>
      <w:r w:rsidRPr="00C44868">
        <w:rPr>
          <w:rFonts w:asciiTheme="majorHAnsi" w:hAnsiTheme="majorHAnsi" w:cstheme="majorHAnsi"/>
          <w:sz w:val="28"/>
          <w:szCs w:val="28"/>
        </w:rPr>
        <w:t>Câu trả lời của HS.</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tbl>
      <w:tblPr>
        <w:tblStyle w:val="TableGrid"/>
        <w:tblW w:w="0" w:type="auto"/>
        <w:tblLook w:val="04A0" w:firstRow="1" w:lastRow="0" w:firstColumn="1" w:lastColumn="0" w:noHBand="0" w:noVBand="1"/>
      </w:tblPr>
      <w:tblGrid>
        <w:gridCol w:w="4657"/>
        <w:gridCol w:w="5021"/>
      </w:tblGrid>
      <w:tr w:rsidR="0078477E" w:rsidRPr="00C44868" w:rsidTr="006958B0">
        <w:tc>
          <w:tcPr>
            <w:tcW w:w="4957" w:type="dxa"/>
          </w:tcPr>
          <w:p w:rsidR="0078477E" w:rsidRPr="00C44868" w:rsidRDefault="0078477E" w:rsidP="006958B0">
            <w:pPr>
              <w:spacing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HOẠT ĐỘNG CỦA GV VÀ HS</w:t>
            </w:r>
          </w:p>
        </w:tc>
        <w:tc>
          <w:tcPr>
            <w:tcW w:w="5357" w:type="dxa"/>
          </w:tcPr>
          <w:p w:rsidR="0078477E" w:rsidRPr="00C44868" w:rsidRDefault="0078477E" w:rsidP="006958B0">
            <w:pPr>
              <w:spacing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DỰ KIẾN SẢN PHẨM</w:t>
            </w:r>
          </w:p>
        </w:tc>
      </w:tr>
      <w:tr w:rsidR="0078477E" w:rsidRPr="00C44868" w:rsidTr="006958B0">
        <w:tc>
          <w:tcPr>
            <w:tcW w:w="4957"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Bước 1: Chuyển giao nhiệm vụ:</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xml:space="preserve">- GV yêu cầu HS đọc nội dung phần III trang 31 SGK và trả lời câu hỏi: </w:t>
            </w:r>
            <w:r w:rsidRPr="00C44868">
              <w:rPr>
                <w:rFonts w:asciiTheme="majorHAnsi" w:hAnsiTheme="majorHAnsi" w:cstheme="majorHAnsi"/>
                <w:bCs/>
                <w:sz w:val="28"/>
                <w:szCs w:val="28"/>
                <w:lang w:val="nl-NL"/>
              </w:rPr>
              <w:t>Có mấy nguyên tắc bảo quản thực phẩm?</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2:</w:t>
            </w:r>
            <w:r w:rsidRPr="00C44868">
              <w:rPr>
                <w:rFonts w:asciiTheme="majorHAnsi" w:hAnsiTheme="majorHAnsi" w:cstheme="majorHAnsi"/>
                <w:b/>
                <w:sz w:val="28"/>
                <w:szCs w:val="28"/>
              </w:rPr>
              <w:t xml:space="preserve"> </w:t>
            </w:r>
            <w:r w:rsidRPr="00C44868">
              <w:rPr>
                <w:rFonts w:asciiTheme="majorHAnsi" w:hAnsiTheme="majorHAnsi" w:cstheme="majorHAnsi"/>
                <w:b/>
                <w:color w:val="000000"/>
                <w:sz w:val="28"/>
                <w:szCs w:val="28"/>
                <w:lang w:val="nl-NL"/>
              </w:rPr>
              <w:t>HS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nghe GV giảng bài, tiếp nhận câu hỏi và tiến hành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quan sát, hướng dẫn khi học sinh cần sự giúp đỡ.</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t>Bước 3: Báo cáo kết quả hoạt động và thảo luận</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HS trình bày kết quả</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xml:space="preserve">+ GV gọi HS khác nhận xét và bổ sung </w:t>
            </w:r>
          </w:p>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lastRenderedPageBreak/>
              <w:t>Bước 4: Đánh giá kết quả thực hiện nhiệm vụ học tập</w:t>
            </w:r>
          </w:p>
          <w:p w:rsidR="0078477E" w:rsidRPr="00C44868" w:rsidRDefault="0078477E" w:rsidP="006958B0">
            <w:pPr>
              <w:spacing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 GV đánh giá, nhận xét, chuẩn kiến thức</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color w:val="000000"/>
                <w:sz w:val="28"/>
                <w:szCs w:val="28"/>
                <w:lang w:val="nl-NL"/>
              </w:rPr>
              <w:t>+ Hs ghi chép bài đầy đủ vào vở.</w:t>
            </w:r>
          </w:p>
        </w:tc>
        <w:tc>
          <w:tcPr>
            <w:tcW w:w="5357" w:type="dxa"/>
          </w:tcPr>
          <w:p w:rsidR="0078477E" w:rsidRPr="00C44868" w:rsidRDefault="0078477E" w:rsidP="006958B0">
            <w:pPr>
              <w:spacing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color w:val="000000"/>
                <w:sz w:val="28"/>
                <w:szCs w:val="28"/>
                <w:lang w:val="nl-NL"/>
              </w:rPr>
              <w:lastRenderedPageBreak/>
              <w:t>III. Các nguyên tắc bảo quản thực phẩm</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Chi bảo quản những nguyên liệu đạt yêu cầu về chất lượng. Ví rau, củ, quả tươi phải nguyên vẹn, không bị bầm, dập,...</w:t>
            </w:r>
          </w:p>
          <w:p w:rsidR="0078477E" w:rsidRPr="00C44868" w:rsidRDefault="0078477E" w:rsidP="006958B0">
            <w:pPr>
              <w:spacing w:line="360" w:lineRule="auto"/>
              <w:jc w:val="both"/>
              <w:rPr>
                <w:rFonts w:asciiTheme="majorHAnsi" w:hAnsiTheme="majorHAnsi" w:cstheme="majorHAnsi"/>
                <w:sz w:val="28"/>
                <w:szCs w:val="28"/>
              </w:rPr>
            </w:pP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dụ: hạt phải khô</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Không để lẫn thực phẩm khác loại hay thực phẩm cũ và mới trong cùng vật chứa</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xml:space="preserve">- Nơi để vật chứa, kho bảo quản phải sạch, khô, thoáng, cách li với các nguồn bệnh </w:t>
            </w:r>
          </w:p>
          <w:p w:rsidR="0078477E" w:rsidRPr="00C44868" w:rsidRDefault="0078477E" w:rsidP="006958B0">
            <w:pPr>
              <w:spacing w:line="360" w:lineRule="auto"/>
              <w:jc w:val="both"/>
              <w:rPr>
                <w:rFonts w:asciiTheme="majorHAnsi" w:hAnsiTheme="majorHAnsi" w:cstheme="majorHAnsi"/>
                <w:sz w:val="28"/>
                <w:szCs w:val="28"/>
              </w:rPr>
            </w:pPr>
            <w:r w:rsidRPr="00C44868">
              <w:rPr>
                <w:rFonts w:asciiTheme="majorHAnsi" w:hAnsiTheme="majorHAnsi" w:cstheme="majorHAnsi"/>
                <w:sz w:val="28"/>
                <w:szCs w:val="28"/>
              </w:rPr>
              <w:t>- Sau khi kết thúc bảo quản phải vệ sinh vật chứa.</w:t>
            </w:r>
          </w:p>
        </w:tc>
      </w:tr>
    </w:tbl>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lastRenderedPageBreak/>
        <w:t>C. HOẠT ĐỘNG LUYỆN TẬP</w:t>
      </w:r>
    </w:p>
    <w:p w:rsidR="0078477E" w:rsidRPr="00C44868" w:rsidRDefault="0078477E" w:rsidP="0078477E">
      <w:pPr>
        <w:spacing w:after="0" w:line="360" w:lineRule="auto"/>
        <w:jc w:val="both"/>
        <w:rPr>
          <w:rFonts w:asciiTheme="majorHAnsi" w:hAnsiTheme="majorHAnsi" w:cstheme="majorHAnsi"/>
          <w:sz w:val="28"/>
          <w:szCs w:val="28"/>
          <w:lang w:val="sv-SE"/>
        </w:rPr>
      </w:pPr>
      <w:r w:rsidRPr="00C44868">
        <w:rPr>
          <w:rFonts w:asciiTheme="majorHAnsi" w:hAnsiTheme="majorHAnsi" w:cstheme="majorHAnsi"/>
          <w:b/>
          <w:bCs/>
          <w:color w:val="000000"/>
          <w:sz w:val="28"/>
          <w:szCs w:val="28"/>
          <w:lang w:val="nl-NL"/>
        </w:rPr>
        <w:t>a. Mục tiêu:</w:t>
      </w:r>
      <w:r w:rsidRPr="00C44868">
        <w:rPr>
          <w:rFonts w:asciiTheme="majorHAnsi" w:hAnsiTheme="majorHAnsi" w:cstheme="majorHAnsi"/>
          <w:bCs/>
          <w:color w:val="000000"/>
          <w:sz w:val="28"/>
          <w:szCs w:val="28"/>
          <w:lang w:val="nl-NL"/>
        </w:rPr>
        <w:t xml:space="preserve"> Củng cố lại kiến thức đã học thông qua bài tập.</w:t>
      </w:r>
    </w:p>
    <w:p w:rsidR="0078477E" w:rsidRPr="00C44868" w:rsidRDefault="0078477E" w:rsidP="0078477E">
      <w:pPr>
        <w:spacing w:after="0" w:line="360" w:lineRule="auto"/>
        <w:jc w:val="both"/>
        <w:rPr>
          <w:rFonts w:asciiTheme="majorHAnsi" w:hAnsiTheme="majorHAnsi" w:cstheme="majorHAnsi"/>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Sử dụng sgk, kiến thức đã học để hoàn thành bài tập</w:t>
      </w:r>
    </w:p>
    <w:p w:rsidR="0078477E" w:rsidRPr="00C44868" w:rsidRDefault="0078477E" w:rsidP="0078477E">
      <w:pPr>
        <w:spacing w:after="0" w:line="360" w:lineRule="auto"/>
        <w:jc w:val="both"/>
        <w:rPr>
          <w:rFonts w:asciiTheme="majorHAnsi" w:hAnsiTheme="majorHAnsi" w:cstheme="majorHAnsi"/>
          <w:color w:val="FF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color w:val="000000"/>
          <w:sz w:val="28"/>
          <w:szCs w:val="28"/>
          <w:lang w:val="nl-NL"/>
        </w:rPr>
        <w:t xml:space="preserve"> Kết quả của HS.</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p w:rsidR="0078477E" w:rsidRPr="00C44868" w:rsidRDefault="0078477E" w:rsidP="0078477E">
      <w:pPr>
        <w:spacing w:after="0"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 GV yêu cầu HS thực hiện trả lời câu hỏi:</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1) HS hoàn thiện phiếu học tập số 2</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2) Em có thể bảo quản ngô (bắp) bằng những phương pháp nào kể trên?</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3) Để bảo quản dài ngày các loại hat như đậu, lạc, thóc mới thu hoahcj em nên làm việc gì đầu tiên?</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a. Làm vệ sinh vật chứa (thùng, vại,...)</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b. Phơi hoặc sấy hạt đến khô</w:t>
      </w:r>
    </w:p>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color w:val="000000"/>
          <w:sz w:val="28"/>
          <w:szCs w:val="28"/>
          <w:lang w:val="nl-NL"/>
        </w:rPr>
        <w:t>c. Cho hạt đã phơi hoặc sấy khô vào vật chứa.</w:t>
      </w:r>
    </w:p>
    <w:p w:rsidR="0078477E" w:rsidRPr="00C44868" w:rsidRDefault="0078477E" w:rsidP="0078477E">
      <w:pPr>
        <w:spacing w:after="0"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 HS tiếp nhận nhiệm vụ, trả lời câu hỏi:</w:t>
      </w:r>
    </w:p>
    <w:tbl>
      <w:tblPr>
        <w:tblStyle w:val="TableGrid"/>
        <w:tblW w:w="0" w:type="auto"/>
        <w:tblLook w:val="04A0" w:firstRow="1" w:lastRow="0" w:firstColumn="1" w:lastColumn="0" w:noHBand="0" w:noVBand="1"/>
      </w:tblPr>
      <w:tblGrid>
        <w:gridCol w:w="9350"/>
      </w:tblGrid>
      <w:tr w:rsidR="0078477E" w:rsidRPr="00C44868" w:rsidTr="006958B0">
        <w:tc>
          <w:tcPr>
            <w:tcW w:w="9350"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Nhóm:……………………………………………………. Lớp:…………..</w:t>
            </w:r>
          </w:p>
          <w:p w:rsidR="0078477E" w:rsidRPr="00C44868" w:rsidRDefault="0078477E" w:rsidP="006958B0">
            <w:pPr>
              <w:spacing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t>PHIẾU HỌC TẬP 2</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Yêu cầu: Điền “Đúng” hoặc “Sai”  tương ứng với các vai trò, ý nghĩa trong bảng sau:</w:t>
            </w:r>
          </w:p>
          <w:p w:rsidR="0078477E" w:rsidRPr="00C44868" w:rsidRDefault="0078477E" w:rsidP="006958B0">
            <w:pPr>
              <w:spacing w:line="360" w:lineRule="auto"/>
              <w:rPr>
                <w:rFonts w:asciiTheme="majorHAnsi" w:hAnsiTheme="majorHAnsi" w:cstheme="majorHAnsi"/>
                <w:i/>
                <w:sz w:val="28"/>
                <w:szCs w:val="28"/>
              </w:rPr>
            </w:pPr>
            <w:r w:rsidRPr="00C44868">
              <w:rPr>
                <w:rFonts w:asciiTheme="majorHAnsi" w:hAnsiTheme="majorHAnsi" w:cstheme="majorHAnsi"/>
                <w:i/>
                <w:sz w:val="28"/>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78477E" w:rsidRPr="00C44868" w:rsidTr="006958B0">
              <w:tc>
                <w:tcPr>
                  <w:tcW w:w="875"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STT</w:t>
                  </w:r>
                </w:p>
              </w:tc>
              <w:tc>
                <w:tcPr>
                  <w:tcW w:w="6237"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Vai trò, ý nghĩa của bảo quản thực phẩm</w:t>
                  </w:r>
                </w:p>
              </w:tc>
              <w:tc>
                <w:tcPr>
                  <w:tcW w:w="2012"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Đúng hay sai</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1</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Tăng hư hỏng ở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Sai</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2</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Tăng nguồn cung cấp thực phẩm cho người tiêu dùng</w:t>
                  </w:r>
                </w:p>
              </w:tc>
              <w:tc>
                <w:tcPr>
                  <w:tcW w:w="2012"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Đúng</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lastRenderedPageBreak/>
                    <w:t>3</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Giảm sự lựa chọn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Sai</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4</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Cải thiện dinh dưỡng và tiết kiệm chi phí</w:t>
                  </w:r>
                </w:p>
              </w:tc>
              <w:tc>
                <w:tcPr>
                  <w:tcW w:w="2012"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Đúng</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5</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Kéo dài thời gian sử dụng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Đúng</w:t>
                  </w:r>
                </w:p>
              </w:tc>
            </w:tr>
          </w:tbl>
          <w:p w:rsidR="0078477E" w:rsidRPr="00C44868" w:rsidRDefault="0078477E" w:rsidP="006958B0">
            <w:pPr>
              <w:spacing w:line="360" w:lineRule="auto"/>
              <w:jc w:val="both"/>
              <w:rPr>
                <w:rFonts w:asciiTheme="majorHAnsi" w:hAnsiTheme="majorHAnsi" w:cstheme="majorHAnsi"/>
                <w:sz w:val="28"/>
                <w:szCs w:val="28"/>
                <w:lang w:val="sv-SE"/>
              </w:rPr>
            </w:pPr>
          </w:p>
        </w:tc>
      </w:tr>
    </w:tbl>
    <w:p w:rsidR="0078477E" w:rsidRPr="00C44868" w:rsidRDefault="0078477E" w:rsidP="0078477E">
      <w:pPr>
        <w:spacing w:after="0" w:line="360" w:lineRule="auto"/>
        <w:jc w:val="both"/>
        <w:rPr>
          <w:rFonts w:asciiTheme="majorHAnsi" w:hAnsiTheme="majorHAnsi" w:cstheme="majorHAnsi"/>
          <w:color w:val="000000"/>
          <w:sz w:val="28"/>
          <w:szCs w:val="28"/>
          <w:lang w:val="nl-NL"/>
        </w:rPr>
      </w:pPr>
      <w:r w:rsidRPr="00C44868">
        <w:rPr>
          <w:rFonts w:asciiTheme="majorHAnsi" w:hAnsiTheme="majorHAnsi" w:cstheme="majorHAnsi"/>
          <w:b/>
          <w:color w:val="000000"/>
          <w:sz w:val="28"/>
          <w:szCs w:val="28"/>
          <w:lang w:val="nl-NL"/>
        </w:rPr>
        <w:lastRenderedPageBreak/>
        <w:t xml:space="preserve">2) </w:t>
      </w:r>
      <w:r w:rsidRPr="00C44868">
        <w:rPr>
          <w:rFonts w:asciiTheme="majorHAnsi" w:hAnsiTheme="majorHAnsi" w:cstheme="majorHAnsi"/>
          <w:color w:val="000000"/>
          <w:sz w:val="28"/>
          <w:szCs w:val="28"/>
          <w:lang w:val="nl-NL"/>
        </w:rPr>
        <w:t>Em có thể bảo quản ngô (bắp) bằng những phương pháp: bảo quản kín.</w:t>
      </w:r>
    </w:p>
    <w:p w:rsidR="0078477E" w:rsidRPr="00C44868" w:rsidRDefault="0078477E" w:rsidP="0078477E">
      <w:pPr>
        <w:spacing w:after="0" w:line="360" w:lineRule="auto"/>
        <w:rPr>
          <w:rFonts w:asciiTheme="majorHAnsi" w:hAnsiTheme="majorHAnsi" w:cstheme="majorHAnsi"/>
          <w:sz w:val="28"/>
          <w:szCs w:val="28"/>
        </w:rPr>
      </w:pPr>
      <w:r w:rsidRPr="00C44868">
        <w:rPr>
          <w:rFonts w:asciiTheme="majorHAnsi" w:hAnsiTheme="majorHAnsi" w:cstheme="majorHAnsi"/>
          <w:color w:val="000000"/>
          <w:sz w:val="28"/>
          <w:szCs w:val="28"/>
          <w:lang w:val="nl-NL"/>
        </w:rPr>
        <w:t xml:space="preserve">3) Để bảo quản dài ngày các loại hat như đậu, lạc, thóc mới thu hoahcj em nên làm việc đầu tiên: </w:t>
      </w:r>
      <w:r w:rsidRPr="00C44868">
        <w:rPr>
          <w:rFonts w:asciiTheme="majorHAnsi" w:hAnsiTheme="majorHAnsi" w:cstheme="majorHAnsi"/>
          <w:sz w:val="28"/>
          <w:szCs w:val="28"/>
        </w:rPr>
        <w:t xml:space="preserve"> </w:t>
      </w:r>
      <w:r w:rsidRPr="00C44868">
        <w:rPr>
          <w:rFonts w:asciiTheme="majorHAnsi" w:hAnsiTheme="majorHAnsi" w:cstheme="majorHAnsi"/>
          <w:color w:val="000000"/>
          <w:sz w:val="28"/>
          <w:szCs w:val="28"/>
          <w:lang w:val="nl-NL"/>
        </w:rPr>
        <w:t>Phơi hoặc sấy hạt đến khô</w:t>
      </w:r>
    </w:p>
    <w:p w:rsidR="0078477E" w:rsidRPr="00C44868" w:rsidRDefault="0078477E" w:rsidP="0078477E">
      <w:pPr>
        <w:spacing w:after="0" w:line="360" w:lineRule="auto"/>
        <w:jc w:val="both"/>
        <w:rPr>
          <w:rFonts w:asciiTheme="majorHAnsi" w:hAnsiTheme="majorHAnsi" w:cstheme="majorHAnsi"/>
          <w:i/>
          <w:color w:val="000000"/>
          <w:sz w:val="28"/>
          <w:szCs w:val="28"/>
          <w:lang w:val="nl-NL"/>
        </w:rPr>
      </w:pPr>
      <w:r w:rsidRPr="00C44868">
        <w:rPr>
          <w:rFonts w:asciiTheme="majorHAnsi" w:hAnsiTheme="majorHAnsi" w:cstheme="majorHAnsi"/>
          <w:i/>
          <w:color w:val="000000"/>
          <w:sz w:val="28"/>
          <w:szCs w:val="28"/>
          <w:lang w:val="nl-NL"/>
        </w:rPr>
        <w:t>- GV nhận xét, đánh giá, chuẩn kiến thức.</w:t>
      </w:r>
    </w:p>
    <w:p w:rsidR="0078477E" w:rsidRPr="00C44868" w:rsidRDefault="0078477E" w:rsidP="0078477E">
      <w:pPr>
        <w:spacing w:after="0" w:line="360" w:lineRule="auto"/>
        <w:jc w:val="both"/>
        <w:rPr>
          <w:rFonts w:asciiTheme="majorHAnsi" w:hAnsiTheme="majorHAnsi" w:cstheme="majorHAnsi"/>
          <w:b/>
          <w:sz w:val="28"/>
          <w:szCs w:val="28"/>
        </w:rPr>
      </w:pPr>
      <w:r w:rsidRPr="00C44868">
        <w:rPr>
          <w:rFonts w:asciiTheme="majorHAnsi" w:hAnsiTheme="majorHAnsi" w:cstheme="majorHAnsi"/>
          <w:b/>
          <w:sz w:val="28"/>
          <w:szCs w:val="28"/>
        </w:rPr>
        <w:t>D. HOẠT ĐỘNG VẬN DỤNG</w:t>
      </w:r>
    </w:p>
    <w:p w:rsidR="0078477E" w:rsidRPr="00C44868" w:rsidRDefault="0078477E" w:rsidP="0078477E">
      <w:pPr>
        <w:spacing w:after="0" w:line="360" w:lineRule="auto"/>
        <w:jc w:val="both"/>
        <w:rPr>
          <w:rFonts w:asciiTheme="majorHAnsi" w:hAnsiTheme="majorHAnsi" w:cstheme="majorHAnsi"/>
          <w:sz w:val="28"/>
          <w:szCs w:val="28"/>
          <w:lang w:val="sv-SE"/>
        </w:rPr>
      </w:pPr>
      <w:r w:rsidRPr="00C44868">
        <w:rPr>
          <w:rFonts w:asciiTheme="majorHAnsi" w:hAnsiTheme="majorHAnsi" w:cstheme="majorHAnsi"/>
          <w:b/>
          <w:bCs/>
          <w:color w:val="000000"/>
          <w:sz w:val="28"/>
          <w:szCs w:val="28"/>
          <w:lang w:val="nl-NL"/>
        </w:rPr>
        <w:t>a. Mục tiêu:</w:t>
      </w:r>
      <w:r w:rsidRPr="00C44868">
        <w:rPr>
          <w:rFonts w:asciiTheme="majorHAnsi" w:hAnsiTheme="majorHAnsi" w:cstheme="majorHAnsi"/>
          <w:bCs/>
          <w:color w:val="000000"/>
          <w:sz w:val="28"/>
          <w:szCs w:val="28"/>
          <w:lang w:val="nl-NL"/>
        </w:rPr>
        <w:t xml:space="preserve"> Vận dụng kiến thức đã học vào thực tiễn cuộc sống.</w:t>
      </w:r>
    </w:p>
    <w:p w:rsidR="0078477E" w:rsidRPr="00C44868" w:rsidRDefault="0078477E" w:rsidP="0078477E">
      <w:pPr>
        <w:tabs>
          <w:tab w:val="left" w:pos="482"/>
          <w:tab w:val="left" w:pos="964"/>
        </w:tabs>
        <w:spacing w:after="0" w:line="360" w:lineRule="auto"/>
        <w:jc w:val="both"/>
        <w:rPr>
          <w:rFonts w:asciiTheme="majorHAnsi" w:hAnsiTheme="majorHAnsi" w:cstheme="majorHAnsi"/>
          <w:color w:val="000000" w:themeColor="text1"/>
          <w:sz w:val="28"/>
          <w:szCs w:val="28"/>
          <w:lang w:val="nl-NL"/>
        </w:rPr>
      </w:pPr>
      <w:r w:rsidRPr="00C44868">
        <w:rPr>
          <w:rFonts w:asciiTheme="majorHAnsi" w:hAnsiTheme="majorHAnsi" w:cstheme="majorHAnsi"/>
          <w:b/>
          <w:bCs/>
          <w:sz w:val="28"/>
          <w:szCs w:val="28"/>
          <w:lang w:val="nl-NL"/>
        </w:rPr>
        <w:t>b. Nội dung:</w:t>
      </w:r>
      <w:r w:rsidRPr="00C44868">
        <w:rPr>
          <w:rFonts w:asciiTheme="majorHAnsi" w:hAnsiTheme="majorHAnsi" w:cstheme="majorHAnsi"/>
          <w:bCs/>
          <w:sz w:val="28"/>
          <w:szCs w:val="28"/>
          <w:lang w:val="nl-NL"/>
        </w:rPr>
        <w:t xml:space="preserve"> </w:t>
      </w:r>
      <w:r w:rsidRPr="00C44868">
        <w:rPr>
          <w:rFonts w:asciiTheme="majorHAnsi" w:hAnsiTheme="majorHAnsi" w:cstheme="majorHAnsi"/>
          <w:color w:val="000000" w:themeColor="text1"/>
          <w:sz w:val="28"/>
          <w:szCs w:val="28"/>
          <w:lang w:val="nl-NL"/>
        </w:rPr>
        <w:t>Sử dụng kiến thức đã học để hỏi và trả lời, trao đổi</w:t>
      </w:r>
    </w:p>
    <w:p w:rsidR="0078477E" w:rsidRPr="00C44868" w:rsidRDefault="0078477E" w:rsidP="0078477E">
      <w:pPr>
        <w:spacing w:after="0" w:line="360" w:lineRule="auto"/>
        <w:jc w:val="both"/>
        <w:rPr>
          <w:rFonts w:asciiTheme="majorHAnsi" w:hAnsiTheme="majorHAnsi" w:cstheme="majorHAnsi"/>
          <w:color w:val="FF0000"/>
          <w:sz w:val="28"/>
          <w:szCs w:val="28"/>
          <w:lang w:val="nl-NL"/>
        </w:rPr>
      </w:pPr>
      <w:r w:rsidRPr="00C44868">
        <w:rPr>
          <w:rFonts w:asciiTheme="majorHAnsi" w:hAnsiTheme="majorHAnsi" w:cstheme="majorHAnsi"/>
          <w:b/>
          <w:bCs/>
          <w:color w:val="000000"/>
          <w:sz w:val="28"/>
          <w:szCs w:val="28"/>
          <w:lang w:val="nl-NL"/>
        </w:rPr>
        <w:t xml:space="preserve">c. </w:t>
      </w:r>
      <w:r w:rsidRPr="00C44868">
        <w:rPr>
          <w:rFonts w:asciiTheme="majorHAnsi" w:hAnsiTheme="majorHAnsi" w:cstheme="majorHAnsi"/>
          <w:b/>
          <w:color w:val="000000"/>
          <w:sz w:val="28"/>
          <w:szCs w:val="28"/>
          <w:lang w:val="nl-NL"/>
        </w:rPr>
        <w:t>Sản phẩm học tập:</w:t>
      </w:r>
      <w:r w:rsidRPr="00C44868">
        <w:rPr>
          <w:rFonts w:asciiTheme="majorHAnsi" w:hAnsiTheme="majorHAnsi" w:cstheme="majorHAnsi"/>
          <w:color w:val="000000" w:themeColor="text1"/>
          <w:sz w:val="28"/>
          <w:szCs w:val="28"/>
          <w:lang w:val="nl-NL"/>
        </w:rPr>
        <w:t xml:space="preserve"> Câu trả lời của HS</w:t>
      </w:r>
    </w:p>
    <w:p w:rsidR="0078477E" w:rsidRPr="00C44868" w:rsidRDefault="0078477E" w:rsidP="0078477E">
      <w:pPr>
        <w:spacing w:after="0" w:line="360" w:lineRule="auto"/>
        <w:jc w:val="both"/>
        <w:rPr>
          <w:rFonts w:asciiTheme="majorHAnsi" w:hAnsiTheme="majorHAnsi" w:cstheme="majorHAnsi"/>
          <w:b/>
          <w:color w:val="000000"/>
          <w:sz w:val="28"/>
          <w:szCs w:val="28"/>
          <w:lang w:val="nl-NL"/>
        </w:rPr>
      </w:pPr>
      <w:r w:rsidRPr="00C44868">
        <w:rPr>
          <w:rFonts w:asciiTheme="majorHAnsi" w:hAnsiTheme="majorHAnsi" w:cstheme="majorHAnsi"/>
          <w:b/>
          <w:bCs/>
          <w:color w:val="000000"/>
          <w:sz w:val="28"/>
          <w:szCs w:val="28"/>
          <w:lang w:val="nl-NL"/>
        </w:rPr>
        <w:t xml:space="preserve">d. </w:t>
      </w:r>
      <w:r w:rsidRPr="00C44868">
        <w:rPr>
          <w:rFonts w:asciiTheme="majorHAnsi" w:hAnsiTheme="majorHAnsi" w:cstheme="majorHAnsi"/>
          <w:b/>
          <w:color w:val="000000"/>
          <w:sz w:val="28"/>
          <w:szCs w:val="28"/>
          <w:lang w:val="nl-NL"/>
        </w:rPr>
        <w:t>Tổ chức thực hiện:</w:t>
      </w:r>
    </w:p>
    <w:p w:rsidR="0078477E" w:rsidRPr="00C44868" w:rsidRDefault="0078477E" w:rsidP="0078477E">
      <w:pPr>
        <w:spacing w:after="0" w:line="360" w:lineRule="auto"/>
        <w:rPr>
          <w:rFonts w:asciiTheme="majorHAnsi" w:hAnsiTheme="majorHAnsi" w:cstheme="majorHAnsi"/>
          <w:i/>
          <w:sz w:val="28"/>
          <w:szCs w:val="28"/>
        </w:rPr>
      </w:pPr>
      <w:r w:rsidRPr="00C44868">
        <w:rPr>
          <w:rFonts w:asciiTheme="majorHAnsi" w:hAnsiTheme="majorHAnsi" w:cstheme="majorHAnsi"/>
          <w:i/>
          <w:sz w:val="28"/>
          <w:szCs w:val="28"/>
        </w:rPr>
        <w:t>- GV yêu cầu HS về nhà:</w:t>
      </w:r>
      <w:r w:rsidRPr="00C44868">
        <w:rPr>
          <w:rFonts w:asciiTheme="majorHAnsi" w:hAnsiTheme="majorHAnsi" w:cstheme="majorHAnsi"/>
          <w:sz w:val="28"/>
          <w:szCs w:val="28"/>
        </w:rPr>
        <w:t>Em sẽ lựa chọn phương pháp bảo quản nào để bảo quản thực phẩm sau: gạo, thịt, cá khô, rau cải? Vì sao?</w:t>
      </w:r>
    </w:p>
    <w:p w:rsidR="0078477E" w:rsidRPr="00C44868" w:rsidRDefault="0078477E" w:rsidP="0078477E">
      <w:pPr>
        <w:spacing w:after="0" w:line="360" w:lineRule="auto"/>
        <w:jc w:val="both"/>
        <w:rPr>
          <w:rFonts w:asciiTheme="majorHAnsi" w:hAnsiTheme="majorHAnsi" w:cstheme="majorHAnsi"/>
          <w:i/>
          <w:sz w:val="28"/>
          <w:szCs w:val="28"/>
        </w:rPr>
      </w:pPr>
      <w:r w:rsidRPr="00C44868">
        <w:rPr>
          <w:rFonts w:asciiTheme="majorHAnsi" w:hAnsiTheme="majorHAnsi" w:cstheme="majorHAnsi"/>
          <w:i/>
          <w:sz w:val="28"/>
          <w:szCs w:val="28"/>
        </w:rPr>
        <w:t>- HS tiếp nhận nhiệm vụ, về nhà hoàn thành nhiệm vụ và báo cáo vào tiết học sau.</w:t>
      </w:r>
    </w:p>
    <w:p w:rsidR="0078477E" w:rsidRPr="00C44868" w:rsidRDefault="0078477E" w:rsidP="0078477E">
      <w:pPr>
        <w:spacing w:after="0" w:line="360" w:lineRule="auto"/>
        <w:jc w:val="both"/>
        <w:rPr>
          <w:rFonts w:asciiTheme="majorHAnsi" w:hAnsiTheme="majorHAnsi" w:cstheme="majorHAnsi"/>
          <w:i/>
          <w:sz w:val="28"/>
          <w:szCs w:val="28"/>
        </w:rPr>
      </w:pPr>
      <w:r w:rsidRPr="00C44868">
        <w:rPr>
          <w:rFonts w:asciiTheme="majorHAnsi" w:hAnsiTheme="majorHAnsi" w:cstheme="majorHAnsi"/>
          <w:i/>
          <w:sz w:val="28"/>
          <w:szCs w:val="28"/>
        </w:rPr>
        <w:t>- GV tổng kết lại thức cần nhớ của bài học, đánh giá kết quả học tập trong tiết học.</w:t>
      </w:r>
    </w:p>
    <w:p w:rsidR="0078477E" w:rsidRPr="00C44868" w:rsidRDefault="0078477E" w:rsidP="0078477E">
      <w:pPr>
        <w:spacing w:after="0" w:line="360" w:lineRule="auto"/>
        <w:jc w:val="both"/>
        <w:rPr>
          <w:rFonts w:asciiTheme="majorHAnsi" w:hAnsiTheme="majorHAnsi" w:cstheme="majorHAnsi"/>
          <w:b/>
          <w:sz w:val="28"/>
          <w:szCs w:val="28"/>
          <w:lang w:val="sv-SE"/>
        </w:rPr>
      </w:pPr>
      <w:r w:rsidRPr="00C44868">
        <w:rPr>
          <w:rFonts w:asciiTheme="majorHAnsi" w:hAnsiTheme="majorHAnsi" w:cstheme="majorHAnsi"/>
          <w:b/>
          <w:sz w:val="28"/>
          <w:szCs w:val="28"/>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78477E" w:rsidRPr="00C44868" w:rsidTr="006958B0">
        <w:tc>
          <w:tcPr>
            <w:tcW w:w="2444" w:type="dxa"/>
            <w:vAlign w:val="center"/>
          </w:tcPr>
          <w:p w:rsidR="0078477E" w:rsidRPr="00C44868" w:rsidRDefault="0078477E" w:rsidP="006958B0">
            <w:pPr>
              <w:spacing w:line="360" w:lineRule="auto"/>
              <w:jc w:val="center"/>
              <w:rPr>
                <w:rFonts w:asciiTheme="majorHAnsi" w:hAnsiTheme="majorHAnsi" w:cstheme="majorHAnsi"/>
                <w:b/>
                <w:sz w:val="28"/>
                <w:szCs w:val="28"/>
                <w:lang w:val="sv-SE"/>
              </w:rPr>
            </w:pPr>
            <w:r w:rsidRPr="00C44868">
              <w:rPr>
                <w:rFonts w:asciiTheme="majorHAnsi" w:hAnsiTheme="majorHAnsi" w:cstheme="majorHAnsi"/>
                <w:b/>
                <w:sz w:val="28"/>
                <w:szCs w:val="28"/>
                <w:lang w:val="sv-SE"/>
              </w:rPr>
              <w:t>Hình thức đánh giá</w:t>
            </w:r>
          </w:p>
        </w:tc>
        <w:tc>
          <w:tcPr>
            <w:tcW w:w="3438" w:type="dxa"/>
            <w:vAlign w:val="center"/>
          </w:tcPr>
          <w:p w:rsidR="0078477E" w:rsidRPr="00C44868" w:rsidRDefault="0078477E" w:rsidP="006958B0">
            <w:pPr>
              <w:spacing w:line="360" w:lineRule="auto"/>
              <w:jc w:val="center"/>
              <w:rPr>
                <w:rFonts w:asciiTheme="majorHAnsi" w:hAnsiTheme="majorHAnsi" w:cstheme="majorHAnsi"/>
                <w:b/>
                <w:sz w:val="28"/>
                <w:szCs w:val="28"/>
                <w:lang w:val="sv-SE"/>
              </w:rPr>
            </w:pPr>
            <w:r w:rsidRPr="00C44868">
              <w:rPr>
                <w:rFonts w:asciiTheme="majorHAnsi" w:hAnsiTheme="majorHAnsi" w:cstheme="majorHAnsi"/>
                <w:b/>
                <w:sz w:val="28"/>
                <w:szCs w:val="28"/>
                <w:lang w:val="sv-SE"/>
              </w:rPr>
              <w:t>Phương pháp</w:t>
            </w:r>
          </w:p>
          <w:p w:rsidR="0078477E" w:rsidRPr="00C44868" w:rsidRDefault="0078477E" w:rsidP="006958B0">
            <w:pPr>
              <w:spacing w:line="360" w:lineRule="auto"/>
              <w:jc w:val="center"/>
              <w:rPr>
                <w:rFonts w:asciiTheme="majorHAnsi" w:hAnsiTheme="majorHAnsi" w:cstheme="majorHAnsi"/>
                <w:b/>
                <w:sz w:val="28"/>
                <w:szCs w:val="28"/>
                <w:lang w:val="sv-SE"/>
              </w:rPr>
            </w:pPr>
            <w:r w:rsidRPr="00C44868">
              <w:rPr>
                <w:rFonts w:asciiTheme="majorHAnsi" w:hAnsiTheme="majorHAnsi" w:cstheme="majorHAnsi"/>
                <w:b/>
                <w:sz w:val="28"/>
                <w:szCs w:val="28"/>
                <w:lang w:val="sv-SE"/>
              </w:rPr>
              <w:t>đánh giá</w:t>
            </w:r>
          </w:p>
        </w:tc>
        <w:tc>
          <w:tcPr>
            <w:tcW w:w="2341" w:type="dxa"/>
            <w:vAlign w:val="center"/>
          </w:tcPr>
          <w:p w:rsidR="0078477E" w:rsidRPr="00C44868" w:rsidRDefault="0078477E" w:rsidP="006958B0">
            <w:pPr>
              <w:spacing w:line="360" w:lineRule="auto"/>
              <w:jc w:val="center"/>
              <w:rPr>
                <w:rFonts w:asciiTheme="majorHAnsi" w:hAnsiTheme="majorHAnsi" w:cstheme="majorHAnsi"/>
                <w:b/>
                <w:sz w:val="28"/>
                <w:szCs w:val="28"/>
                <w:lang w:val="sv-SE"/>
              </w:rPr>
            </w:pPr>
            <w:r w:rsidRPr="00C44868">
              <w:rPr>
                <w:rFonts w:asciiTheme="majorHAnsi" w:hAnsiTheme="majorHAnsi" w:cstheme="majorHAnsi"/>
                <w:b/>
                <w:sz w:val="28"/>
                <w:szCs w:val="28"/>
                <w:lang w:val="sv-SE"/>
              </w:rPr>
              <w:t>Công cụ đánh giá</w:t>
            </w:r>
          </w:p>
        </w:tc>
        <w:tc>
          <w:tcPr>
            <w:tcW w:w="1353" w:type="dxa"/>
            <w:vAlign w:val="center"/>
          </w:tcPr>
          <w:p w:rsidR="0078477E" w:rsidRPr="00C44868" w:rsidRDefault="0078477E" w:rsidP="006958B0">
            <w:pPr>
              <w:spacing w:line="360" w:lineRule="auto"/>
              <w:jc w:val="center"/>
              <w:rPr>
                <w:rFonts w:asciiTheme="majorHAnsi" w:hAnsiTheme="majorHAnsi" w:cstheme="majorHAnsi"/>
                <w:b/>
                <w:sz w:val="28"/>
                <w:szCs w:val="28"/>
                <w:lang w:val="sv-SE"/>
              </w:rPr>
            </w:pPr>
            <w:r w:rsidRPr="00C44868">
              <w:rPr>
                <w:rFonts w:asciiTheme="majorHAnsi" w:hAnsiTheme="majorHAnsi" w:cstheme="majorHAnsi"/>
                <w:b/>
                <w:sz w:val="28"/>
                <w:szCs w:val="28"/>
                <w:lang w:val="sv-SE"/>
              </w:rPr>
              <w:t>Ghi Chú</w:t>
            </w:r>
          </w:p>
        </w:tc>
      </w:tr>
      <w:tr w:rsidR="0078477E" w:rsidRPr="00C44868" w:rsidTr="006958B0">
        <w:tc>
          <w:tcPr>
            <w:tcW w:w="2444" w:type="dxa"/>
          </w:tcPr>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Thu hút được sự tham gia tích cực của người học</w:t>
            </w:r>
          </w:p>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Gắn với thực tế</w:t>
            </w:r>
          </w:p>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Tạo cơ hội thực hành cho người học</w:t>
            </w:r>
          </w:p>
        </w:tc>
        <w:tc>
          <w:tcPr>
            <w:tcW w:w="3438" w:type="dxa"/>
          </w:tcPr>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Sự đa dạng, đáp ứng các phong cách học khác nhau của người học</w:t>
            </w:r>
          </w:p>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Hấp dẫn, sinh động</w:t>
            </w:r>
          </w:p>
          <w:p w:rsidR="0078477E" w:rsidRPr="00C44868" w:rsidRDefault="0078477E" w:rsidP="006958B0">
            <w:pPr>
              <w:spacing w:line="360" w:lineRule="auto"/>
              <w:rPr>
                <w:rFonts w:asciiTheme="majorHAnsi" w:hAnsiTheme="majorHAnsi" w:cstheme="majorHAnsi"/>
                <w:sz w:val="28"/>
                <w:szCs w:val="28"/>
                <w:lang w:val="sv-SE"/>
              </w:rPr>
            </w:pPr>
            <w:r w:rsidRPr="00C44868">
              <w:rPr>
                <w:rFonts w:asciiTheme="majorHAnsi" w:hAnsiTheme="majorHAnsi" w:cstheme="majorHAnsi"/>
                <w:sz w:val="28"/>
                <w:szCs w:val="28"/>
                <w:lang w:val="sv-SE"/>
              </w:rPr>
              <w:t>- Thu hút được sự tham gia tích cực của người học</w:t>
            </w:r>
          </w:p>
          <w:p w:rsidR="0078477E" w:rsidRPr="00C44868" w:rsidRDefault="0078477E" w:rsidP="006958B0">
            <w:pPr>
              <w:spacing w:line="360" w:lineRule="auto"/>
              <w:rPr>
                <w:rFonts w:asciiTheme="majorHAnsi" w:hAnsiTheme="majorHAnsi" w:cstheme="majorHAnsi"/>
                <w:b/>
                <w:sz w:val="28"/>
                <w:szCs w:val="28"/>
                <w:lang w:val="sv-SE"/>
              </w:rPr>
            </w:pPr>
            <w:r w:rsidRPr="00C44868">
              <w:rPr>
                <w:rFonts w:asciiTheme="majorHAnsi" w:hAnsiTheme="majorHAnsi" w:cstheme="majorHAnsi"/>
                <w:sz w:val="28"/>
                <w:szCs w:val="28"/>
                <w:lang w:val="sv-SE"/>
              </w:rPr>
              <w:t>- Phù hợp với mục tiêu, nội dung</w:t>
            </w:r>
          </w:p>
        </w:tc>
        <w:tc>
          <w:tcPr>
            <w:tcW w:w="2341" w:type="dxa"/>
          </w:tcPr>
          <w:p w:rsidR="0078477E" w:rsidRPr="00C44868" w:rsidRDefault="0078477E" w:rsidP="006958B0">
            <w:pPr>
              <w:spacing w:line="360" w:lineRule="auto"/>
              <w:jc w:val="both"/>
              <w:rPr>
                <w:rFonts w:asciiTheme="majorHAnsi" w:hAnsiTheme="majorHAnsi" w:cstheme="majorHAnsi"/>
                <w:sz w:val="28"/>
                <w:szCs w:val="28"/>
                <w:lang w:val="sv-SE"/>
              </w:rPr>
            </w:pPr>
            <w:r w:rsidRPr="00C44868">
              <w:rPr>
                <w:rFonts w:asciiTheme="majorHAnsi" w:hAnsiTheme="majorHAnsi" w:cstheme="majorHAnsi"/>
                <w:sz w:val="28"/>
                <w:szCs w:val="28"/>
                <w:lang w:val="sv-SE"/>
              </w:rPr>
              <w:t>- Báo cáo thực hiện công việc.</w:t>
            </w:r>
          </w:p>
          <w:p w:rsidR="0078477E" w:rsidRPr="00C44868" w:rsidRDefault="0078477E" w:rsidP="006958B0">
            <w:pPr>
              <w:spacing w:line="360" w:lineRule="auto"/>
              <w:jc w:val="both"/>
              <w:rPr>
                <w:rFonts w:asciiTheme="majorHAnsi" w:hAnsiTheme="majorHAnsi" w:cstheme="majorHAnsi"/>
                <w:sz w:val="28"/>
                <w:szCs w:val="28"/>
                <w:lang w:val="sv-SE"/>
              </w:rPr>
            </w:pPr>
            <w:r w:rsidRPr="00C44868">
              <w:rPr>
                <w:rFonts w:asciiTheme="majorHAnsi" w:hAnsiTheme="majorHAnsi" w:cstheme="majorHAnsi"/>
                <w:sz w:val="28"/>
                <w:szCs w:val="28"/>
                <w:lang w:val="sv-SE"/>
              </w:rPr>
              <w:t>- Hệ thống câu hỏi và phiếu học tập</w:t>
            </w:r>
          </w:p>
          <w:p w:rsidR="0078477E" w:rsidRPr="00C44868" w:rsidRDefault="0078477E" w:rsidP="006958B0">
            <w:pPr>
              <w:spacing w:line="360" w:lineRule="auto"/>
              <w:jc w:val="both"/>
              <w:rPr>
                <w:rFonts w:asciiTheme="majorHAnsi" w:hAnsiTheme="majorHAnsi" w:cstheme="majorHAnsi"/>
                <w:b/>
                <w:sz w:val="28"/>
                <w:szCs w:val="28"/>
                <w:lang w:val="sv-SE"/>
              </w:rPr>
            </w:pPr>
            <w:r w:rsidRPr="00C44868">
              <w:rPr>
                <w:rFonts w:asciiTheme="majorHAnsi" w:hAnsiTheme="majorHAnsi" w:cstheme="majorHAnsi"/>
                <w:sz w:val="28"/>
                <w:szCs w:val="28"/>
                <w:lang w:val="sv-SE"/>
              </w:rPr>
              <w:t>- Trao đổi, thảo luận</w:t>
            </w:r>
          </w:p>
        </w:tc>
        <w:tc>
          <w:tcPr>
            <w:tcW w:w="1353" w:type="dxa"/>
          </w:tcPr>
          <w:p w:rsidR="0078477E" w:rsidRPr="00C44868" w:rsidRDefault="0078477E" w:rsidP="006958B0">
            <w:pPr>
              <w:spacing w:line="360" w:lineRule="auto"/>
              <w:jc w:val="both"/>
              <w:rPr>
                <w:rFonts w:asciiTheme="majorHAnsi" w:hAnsiTheme="majorHAnsi" w:cstheme="majorHAnsi"/>
                <w:b/>
                <w:sz w:val="28"/>
                <w:szCs w:val="28"/>
                <w:lang w:val="sv-SE"/>
              </w:rPr>
            </w:pPr>
          </w:p>
        </w:tc>
      </w:tr>
    </w:tbl>
    <w:p w:rsidR="0078477E" w:rsidRPr="00C44868" w:rsidRDefault="0078477E" w:rsidP="0078477E">
      <w:pPr>
        <w:spacing w:after="0" w:line="360" w:lineRule="auto"/>
        <w:jc w:val="both"/>
        <w:rPr>
          <w:rFonts w:asciiTheme="majorHAnsi" w:hAnsiTheme="majorHAnsi" w:cstheme="majorHAnsi"/>
          <w:i/>
          <w:sz w:val="28"/>
          <w:szCs w:val="28"/>
          <w:lang w:val="sv-SE"/>
        </w:rPr>
      </w:pPr>
      <w:r w:rsidRPr="00C44868">
        <w:rPr>
          <w:rFonts w:asciiTheme="majorHAnsi" w:hAnsiTheme="majorHAnsi" w:cstheme="majorHAnsi"/>
          <w:b/>
          <w:sz w:val="28"/>
          <w:szCs w:val="28"/>
          <w:lang w:val="sv-SE"/>
        </w:rPr>
        <w:t xml:space="preserve">V.  HỒ SƠ DẠY HỌC </w:t>
      </w:r>
      <w:r w:rsidRPr="00C44868">
        <w:rPr>
          <w:rFonts w:asciiTheme="majorHAnsi" w:hAnsiTheme="majorHAnsi" w:cstheme="majorHAnsi"/>
          <w:i/>
          <w:sz w:val="28"/>
          <w:szCs w:val="28"/>
          <w:lang w:val="sv-SE"/>
        </w:rPr>
        <w:t>(Đính kèm các phiếu học tập/bảng kiểm....)</w:t>
      </w:r>
    </w:p>
    <w:p w:rsidR="0078477E" w:rsidRPr="00C44868" w:rsidRDefault="0078477E" w:rsidP="0078477E">
      <w:pPr>
        <w:spacing w:after="0"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lastRenderedPageBreak/>
        <w:t>PHỤ LỤC</w:t>
      </w:r>
    </w:p>
    <w:tbl>
      <w:tblPr>
        <w:tblStyle w:val="TableGrid"/>
        <w:tblW w:w="0" w:type="auto"/>
        <w:tblLook w:val="04A0" w:firstRow="1" w:lastRow="0" w:firstColumn="1" w:lastColumn="0" w:noHBand="0" w:noVBand="1"/>
      </w:tblPr>
      <w:tblGrid>
        <w:gridCol w:w="9350"/>
      </w:tblGrid>
      <w:tr w:rsidR="0078477E" w:rsidRPr="00C44868" w:rsidTr="006958B0">
        <w:tc>
          <w:tcPr>
            <w:tcW w:w="9350"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Nhóm:……………………………………………………. Lớp:…………..</w:t>
            </w:r>
          </w:p>
          <w:p w:rsidR="0078477E" w:rsidRPr="00C44868" w:rsidRDefault="0078477E" w:rsidP="006958B0">
            <w:pPr>
              <w:spacing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t>PHIẾU HỌC TẬP 1</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 xml:space="preserve">Yêu cầu: </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1. Bảo quản thực phẩm có bao nhiêu vai trò, ý nghĩa?</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A. 5           B. 8                      C.9                        D.10</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2. Chọn một trong các cụm từ sau và điền vào những chỗ trống thích hợp trong bảng 6.1:</w:t>
            </w:r>
          </w:p>
          <w:p w:rsidR="0078477E" w:rsidRPr="00C44868" w:rsidRDefault="0078477E" w:rsidP="006958B0">
            <w:pPr>
              <w:spacing w:line="360" w:lineRule="auto"/>
              <w:rPr>
                <w:rFonts w:asciiTheme="majorHAnsi" w:hAnsiTheme="majorHAnsi" w:cstheme="majorHAnsi"/>
                <w:b/>
                <w:i/>
                <w:sz w:val="28"/>
                <w:szCs w:val="28"/>
              </w:rPr>
            </w:pPr>
            <w:r w:rsidRPr="00C44868">
              <w:rPr>
                <w:rFonts w:asciiTheme="majorHAnsi" w:hAnsiTheme="majorHAnsi" w:cstheme="majorHAnsi"/>
                <w:b/>
                <w:i/>
                <w:sz w:val="28"/>
                <w:szCs w:val="28"/>
              </w:rPr>
              <w:t>Rút ngắn            ổn định giá                    an toàn khi sử dụng</w:t>
            </w:r>
          </w:p>
          <w:p w:rsidR="0078477E" w:rsidRPr="00C44868" w:rsidRDefault="0078477E" w:rsidP="006958B0">
            <w:pPr>
              <w:spacing w:line="360" w:lineRule="auto"/>
              <w:rPr>
                <w:rFonts w:asciiTheme="majorHAnsi" w:hAnsiTheme="majorHAnsi" w:cstheme="majorHAnsi"/>
                <w:b/>
                <w:i/>
                <w:sz w:val="28"/>
                <w:szCs w:val="28"/>
              </w:rPr>
            </w:pPr>
            <w:r w:rsidRPr="00C44868">
              <w:rPr>
                <w:rFonts w:asciiTheme="majorHAnsi" w:hAnsiTheme="majorHAnsi" w:cstheme="majorHAnsi"/>
                <w:b/>
                <w:i/>
                <w:sz w:val="28"/>
                <w:szCs w:val="28"/>
              </w:rPr>
              <w:t>Vitamin              hư hỏng                         kéo dài</w:t>
            </w:r>
          </w:p>
          <w:p w:rsidR="0078477E" w:rsidRPr="00C44868" w:rsidRDefault="0078477E" w:rsidP="006958B0">
            <w:pPr>
              <w:spacing w:line="360" w:lineRule="auto"/>
              <w:rPr>
                <w:rFonts w:asciiTheme="majorHAnsi" w:hAnsiTheme="majorHAnsi" w:cstheme="majorHAnsi"/>
                <w:b/>
                <w:i/>
                <w:sz w:val="28"/>
                <w:szCs w:val="28"/>
              </w:rPr>
            </w:pPr>
            <w:r w:rsidRPr="00C44868">
              <w:rPr>
                <w:rFonts w:asciiTheme="majorHAnsi" w:hAnsiTheme="majorHAnsi" w:cstheme="majorHAnsi"/>
                <w:b/>
                <w:i/>
                <w:sz w:val="28"/>
                <w:szCs w:val="28"/>
              </w:rPr>
              <w:t>Sự lựa chọn        sử dụng lâu dài             tiết kiệm</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Bảng 6.1: Vai trò, ý nghĩa của bảo quản thực phẩm</w:t>
            </w:r>
          </w:p>
          <w:tbl>
            <w:tblPr>
              <w:tblStyle w:val="TableGrid"/>
              <w:tblW w:w="0" w:type="auto"/>
              <w:tblLook w:val="04A0" w:firstRow="1" w:lastRow="0" w:firstColumn="1" w:lastColumn="0" w:noHBand="0" w:noVBand="1"/>
            </w:tblPr>
            <w:tblGrid>
              <w:gridCol w:w="1016"/>
              <w:gridCol w:w="8108"/>
            </w:tblGrid>
            <w:tr w:rsidR="0078477E" w:rsidRPr="00C44868" w:rsidTr="006958B0">
              <w:tc>
                <w:tcPr>
                  <w:tcW w:w="1016" w:type="dxa"/>
                </w:tcPr>
                <w:p w:rsidR="0078477E" w:rsidRPr="00C44868" w:rsidRDefault="0078477E" w:rsidP="006958B0">
                  <w:pPr>
                    <w:spacing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t>STT</w:t>
                  </w:r>
                </w:p>
              </w:tc>
              <w:tc>
                <w:tcPr>
                  <w:tcW w:w="8108" w:type="dxa"/>
                </w:tcPr>
                <w:p w:rsidR="0078477E" w:rsidRPr="00C44868" w:rsidRDefault="0078477E" w:rsidP="006958B0">
                  <w:pPr>
                    <w:spacing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t>Vai trò, ý nghĩa của bảo quản thực phẩm</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1</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Tăng nguồn cung cấp thực phẩm cho người tiêu dùng</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2</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Ngăn ngừa……………..ở thực phẩm</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3</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Cải thiện dinh dưỡng và ……………. Chi phí</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4</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Duy trì hoặc làm giảm ít nhất chất dinh dưỡng và …………</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5</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………….thời gian sử dụng thực phẩm</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6</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Đa dạng hơn về…………thực phẩm</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7</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Giúp cho các thực phẩm theo mùa có thể……………</w:t>
                  </w:r>
                </w:p>
              </w:tc>
            </w:tr>
            <w:tr w:rsidR="0078477E" w:rsidRPr="00C44868" w:rsidTr="006958B0">
              <w:tc>
                <w:tcPr>
                  <w:tcW w:w="1016"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8</w:t>
                  </w:r>
                </w:p>
              </w:tc>
              <w:tc>
                <w:tcPr>
                  <w:tcW w:w="8108"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Góp phần……….. thực phẩm</w:t>
                  </w:r>
                </w:p>
              </w:tc>
            </w:tr>
          </w:tbl>
          <w:p w:rsidR="0078477E" w:rsidRPr="00C44868" w:rsidRDefault="0078477E" w:rsidP="006958B0">
            <w:pPr>
              <w:spacing w:line="360" w:lineRule="auto"/>
              <w:rPr>
                <w:rFonts w:asciiTheme="majorHAnsi" w:hAnsiTheme="majorHAnsi" w:cstheme="majorHAnsi"/>
                <w:sz w:val="28"/>
                <w:szCs w:val="28"/>
              </w:rPr>
            </w:pPr>
          </w:p>
        </w:tc>
      </w:tr>
    </w:tbl>
    <w:p w:rsidR="0078477E" w:rsidRPr="00C44868" w:rsidRDefault="0078477E" w:rsidP="0078477E">
      <w:pPr>
        <w:spacing w:after="0" w:line="360" w:lineRule="auto"/>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9350"/>
      </w:tblGrid>
      <w:tr w:rsidR="0078477E" w:rsidRPr="00C44868" w:rsidTr="006958B0">
        <w:tc>
          <w:tcPr>
            <w:tcW w:w="9350"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Nhóm:……………………………………………………. Lớp:…………..</w:t>
            </w:r>
          </w:p>
          <w:p w:rsidR="0078477E" w:rsidRPr="00C44868" w:rsidRDefault="0078477E" w:rsidP="006958B0">
            <w:pPr>
              <w:spacing w:line="360" w:lineRule="auto"/>
              <w:jc w:val="center"/>
              <w:rPr>
                <w:rFonts w:asciiTheme="majorHAnsi" w:hAnsiTheme="majorHAnsi" w:cstheme="majorHAnsi"/>
                <w:b/>
                <w:sz w:val="28"/>
                <w:szCs w:val="28"/>
              </w:rPr>
            </w:pPr>
            <w:r w:rsidRPr="00C44868">
              <w:rPr>
                <w:rFonts w:asciiTheme="majorHAnsi" w:hAnsiTheme="majorHAnsi" w:cstheme="majorHAnsi"/>
                <w:b/>
                <w:sz w:val="28"/>
                <w:szCs w:val="28"/>
              </w:rPr>
              <w:t>PHIẾU HỌC TẬP 2</w:t>
            </w:r>
          </w:p>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Yêu cầu: Điền “Đúng” hoặc “Sai”  tương ứng với các vai trò, ý nghĩa trong bảng sau:</w:t>
            </w:r>
          </w:p>
          <w:p w:rsidR="0078477E" w:rsidRPr="00C44868" w:rsidRDefault="0078477E" w:rsidP="006958B0">
            <w:pPr>
              <w:spacing w:line="360" w:lineRule="auto"/>
              <w:rPr>
                <w:rFonts w:asciiTheme="majorHAnsi" w:hAnsiTheme="majorHAnsi" w:cstheme="majorHAnsi"/>
                <w:i/>
                <w:sz w:val="28"/>
                <w:szCs w:val="28"/>
              </w:rPr>
            </w:pPr>
            <w:r w:rsidRPr="00C44868">
              <w:rPr>
                <w:rFonts w:asciiTheme="majorHAnsi" w:hAnsiTheme="majorHAnsi" w:cstheme="majorHAnsi"/>
                <w:i/>
                <w:sz w:val="28"/>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78477E" w:rsidRPr="00C44868" w:rsidTr="006958B0">
              <w:tc>
                <w:tcPr>
                  <w:tcW w:w="875"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lastRenderedPageBreak/>
                    <w:t>STT</w:t>
                  </w:r>
                </w:p>
              </w:tc>
              <w:tc>
                <w:tcPr>
                  <w:tcW w:w="6237"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Vai trò, ý nghĩa của bảo quản thực phẩm</w:t>
                  </w:r>
                </w:p>
              </w:tc>
              <w:tc>
                <w:tcPr>
                  <w:tcW w:w="2012" w:type="dxa"/>
                </w:tcPr>
                <w:p w:rsidR="0078477E" w:rsidRPr="00C44868" w:rsidRDefault="0078477E" w:rsidP="006958B0">
                  <w:pPr>
                    <w:spacing w:line="360" w:lineRule="auto"/>
                    <w:rPr>
                      <w:rFonts w:asciiTheme="majorHAnsi" w:hAnsiTheme="majorHAnsi" w:cstheme="majorHAnsi"/>
                      <w:b/>
                      <w:sz w:val="28"/>
                      <w:szCs w:val="28"/>
                    </w:rPr>
                  </w:pPr>
                  <w:r w:rsidRPr="00C44868">
                    <w:rPr>
                      <w:rFonts w:asciiTheme="majorHAnsi" w:hAnsiTheme="majorHAnsi" w:cstheme="majorHAnsi"/>
                      <w:b/>
                      <w:sz w:val="28"/>
                      <w:szCs w:val="28"/>
                    </w:rPr>
                    <w:t>Đúng hay sai</w:t>
                  </w: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1</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Tăng hư hỏng ở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2</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Tăng nguồn cung cấp thực phẩm cho người tiêu dùng</w:t>
                  </w:r>
                </w:p>
              </w:tc>
              <w:tc>
                <w:tcPr>
                  <w:tcW w:w="2012" w:type="dxa"/>
                </w:tcPr>
                <w:p w:rsidR="0078477E" w:rsidRPr="00C44868" w:rsidRDefault="0078477E" w:rsidP="006958B0">
                  <w:pPr>
                    <w:spacing w:line="360" w:lineRule="auto"/>
                    <w:rPr>
                      <w:rFonts w:asciiTheme="majorHAnsi" w:hAnsiTheme="majorHAnsi" w:cstheme="majorHAnsi"/>
                      <w:sz w:val="28"/>
                      <w:szCs w:val="28"/>
                    </w:rPr>
                  </w:pP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3</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Giảm sự lựa chọn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4</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Cải thiện dinh dưỡng và tiết kiệm chi phí</w:t>
                  </w:r>
                </w:p>
              </w:tc>
              <w:tc>
                <w:tcPr>
                  <w:tcW w:w="2012" w:type="dxa"/>
                </w:tcPr>
                <w:p w:rsidR="0078477E" w:rsidRPr="00C44868" w:rsidRDefault="0078477E" w:rsidP="006958B0">
                  <w:pPr>
                    <w:spacing w:line="360" w:lineRule="auto"/>
                    <w:rPr>
                      <w:rFonts w:asciiTheme="majorHAnsi" w:hAnsiTheme="majorHAnsi" w:cstheme="majorHAnsi"/>
                      <w:sz w:val="28"/>
                      <w:szCs w:val="28"/>
                    </w:rPr>
                  </w:pPr>
                </w:p>
              </w:tc>
            </w:tr>
            <w:tr w:rsidR="0078477E" w:rsidRPr="00C44868" w:rsidTr="006958B0">
              <w:tc>
                <w:tcPr>
                  <w:tcW w:w="875"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5</w:t>
                  </w:r>
                </w:p>
              </w:tc>
              <w:tc>
                <w:tcPr>
                  <w:tcW w:w="6237" w:type="dxa"/>
                </w:tcPr>
                <w:p w:rsidR="0078477E" w:rsidRPr="00C44868" w:rsidRDefault="0078477E" w:rsidP="006958B0">
                  <w:pPr>
                    <w:spacing w:line="360" w:lineRule="auto"/>
                    <w:rPr>
                      <w:rFonts w:asciiTheme="majorHAnsi" w:hAnsiTheme="majorHAnsi" w:cstheme="majorHAnsi"/>
                      <w:sz w:val="28"/>
                      <w:szCs w:val="28"/>
                    </w:rPr>
                  </w:pPr>
                  <w:r w:rsidRPr="00C44868">
                    <w:rPr>
                      <w:rFonts w:asciiTheme="majorHAnsi" w:hAnsiTheme="majorHAnsi" w:cstheme="majorHAnsi"/>
                      <w:sz w:val="28"/>
                      <w:szCs w:val="28"/>
                    </w:rPr>
                    <w:t>Kéo dài thời gian sử dụng thực phẩm</w:t>
                  </w:r>
                </w:p>
              </w:tc>
              <w:tc>
                <w:tcPr>
                  <w:tcW w:w="2012" w:type="dxa"/>
                </w:tcPr>
                <w:p w:rsidR="0078477E" w:rsidRPr="00C44868" w:rsidRDefault="0078477E" w:rsidP="006958B0">
                  <w:pPr>
                    <w:spacing w:line="360" w:lineRule="auto"/>
                    <w:rPr>
                      <w:rFonts w:asciiTheme="majorHAnsi" w:hAnsiTheme="majorHAnsi" w:cstheme="majorHAnsi"/>
                      <w:sz w:val="28"/>
                      <w:szCs w:val="28"/>
                    </w:rPr>
                  </w:pPr>
                </w:p>
              </w:tc>
            </w:tr>
          </w:tbl>
          <w:p w:rsidR="0078477E" w:rsidRPr="00C44868" w:rsidRDefault="0078477E" w:rsidP="006958B0">
            <w:pPr>
              <w:spacing w:line="360" w:lineRule="auto"/>
              <w:jc w:val="both"/>
              <w:rPr>
                <w:rFonts w:asciiTheme="majorHAnsi" w:hAnsiTheme="majorHAnsi" w:cstheme="majorHAnsi"/>
                <w:sz w:val="28"/>
                <w:szCs w:val="28"/>
                <w:lang w:val="sv-SE"/>
              </w:rPr>
            </w:pPr>
          </w:p>
        </w:tc>
      </w:tr>
    </w:tbl>
    <w:p w:rsidR="007C0214" w:rsidRPr="00C44868" w:rsidRDefault="007C0214" w:rsidP="007C0214">
      <w:pPr>
        <w:spacing w:line="240" w:lineRule="auto"/>
        <w:jc w:val="both"/>
        <w:rPr>
          <w:rFonts w:asciiTheme="majorHAnsi" w:eastAsia="Calibri" w:hAnsiTheme="majorHAnsi" w:cstheme="majorHAnsi"/>
          <w:b/>
          <w:sz w:val="28"/>
          <w:szCs w:val="28"/>
        </w:rPr>
      </w:pPr>
    </w:p>
    <w:sectPr w:rsidR="007C0214" w:rsidRPr="00C44868" w:rsidSect="00C44868">
      <w:headerReference w:type="default" r:id="rId7"/>
      <w:footerReference w:type="default" r:id="rId8"/>
      <w:pgSz w:w="12240" w:h="15840"/>
      <w:pgMar w:top="1134" w:right="1134" w:bottom="1134" w:left="1418" w:header="284"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AC" w:rsidRDefault="006E7CAC" w:rsidP="007C0214">
      <w:pPr>
        <w:spacing w:after="0" w:line="240" w:lineRule="auto"/>
      </w:pPr>
      <w:r>
        <w:separator/>
      </w:r>
    </w:p>
  </w:endnote>
  <w:endnote w:type="continuationSeparator" w:id="0">
    <w:p w:rsidR="006E7CAC" w:rsidRDefault="006E7CAC"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AC" w:rsidRDefault="006E7CAC" w:rsidP="007C0214">
      <w:pPr>
        <w:spacing w:after="0" w:line="240" w:lineRule="auto"/>
      </w:pPr>
      <w:r>
        <w:separator/>
      </w:r>
    </w:p>
  </w:footnote>
  <w:footnote w:type="continuationSeparator" w:id="0">
    <w:p w:rsidR="006E7CAC" w:rsidRDefault="006E7CAC"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sidR="00C44868">
      <w:rPr>
        <w:rFonts w:ascii="Times New Roman" w:eastAsiaTheme="majorEastAsia" w:hAnsi="Times New Roman" w:cs="Times New Roman"/>
        <w:b/>
        <w:i/>
        <w:sz w:val="26"/>
      </w:rPr>
      <w:t>4</w:t>
    </w:r>
    <w:r w:rsidRPr="009A027B">
      <w:rPr>
        <w:rFonts w:ascii="Times New Roman" w:eastAsiaTheme="majorEastAsia" w:hAnsi="Times New Roman" w:cs="Times New Roman"/>
        <w:b/>
        <w:i/>
        <w:sz w:val="26"/>
      </w:rPr>
      <w:t>-202</w:t>
    </w:r>
    <w:r w:rsidR="00C44868">
      <w:rPr>
        <w:rFonts w:ascii="Times New Roman" w:eastAsiaTheme="majorEastAsia" w:hAnsi="Times New Roman" w:cs="Times New Roman"/>
        <w:b/>
        <w:i/>
        <w:sz w:val="26"/>
      </w:rPr>
      <w:t>5</w:t>
    </w: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
  </w:num>
  <w:num w:numId="3">
    <w:abstractNumId w:val="33"/>
  </w:num>
  <w:num w:numId="4">
    <w:abstractNumId w:val="30"/>
  </w:num>
  <w:num w:numId="5">
    <w:abstractNumId w:val="31"/>
  </w:num>
  <w:num w:numId="6">
    <w:abstractNumId w:val="16"/>
  </w:num>
  <w:num w:numId="7">
    <w:abstractNumId w:val="7"/>
  </w:num>
  <w:num w:numId="8">
    <w:abstractNumId w:val="2"/>
  </w:num>
  <w:num w:numId="9">
    <w:abstractNumId w:val="28"/>
  </w:num>
  <w:num w:numId="10">
    <w:abstractNumId w:val="8"/>
  </w:num>
  <w:num w:numId="11">
    <w:abstractNumId w:val="3"/>
  </w:num>
  <w:num w:numId="12">
    <w:abstractNumId w:val="23"/>
  </w:num>
  <w:num w:numId="13">
    <w:abstractNumId w:val="32"/>
  </w:num>
  <w:num w:numId="14">
    <w:abstractNumId w:val="13"/>
  </w:num>
  <w:num w:numId="15">
    <w:abstractNumId w:val="21"/>
  </w:num>
  <w:num w:numId="16">
    <w:abstractNumId w:val="19"/>
  </w:num>
  <w:num w:numId="17">
    <w:abstractNumId w:val="34"/>
  </w:num>
  <w:num w:numId="18">
    <w:abstractNumId w:val="1"/>
  </w:num>
  <w:num w:numId="19">
    <w:abstractNumId w:val="6"/>
  </w:num>
  <w:num w:numId="20">
    <w:abstractNumId w:val="36"/>
  </w:num>
  <w:num w:numId="21">
    <w:abstractNumId w:val="11"/>
  </w:num>
  <w:num w:numId="22">
    <w:abstractNumId w:val="14"/>
  </w:num>
  <w:num w:numId="23">
    <w:abstractNumId w:val="17"/>
  </w:num>
  <w:num w:numId="24">
    <w:abstractNumId w:val="26"/>
  </w:num>
  <w:num w:numId="25">
    <w:abstractNumId w:val="0"/>
  </w:num>
  <w:num w:numId="26">
    <w:abstractNumId w:val="22"/>
  </w:num>
  <w:num w:numId="27">
    <w:abstractNumId w:val="20"/>
  </w:num>
  <w:num w:numId="28">
    <w:abstractNumId w:val="29"/>
  </w:num>
  <w:num w:numId="29">
    <w:abstractNumId w:val="10"/>
  </w:num>
  <w:num w:numId="30">
    <w:abstractNumId w:val="35"/>
  </w:num>
  <w:num w:numId="31">
    <w:abstractNumId w:val="5"/>
  </w:num>
  <w:num w:numId="32">
    <w:abstractNumId w:val="9"/>
  </w:num>
  <w:num w:numId="33">
    <w:abstractNumId w:val="27"/>
  </w:num>
  <w:num w:numId="34">
    <w:abstractNumId w:val="15"/>
  </w:num>
  <w:num w:numId="35">
    <w:abstractNumId w:val="12"/>
  </w:num>
  <w:num w:numId="36">
    <w:abstractNumId w:val="18"/>
  </w:num>
  <w:num w:numId="3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111631"/>
    <w:rsid w:val="00154434"/>
    <w:rsid w:val="00393860"/>
    <w:rsid w:val="003965A9"/>
    <w:rsid w:val="003C53D7"/>
    <w:rsid w:val="004C62AA"/>
    <w:rsid w:val="00625C67"/>
    <w:rsid w:val="006E7CAC"/>
    <w:rsid w:val="0072788C"/>
    <w:rsid w:val="00773B13"/>
    <w:rsid w:val="0078477E"/>
    <w:rsid w:val="007C0214"/>
    <w:rsid w:val="0086436F"/>
    <w:rsid w:val="0099716B"/>
    <w:rsid w:val="009C77AB"/>
    <w:rsid w:val="00A11B97"/>
    <w:rsid w:val="00A634EB"/>
    <w:rsid w:val="00C44868"/>
    <w:rsid w:val="00D0650E"/>
    <w:rsid w:val="00D2049F"/>
    <w:rsid w:val="00DE0E79"/>
    <w:rsid w:val="00E26497"/>
    <w:rsid w:val="00E746F6"/>
    <w:rsid w:val="00EB0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 w:type="character" w:customStyle="1" w:styleId="Tablecaption">
    <w:name w:val="Table caption_"/>
    <w:basedOn w:val="DefaultParagraphFont"/>
    <w:link w:val="Tablecaption0"/>
    <w:rsid w:val="00E746F6"/>
    <w:rPr>
      <w:rFonts w:ascii="Times New Roman" w:eastAsia="Times New Roman" w:hAnsi="Times New Roman" w:cs="Times New Roman"/>
      <w:i/>
      <w:iCs/>
      <w:color w:val="40916E"/>
    </w:rPr>
  </w:style>
  <w:style w:type="paragraph" w:customStyle="1" w:styleId="Tablecaption0">
    <w:name w:val="Table caption"/>
    <w:basedOn w:val="Normal"/>
    <w:link w:val="Tablecaption"/>
    <w:rsid w:val="00E746F6"/>
    <w:pPr>
      <w:widowControl w:val="0"/>
      <w:spacing w:after="0" w:line="240" w:lineRule="auto"/>
    </w:pPr>
    <w:rPr>
      <w:rFonts w:ascii="Times New Roman" w:eastAsia="Times New Roman" w:hAnsi="Times New Roman" w:cs="Times New Roman"/>
      <w:i/>
      <w:iCs/>
      <w:color w:val="40916E"/>
    </w:rPr>
  </w:style>
  <w:style w:type="paragraph" w:styleId="ListParagraph">
    <w:name w:val="List Paragraph"/>
    <w:basedOn w:val="Normal"/>
    <w:uiPriority w:val="34"/>
    <w:qFormat/>
    <w:rsid w:val="00DE0E79"/>
    <w:pPr>
      <w:widowControl w:val="0"/>
      <w:spacing w:after="0" w:line="240" w:lineRule="auto"/>
      <w:ind w:left="720"/>
      <w:contextualSpacing/>
    </w:pPr>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965">
      <w:bodyDiv w:val="1"/>
      <w:marLeft w:val="0"/>
      <w:marRight w:val="0"/>
      <w:marTop w:val="0"/>
      <w:marBottom w:val="0"/>
      <w:divBdr>
        <w:top w:val="none" w:sz="0" w:space="0" w:color="auto"/>
        <w:left w:val="none" w:sz="0" w:space="0" w:color="auto"/>
        <w:bottom w:val="none" w:sz="0" w:space="0" w:color="auto"/>
        <w:right w:val="none" w:sz="0" w:space="0" w:color="auto"/>
      </w:divBdr>
    </w:div>
    <w:div w:id="259026044">
      <w:bodyDiv w:val="1"/>
      <w:marLeft w:val="0"/>
      <w:marRight w:val="0"/>
      <w:marTop w:val="0"/>
      <w:marBottom w:val="0"/>
      <w:divBdr>
        <w:top w:val="none" w:sz="0" w:space="0" w:color="auto"/>
        <w:left w:val="none" w:sz="0" w:space="0" w:color="auto"/>
        <w:bottom w:val="none" w:sz="0" w:space="0" w:color="auto"/>
        <w:right w:val="none" w:sz="0" w:space="0" w:color="auto"/>
      </w:divBdr>
    </w:div>
    <w:div w:id="4854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2023-12-08T08:26:00Z</dcterms:created>
  <dcterms:modified xsi:type="dcterms:W3CDTF">2024-11-21T08:48:00Z</dcterms:modified>
</cp:coreProperties>
</file>