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1596D" w14:textId="77777777" w:rsidR="004C6AE5" w:rsidRPr="004C6AE5" w:rsidRDefault="004C6AE5" w:rsidP="00525952">
      <w:pPr>
        <w:spacing w:after="0" w:line="312" w:lineRule="auto"/>
        <w:outlineLvl w:val="2"/>
        <w:rPr>
          <w:rFonts w:ascii="Times New Roman" w:eastAsia="Times New Roman" w:hAnsi="Times New Roman" w:cs="Times New Roman"/>
          <w:b/>
          <w:bCs/>
          <w:sz w:val="28"/>
          <w:szCs w:val="28"/>
        </w:rPr>
      </w:pPr>
      <w:r w:rsidRPr="004C6AE5">
        <w:rPr>
          <w:rFonts w:ascii="Times New Roman" w:eastAsia="Times New Roman" w:hAnsi="Times New Roman" w:cs="Times New Roman"/>
          <w:b/>
          <w:bCs/>
          <w:sz w:val="28"/>
          <w:szCs w:val="28"/>
        </w:rPr>
        <w:t>Ứng dụng phương pháp dạy học tích cực tại lớp 7D, trường THCS Nguyễn Chuyên Mỹ</w:t>
      </w:r>
    </w:p>
    <w:p w14:paraId="2CD0AD80"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1. Giới thiệu</w:t>
      </w:r>
      <w:r w:rsidRPr="004C6AE5">
        <w:rPr>
          <w:rFonts w:ascii="Times New Roman" w:eastAsia="Times New Roman" w:hAnsi="Times New Roman" w:cs="Times New Roman"/>
          <w:sz w:val="28"/>
          <w:szCs w:val="28"/>
        </w:rPr>
        <w:br/>
        <w:t>Trong bối cảnh đổi mới giáo dục toàn diện, phương pháp dạy học tích cực (DHTC) đang ngày càng được khuyến khích áp dụng tại các trường phổ thông trên cả nước. Tại trường THCS Nguyễn Chuyên Mỹ, lớp 7D đã triển khai phương pháp này một cách sáng tạo và hiệu quả, giúp học sinh không chỉ tiếp thu kiến thức mà còn phát triển toàn diện các kỹ năng cần thiết cho cuộc sống.</w:t>
      </w:r>
    </w:p>
    <w:p w14:paraId="5C9CC790"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2. Phương pháp dạy học tích cực là gì?</w:t>
      </w:r>
      <w:r w:rsidRPr="004C6AE5">
        <w:rPr>
          <w:rFonts w:ascii="Times New Roman" w:eastAsia="Times New Roman" w:hAnsi="Times New Roman" w:cs="Times New Roman"/>
          <w:sz w:val="28"/>
          <w:szCs w:val="28"/>
        </w:rPr>
        <w:br/>
        <w:t>DHTC là phương pháp tập trung vào việc khơi dậy sự chủ động, sáng tạo và tinh thần tự học của học sinh. Giáo viên không còn giữ vai trò là người truyền đạt kiến thức đơn thuần, mà trở thành người tổ chức, định hướng và hỗ trợ học sinh trong quá trình học tập. DHTC không chỉ giới hạn trong việc giảng dạy lý thuyết, mà còn khuyến khích học sinh tham gia các hoạt động thực hành, thảo luận nhóm, giải quyết vấn đề thực tế, từ đó phát triển tư duy phản biện, kỹ năng giao tiếp và hợp tác.</w:t>
      </w:r>
    </w:p>
    <w:p w14:paraId="05A0C4C5"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3. Ứng dụng phương pháp dạy học tích cực tại lớp 7D</w:t>
      </w:r>
    </w:p>
    <w:p w14:paraId="03A96ACC"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a. Hoạt động nhóm</w:t>
      </w:r>
      <w:r w:rsidRPr="004C6AE5">
        <w:rPr>
          <w:rFonts w:ascii="Times New Roman" w:eastAsia="Times New Roman" w:hAnsi="Times New Roman" w:cs="Times New Roman"/>
          <w:sz w:val="28"/>
          <w:szCs w:val="28"/>
        </w:rPr>
        <w:br/>
        <w:t>Hoạt động nhóm là một trong những hình thức dạy học được áp dụng thường xuyên tại lớp 7D. Trong các tiết học Ngữ văn, học sinh được chia thành nhóm nhỏ để thảo luận về nội dung bài học, phân tích nhân vật, hoặc tìm hiểu ý nghĩa của một đoạn văn bản. Nhờ vậy, các em không chỉ hiểu bài sâu hơn mà còn rèn luyện được kỹ năng lắng nghe, thuyết trình và làm việc nhóm. Những buổi thảo luận này luôn diễn ra sôi nổi, giúp học sinh cảm thấy hứng thú với bài học.</w:t>
      </w:r>
    </w:p>
    <w:p w14:paraId="1572D48D"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b. Dạy học gắn với thực tế</w:t>
      </w:r>
      <w:r w:rsidRPr="004C6AE5">
        <w:rPr>
          <w:rFonts w:ascii="Times New Roman" w:eastAsia="Times New Roman" w:hAnsi="Times New Roman" w:cs="Times New Roman"/>
          <w:sz w:val="28"/>
          <w:szCs w:val="28"/>
        </w:rPr>
        <w:br/>
        <w:t xml:space="preserve">Để giúp học sinh thấy rõ mối liên hệ giữa lý thuyết và thực tiễn, giáo viên lớp 7D luôn cố gắng đưa các tình huống thực tế vào bài giảng. Ví dụ, trong môn Toán, các bài toán liên quan đến tính diện tích, chu vi được gắn với việc thiết kế và trang trí nhà cửa. Trong môn Địa lý, các em được yêu cầu tìm hiểu về điều kiện tự nhiên, kinh tế của địa phương và đề xuất các giải pháp phát triển bền vững. Cách làm này </w:t>
      </w:r>
      <w:r w:rsidRPr="004C6AE5">
        <w:rPr>
          <w:rFonts w:ascii="Times New Roman" w:eastAsia="Times New Roman" w:hAnsi="Times New Roman" w:cs="Times New Roman"/>
          <w:sz w:val="28"/>
          <w:szCs w:val="28"/>
        </w:rPr>
        <w:lastRenderedPageBreak/>
        <w:t>không chỉ giúp học sinh dễ dàng tiếp thu kiến thức mà còn phát triển khả năng vận dụng linh hoạt vào cuộc sống hàng ngày.</w:t>
      </w:r>
    </w:p>
    <w:p w14:paraId="7150E0CA"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c. Sử dụng công nghệ thông tin</w:t>
      </w:r>
      <w:r w:rsidRPr="004C6AE5">
        <w:rPr>
          <w:rFonts w:ascii="Times New Roman" w:eastAsia="Times New Roman" w:hAnsi="Times New Roman" w:cs="Times New Roman"/>
          <w:sz w:val="28"/>
          <w:szCs w:val="28"/>
        </w:rPr>
        <w:br/>
        <w:t>Công nghệ thông tin là công cụ hỗ trợ đắc lực trong DHTC tại lớp 7D. Các bài giảng được thiết kế dưới dạng trình chiếu PowerPoint hoặc video sinh động, trực quan, giúp học sinh dễ dàng tiếp cận nội dung bài học. Ngoài ra, các em còn được hướng dẫn sử dụng các phần mềm học tập trực tuyến như Kahoot, Quizizz để làm bài kiểm tra, ôn tập kiến thức theo hình thức trò chơi. Điều này không chỉ tăng cường hứng thú học tập mà còn rèn luyện kỹ năng sử dụng công nghệ, một trong những kỹ năng quan trọng của thế kỷ 21.</w:t>
      </w:r>
    </w:p>
    <w:p w14:paraId="46CC8EBB"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d. Khuyến khích phản hồi và tự đánh giá</w:t>
      </w:r>
      <w:r w:rsidRPr="004C6AE5">
        <w:rPr>
          <w:rFonts w:ascii="Times New Roman" w:eastAsia="Times New Roman" w:hAnsi="Times New Roman" w:cs="Times New Roman"/>
          <w:sz w:val="28"/>
          <w:szCs w:val="28"/>
        </w:rPr>
        <w:br/>
        <w:t>Tại lớp 7D, học sinh được khuyến khích đưa ra phản hồi về phương pháp giảng dạy, nội dung bài học và cách tổ chức lớp học. Đồng thời, các em còn được hướng dẫn tự đánh giá năng lực của mình thông qua các bài tập hoặc dự án nhỏ. Giáo viên thường xuyên tổ chức các buổi trao đổi, góp ý, giúp học sinh nhận ra điểm mạnh, điểm yếu của bản thân và đề ra kế hoạch cải thiện.</w:t>
      </w:r>
    </w:p>
    <w:p w14:paraId="308C84C2"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e. Kết hợp trò chơi học tập</w:t>
      </w:r>
      <w:r w:rsidRPr="004C6AE5">
        <w:rPr>
          <w:rFonts w:ascii="Times New Roman" w:eastAsia="Times New Roman" w:hAnsi="Times New Roman" w:cs="Times New Roman"/>
          <w:sz w:val="28"/>
          <w:szCs w:val="28"/>
        </w:rPr>
        <w:br/>
        <w:t>Các trò chơi học tập như đố vui, giải ô chữ, hay trò chơi đóng vai cũng được áp dụng nhằm tạo không khí thoải mái, vui vẻ trong lớp học. Những trò chơi này không chỉ giúp học sinh củng cố kiến thức mà còn rèn luyện khả năng tư duy nhanh nhạy và sáng tạo.</w:t>
      </w:r>
    </w:p>
    <w:p w14:paraId="19CDE4BD" w14:textId="615CF1A3"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4. Hiệu quả đạt được</w:t>
      </w:r>
      <w:r w:rsidRPr="004C6AE5">
        <w:rPr>
          <w:rFonts w:ascii="Times New Roman" w:eastAsia="Times New Roman" w:hAnsi="Times New Roman" w:cs="Times New Roman"/>
          <w:sz w:val="28"/>
          <w:szCs w:val="28"/>
        </w:rPr>
        <w:br/>
        <w:t>Sau một thời gian áp dụng phương pháp DHTC, lớp 7D đã đạt được nhiều kết quả ấn tượng. Học sinh trở nên tự tin hơn trong việc trình bày ý kiến, tích cực tham gia vào các hoạt động học tập. Nhiều em có sự tiến bộ rõ rệt về tư duy logic và khả năng giải quyết vấn đề. Kết quả kiểm tra, thi cử của lớp cũng có sự cải thiện đáng kể, đặc biệt là trong các môn Toán, Ngữ văn và Khoa học</w:t>
      </w:r>
      <w:r w:rsidR="00525952">
        <w:rPr>
          <w:rFonts w:ascii="Times New Roman" w:eastAsia="Times New Roman" w:hAnsi="Times New Roman" w:cs="Times New Roman"/>
          <w:sz w:val="28"/>
          <w:szCs w:val="28"/>
        </w:rPr>
        <w:t xml:space="preserve"> tự nhiên</w:t>
      </w:r>
      <w:r w:rsidRPr="004C6AE5">
        <w:rPr>
          <w:rFonts w:ascii="Times New Roman" w:eastAsia="Times New Roman" w:hAnsi="Times New Roman" w:cs="Times New Roman"/>
          <w:sz w:val="28"/>
          <w:szCs w:val="28"/>
        </w:rPr>
        <w:t>. Không chỉ vậy, tinh thần đoàn kết, sự hợp tác giữa các thành viên trong lớp cũng được nâng cao, tạo nên môi trường học tập năng động và thân thiện.</w:t>
      </w:r>
    </w:p>
    <w:p w14:paraId="0ACCED79"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5. Thách thức và hướng khắc phục</w:t>
      </w:r>
      <w:r w:rsidRPr="004C6AE5">
        <w:rPr>
          <w:rFonts w:ascii="Times New Roman" w:eastAsia="Times New Roman" w:hAnsi="Times New Roman" w:cs="Times New Roman"/>
          <w:sz w:val="28"/>
          <w:szCs w:val="28"/>
        </w:rPr>
        <w:br/>
        <w:t xml:space="preserve">Mặc dù đã đạt được nhiều thành tựu, việc triển khai DHTC tại lớp 7D cũng gặp </w:t>
      </w:r>
      <w:r w:rsidRPr="004C6AE5">
        <w:rPr>
          <w:rFonts w:ascii="Times New Roman" w:eastAsia="Times New Roman" w:hAnsi="Times New Roman" w:cs="Times New Roman"/>
          <w:sz w:val="28"/>
          <w:szCs w:val="28"/>
        </w:rPr>
        <w:lastRenderedPageBreak/>
        <w:t>một số khó khăn, như: sự chênh lệch về trình độ giữa các học sinh, sự thiếu thốn về cơ sở vật chất hoặc việc học sinh chưa quen với phương pháp học tập mới. Để khắc phục, nhà trường và giáo viên cần đầu tư thêm vào thiết bị dạy học, tổ chức các buổi tập huấn cho giáo viên và hướng dẫn học sinh từng bước thích nghi với phương pháp mới.</w:t>
      </w:r>
    </w:p>
    <w:p w14:paraId="72BEE105" w14:textId="77777777" w:rsidR="004C6AE5" w:rsidRPr="004C6AE5" w:rsidRDefault="004C6AE5" w:rsidP="00525952">
      <w:pPr>
        <w:spacing w:after="0" w:line="312" w:lineRule="auto"/>
        <w:rPr>
          <w:rFonts w:ascii="Times New Roman" w:eastAsia="Times New Roman" w:hAnsi="Times New Roman" w:cs="Times New Roman"/>
          <w:sz w:val="28"/>
          <w:szCs w:val="28"/>
        </w:rPr>
      </w:pPr>
      <w:r w:rsidRPr="004C6AE5">
        <w:rPr>
          <w:rFonts w:ascii="Times New Roman" w:eastAsia="Times New Roman" w:hAnsi="Times New Roman" w:cs="Times New Roman"/>
          <w:b/>
          <w:bCs/>
          <w:sz w:val="28"/>
          <w:szCs w:val="28"/>
        </w:rPr>
        <w:t>6. Kết luận</w:t>
      </w:r>
      <w:r w:rsidRPr="004C6AE5">
        <w:rPr>
          <w:rFonts w:ascii="Times New Roman" w:eastAsia="Times New Roman" w:hAnsi="Times New Roman" w:cs="Times New Roman"/>
          <w:sz w:val="28"/>
          <w:szCs w:val="28"/>
        </w:rPr>
        <w:br/>
        <w:t>Phương pháp dạy học tích cực đã mang lại nhiều lợi ích thiết thực tại lớp 7D, trường THCS Nguyễn Chuyên Mỹ. Không chỉ giúp nâng cao chất lượng giáo dục, phương pháp này còn tạo điều kiện cho học sinh phát triển toàn diện về kiến thức, kỹ năng và thái độ. Đây là mô hình cần được duy trì và nhân rộng để góp phần thúc đẩy sự đổi mới trong giáo dục Việt Nam.</w:t>
      </w:r>
    </w:p>
    <w:p w14:paraId="2E650DE8" w14:textId="77777777" w:rsidR="003D39B7" w:rsidRPr="00525952" w:rsidRDefault="003D39B7" w:rsidP="00525952">
      <w:pPr>
        <w:spacing w:after="0" w:line="312" w:lineRule="auto"/>
        <w:rPr>
          <w:sz w:val="28"/>
          <w:szCs w:val="28"/>
        </w:rPr>
      </w:pPr>
    </w:p>
    <w:sectPr w:rsidR="003D39B7" w:rsidRPr="00525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E5"/>
    <w:rsid w:val="003D39B7"/>
    <w:rsid w:val="004C6AE5"/>
    <w:rsid w:val="00525952"/>
    <w:rsid w:val="005C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EB99"/>
  <w15:chartTrackingRefBased/>
  <w15:docId w15:val="{86B6E75E-ECA4-428C-955D-F5812644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6A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6AE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6A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6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0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2025-01-10T15:20:00Z</dcterms:created>
  <dcterms:modified xsi:type="dcterms:W3CDTF">2025-01-10T16:08:00Z</dcterms:modified>
</cp:coreProperties>
</file>