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16" w:rsidRPr="00F27F16" w:rsidRDefault="00F27F16" w:rsidP="00F27F16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777777"/>
          <w:sz w:val="28"/>
          <w:szCs w:val="28"/>
        </w:rPr>
      </w:pPr>
      <w:r w:rsidRPr="00F27F16">
        <w:rPr>
          <w:b/>
          <w:color w:val="777777"/>
          <w:sz w:val="28"/>
          <w:szCs w:val="28"/>
        </w:rPr>
        <w:t>BÀI TUYÊN TRUYỀN VỀ CÁCH PHÒNG BỆNH THỦY ĐẬU</w:t>
      </w:r>
    </w:p>
    <w:p w:rsidR="00F27F16" w:rsidRPr="00F27F16" w:rsidRDefault="00F27F16" w:rsidP="00F27F16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777777"/>
          <w:sz w:val="28"/>
          <w:szCs w:val="28"/>
        </w:rPr>
      </w:pPr>
      <w:r w:rsidRPr="00F27F16">
        <w:rPr>
          <w:b/>
          <w:color w:val="777777"/>
          <w:sz w:val="28"/>
          <w:szCs w:val="28"/>
        </w:rPr>
        <w:t xml:space="preserve">CHO </w:t>
      </w:r>
      <w:proofErr w:type="gramStart"/>
      <w:r w:rsidRPr="00F27F16">
        <w:rPr>
          <w:b/>
          <w:color w:val="777777"/>
          <w:sz w:val="28"/>
          <w:szCs w:val="28"/>
        </w:rPr>
        <w:t>TRẺ  TRONG</w:t>
      </w:r>
      <w:proofErr w:type="gramEnd"/>
      <w:r w:rsidRPr="00F27F16">
        <w:rPr>
          <w:b/>
          <w:color w:val="777777"/>
          <w:sz w:val="28"/>
          <w:szCs w:val="28"/>
        </w:rPr>
        <w:t xml:space="preserve"> TRƯỜNG MẦM NON</w:t>
      </w:r>
      <w:bookmarkStart w:id="0" w:name="_GoBack"/>
      <w:bookmarkEnd w:id="0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> </w:t>
      </w:r>
      <w:proofErr w:type="spellStart"/>
      <w:r>
        <w:rPr>
          <w:color w:val="777777"/>
          <w:sz w:val="28"/>
          <w:szCs w:val="28"/>
        </w:rPr>
        <w:t>Mùa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xuân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đến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cũng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điều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kiện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tốt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để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cho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như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sởi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sốt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phát</w:t>
      </w:r>
      <w:proofErr w:type="spellEnd"/>
      <w:r>
        <w:rPr>
          <w:color w:val="777777"/>
          <w:sz w:val="28"/>
          <w:szCs w:val="28"/>
        </w:rPr>
        <w:t xml:space="preserve"> ban, </w:t>
      </w:r>
      <w:proofErr w:type="spellStart"/>
      <w:r>
        <w:rPr>
          <w:color w:val="777777"/>
          <w:sz w:val="28"/>
          <w:szCs w:val="28"/>
        </w:rPr>
        <w:t>tay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chân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miệng</w:t>
      </w:r>
      <w:proofErr w:type="spellEnd"/>
      <w:r>
        <w:rPr>
          <w:color w:val="777777"/>
          <w:sz w:val="28"/>
          <w:szCs w:val="28"/>
        </w:rPr>
        <w:t>...</w:t>
      </w:r>
      <w:proofErr w:type="spellStart"/>
      <w:r>
        <w:rPr>
          <w:color w:val="777777"/>
          <w:sz w:val="28"/>
          <w:szCs w:val="28"/>
        </w:rPr>
        <w:t>phát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triển</w:t>
      </w:r>
      <w:proofErr w:type="spellEnd"/>
      <w:r>
        <w:rPr>
          <w:color w:val="777777"/>
          <w:sz w:val="28"/>
          <w:szCs w:val="28"/>
        </w:rPr>
        <w:t xml:space="preserve">. </w:t>
      </w:r>
      <w:proofErr w:type="spellStart"/>
      <w:r>
        <w:rPr>
          <w:color w:val="777777"/>
          <w:sz w:val="28"/>
          <w:szCs w:val="28"/>
        </w:rPr>
        <w:t>Hiện</w:t>
      </w:r>
      <w:proofErr w:type="spellEnd"/>
      <w:r>
        <w:rPr>
          <w:color w:val="777777"/>
          <w:sz w:val="28"/>
          <w:szCs w:val="28"/>
        </w:rPr>
        <w:t xml:space="preserve"> nay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bắt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đầu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xuất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hiện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ngày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càng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tăng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nhanh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tại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khu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vực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dân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cư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đông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đúc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như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trẻ</w:t>
      </w:r>
      <w:proofErr w:type="spellEnd"/>
      <w:r>
        <w:rPr>
          <w:color w:val="777777"/>
          <w:sz w:val="28"/>
          <w:szCs w:val="28"/>
        </w:rPr>
        <w:t>,</w:t>
      </w:r>
      <w:r w:rsidR="00323DBC">
        <w:rPr>
          <w:color w:val="777777"/>
          <w:sz w:val="28"/>
          <w:szCs w:val="28"/>
        </w:rPr>
        <w:t xml:space="preserve"> </w:t>
      </w:r>
      <w:proofErr w:type="spellStart"/>
      <w:r w:rsidR="00323DBC">
        <w:rPr>
          <w:color w:val="777777"/>
          <w:sz w:val="28"/>
          <w:szCs w:val="28"/>
        </w:rPr>
        <w:t>trường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 w:rsidR="00323DBC">
        <w:rPr>
          <w:color w:val="777777"/>
          <w:sz w:val="28"/>
          <w:szCs w:val="28"/>
        </w:rPr>
        <w:t>mầm</w:t>
      </w:r>
      <w:proofErr w:type="spellEnd"/>
      <w:r w:rsidR="00323DBC">
        <w:rPr>
          <w:color w:val="777777"/>
          <w:sz w:val="28"/>
          <w:szCs w:val="28"/>
        </w:rPr>
        <w:t xml:space="preserve"> non</w:t>
      </w:r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trường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học</w:t>
      </w:r>
      <w:proofErr w:type="spellEnd"/>
      <w:r>
        <w:rPr>
          <w:color w:val="777777"/>
          <w:sz w:val="28"/>
          <w:szCs w:val="28"/>
        </w:rPr>
        <w:t xml:space="preserve">… </w:t>
      </w:r>
      <w:proofErr w:type="spellStart"/>
      <w:r>
        <w:rPr>
          <w:color w:val="777777"/>
          <w:sz w:val="28"/>
          <w:szCs w:val="28"/>
        </w:rPr>
        <w:t>Để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chủ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động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phòng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tránh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mầm</w:t>
      </w:r>
      <w:proofErr w:type="spellEnd"/>
      <w:r>
        <w:rPr>
          <w:color w:val="777777"/>
          <w:sz w:val="28"/>
          <w:szCs w:val="28"/>
        </w:rPr>
        <w:t xml:space="preserve"> non </w:t>
      </w:r>
      <w:proofErr w:type="spellStart"/>
      <w:r>
        <w:rPr>
          <w:color w:val="777777"/>
          <w:sz w:val="28"/>
          <w:szCs w:val="28"/>
        </w:rPr>
        <w:t>Khởi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Nghĩa</w:t>
      </w:r>
      <w:proofErr w:type="spellEnd"/>
      <w:r>
        <w:rPr>
          <w:color w:val="777777"/>
          <w:sz w:val="28"/>
          <w:szCs w:val="28"/>
        </w:rPr>
        <w:t> </w:t>
      </w:r>
      <w:proofErr w:type="spellStart"/>
      <w:r>
        <w:rPr>
          <w:color w:val="777777"/>
          <w:sz w:val="28"/>
          <w:szCs w:val="28"/>
        </w:rPr>
        <w:t>tuyên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truyền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tới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> </w:t>
      </w:r>
      <w:proofErr w:type="spellStart"/>
      <w:r>
        <w:rPr>
          <w:color w:val="777777"/>
          <w:sz w:val="28"/>
          <w:szCs w:val="28"/>
        </w:rPr>
        <w:t>cô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giáo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bậc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phụ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huynh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học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sinh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trong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có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thêm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kiến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thức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kỹ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năng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phòng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tránh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b/>
          <w:bCs/>
          <w:color w:val="777777"/>
          <w:sz w:val="28"/>
          <w:szCs w:val="28"/>
        </w:rPr>
        <w:t xml:space="preserve">* </w:t>
      </w:r>
      <w:proofErr w:type="spellStart"/>
      <w:r>
        <w:rPr>
          <w:b/>
          <w:bCs/>
          <w:color w:val="777777"/>
          <w:sz w:val="28"/>
          <w:szCs w:val="28"/>
        </w:rPr>
        <w:t>Nguyên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nhân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gây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bệnh</w:t>
      </w:r>
      <w:proofErr w:type="spellEnd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gây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ra</w:t>
      </w:r>
      <w:proofErr w:type="spellEnd"/>
      <w:r>
        <w:rPr>
          <w:color w:val="777777"/>
          <w:sz w:val="28"/>
          <w:szCs w:val="28"/>
        </w:rPr>
        <w:t xml:space="preserve"> do virus varicella-zoster,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rất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dễ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lây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cho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những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không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có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miễn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dịch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với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nó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cơ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sở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chăm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sóc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trẻ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em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học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gia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đình</w:t>
      </w:r>
      <w:proofErr w:type="spellEnd"/>
      <w:r w:rsidR="00323DBC"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nơi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rất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dễ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lây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do </w:t>
      </w:r>
      <w:proofErr w:type="spellStart"/>
      <w:r>
        <w:rPr>
          <w:color w:val="777777"/>
          <w:sz w:val="28"/>
          <w:szCs w:val="28"/>
        </w:rPr>
        <w:t>tiếp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xúc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trực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tiếp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với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phát</w:t>
      </w:r>
      <w:proofErr w:type="spellEnd"/>
      <w:r>
        <w:rPr>
          <w:color w:val="777777"/>
          <w:sz w:val="28"/>
          <w:szCs w:val="28"/>
        </w:rPr>
        <w:t xml:space="preserve"> ban </w:t>
      </w:r>
      <w:proofErr w:type="spellStart"/>
      <w:r>
        <w:rPr>
          <w:color w:val="777777"/>
          <w:sz w:val="28"/>
          <w:szCs w:val="28"/>
        </w:rPr>
        <w:t>hoặc</w:t>
      </w:r>
      <w:proofErr w:type="spellEnd"/>
      <w:r>
        <w:rPr>
          <w:color w:val="777777"/>
          <w:sz w:val="28"/>
          <w:szCs w:val="28"/>
        </w:rPr>
        <w:t xml:space="preserve"> qua </w:t>
      </w:r>
      <w:proofErr w:type="spellStart"/>
      <w:r>
        <w:rPr>
          <w:color w:val="777777"/>
          <w:sz w:val="28"/>
          <w:szCs w:val="28"/>
        </w:rPr>
        <w:t>những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bụi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nước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có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chứa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virut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gây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khi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ho </w:t>
      </w:r>
      <w:proofErr w:type="spellStart"/>
      <w:r>
        <w:rPr>
          <w:color w:val="777777"/>
          <w:sz w:val="28"/>
          <w:szCs w:val="28"/>
        </w:rPr>
        <w:t>hoặc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hắt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hơi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gặp</w:t>
      </w:r>
      <w:proofErr w:type="spellEnd"/>
      <w:r>
        <w:rPr>
          <w:color w:val="777777"/>
          <w:sz w:val="28"/>
          <w:szCs w:val="28"/>
        </w:rPr>
        <w:t xml:space="preserve"> ở </w:t>
      </w:r>
      <w:proofErr w:type="spellStart"/>
      <w:r>
        <w:rPr>
          <w:color w:val="777777"/>
          <w:sz w:val="28"/>
          <w:szCs w:val="28"/>
        </w:rPr>
        <w:t>mọi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lứa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tuổi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nhưng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gặp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nhất</w:t>
      </w:r>
      <w:proofErr w:type="spellEnd"/>
      <w:r>
        <w:rPr>
          <w:color w:val="777777"/>
          <w:sz w:val="28"/>
          <w:szCs w:val="28"/>
        </w:rPr>
        <w:t xml:space="preserve"> ở </w:t>
      </w:r>
      <w:proofErr w:type="spellStart"/>
      <w:r>
        <w:rPr>
          <w:color w:val="777777"/>
          <w:sz w:val="28"/>
          <w:szCs w:val="28"/>
        </w:rPr>
        <w:t>trẻ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em</w:t>
      </w:r>
      <w:proofErr w:type="spellEnd"/>
      <w:r>
        <w:rPr>
          <w:color w:val="777777"/>
          <w:sz w:val="28"/>
          <w:szCs w:val="28"/>
        </w:rPr>
        <w:t xml:space="preserve">.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xảy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ra</w:t>
      </w:r>
      <w:proofErr w:type="spellEnd"/>
      <w:r>
        <w:rPr>
          <w:color w:val="777777"/>
          <w:sz w:val="28"/>
          <w:szCs w:val="28"/>
        </w:rPr>
        <w:t xml:space="preserve"> ở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lớn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nặng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hơn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trẻ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em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có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thẻ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rải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hoặc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bùng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phát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thành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vụ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dịch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lớn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nhỏ</w:t>
      </w:r>
      <w:proofErr w:type="spellEnd"/>
      <w:r>
        <w:rPr>
          <w:color w:val="777777"/>
          <w:sz w:val="28"/>
          <w:szCs w:val="28"/>
        </w:rPr>
        <w:t xml:space="preserve"> ở </w:t>
      </w:r>
      <w:proofErr w:type="spellStart"/>
      <w:r>
        <w:rPr>
          <w:color w:val="777777"/>
          <w:sz w:val="28"/>
          <w:szCs w:val="28"/>
        </w:rPr>
        <w:t>nơi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đông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dân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cư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điều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kiện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vệ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sinh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kém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b/>
          <w:bCs/>
          <w:color w:val="777777"/>
          <w:sz w:val="28"/>
          <w:szCs w:val="28"/>
        </w:rPr>
        <w:t xml:space="preserve">* </w:t>
      </w:r>
      <w:proofErr w:type="spellStart"/>
      <w:r>
        <w:rPr>
          <w:b/>
          <w:bCs/>
          <w:color w:val="777777"/>
          <w:sz w:val="28"/>
          <w:szCs w:val="28"/>
        </w:rPr>
        <w:t>Triệu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trứng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vả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dấu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hiệu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của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bệnh</w:t>
      </w:r>
      <w:proofErr w:type="spellEnd"/>
      <w:r>
        <w:rPr>
          <w:b/>
          <w:bCs/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Triệu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trứng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xuất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hiện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từ</w:t>
      </w:r>
      <w:proofErr w:type="spellEnd"/>
      <w:r>
        <w:rPr>
          <w:color w:val="777777"/>
          <w:sz w:val="28"/>
          <w:szCs w:val="28"/>
        </w:rPr>
        <w:t xml:space="preserve"> 14-16 </w:t>
      </w:r>
      <w:proofErr w:type="spellStart"/>
      <w:r>
        <w:rPr>
          <w:color w:val="777777"/>
          <w:sz w:val="28"/>
          <w:szCs w:val="28"/>
        </w:rPr>
        <w:t>ngày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sau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lần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tiếp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xúc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đầu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tiên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với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Biểu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hiện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của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+ </w:t>
      </w:r>
      <w:proofErr w:type="spellStart"/>
      <w:r>
        <w:rPr>
          <w:color w:val="777777"/>
          <w:sz w:val="28"/>
          <w:szCs w:val="28"/>
        </w:rPr>
        <w:t>Sốt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nhẹ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từ</w:t>
      </w:r>
      <w:proofErr w:type="spellEnd"/>
      <w:r>
        <w:rPr>
          <w:color w:val="777777"/>
          <w:sz w:val="28"/>
          <w:szCs w:val="28"/>
        </w:rPr>
        <w:t xml:space="preserve"> 1-2 </w:t>
      </w:r>
      <w:proofErr w:type="spellStart"/>
      <w:r>
        <w:rPr>
          <w:color w:val="777777"/>
          <w:sz w:val="28"/>
          <w:szCs w:val="28"/>
        </w:rPr>
        <w:t>ngày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+ </w:t>
      </w:r>
      <w:proofErr w:type="spellStart"/>
      <w:r>
        <w:rPr>
          <w:color w:val="777777"/>
          <w:sz w:val="28"/>
          <w:szCs w:val="28"/>
        </w:rPr>
        <w:t>Cảm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giác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mệt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mỏi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chán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ăn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đau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mỏi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toàn</w:t>
      </w:r>
      <w:proofErr w:type="spellEnd"/>
      <w:r>
        <w:rPr>
          <w:color w:val="777777"/>
          <w:sz w:val="28"/>
          <w:szCs w:val="28"/>
        </w:rPr>
        <w:t xml:space="preserve"> than </w:t>
      </w:r>
      <w:proofErr w:type="spellStart"/>
      <w:r>
        <w:rPr>
          <w:color w:val="777777"/>
          <w:sz w:val="28"/>
          <w:szCs w:val="28"/>
        </w:rPr>
        <w:t>phát</w:t>
      </w:r>
      <w:proofErr w:type="spellEnd"/>
      <w:r>
        <w:rPr>
          <w:color w:val="777777"/>
          <w:sz w:val="28"/>
          <w:szCs w:val="28"/>
        </w:rPr>
        <w:t xml:space="preserve"> ban.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+ Ban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dưới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dạng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những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chấm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đỏ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lúc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đầu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sau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đó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phát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triển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thành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mụn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proofErr w:type="gramStart"/>
      <w:r>
        <w:rPr>
          <w:color w:val="777777"/>
          <w:sz w:val="28"/>
          <w:szCs w:val="28"/>
        </w:rPr>
        <w:t>nước</w:t>
      </w:r>
      <w:proofErr w:type="spellEnd"/>
      <w:r>
        <w:rPr>
          <w:color w:val="777777"/>
          <w:sz w:val="28"/>
          <w:szCs w:val="28"/>
        </w:rPr>
        <w:t xml:space="preserve"> .</w:t>
      </w:r>
      <w:proofErr w:type="gramEnd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+ </w:t>
      </w:r>
      <w:proofErr w:type="spellStart"/>
      <w:r>
        <w:rPr>
          <w:color w:val="777777"/>
          <w:sz w:val="28"/>
          <w:szCs w:val="28"/>
        </w:rPr>
        <w:t>Đầu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tiên</w:t>
      </w:r>
      <w:proofErr w:type="spellEnd"/>
      <w:r>
        <w:rPr>
          <w:color w:val="777777"/>
          <w:sz w:val="28"/>
          <w:szCs w:val="28"/>
        </w:rPr>
        <w:t xml:space="preserve"> ban </w:t>
      </w:r>
      <w:proofErr w:type="spellStart"/>
      <w:r>
        <w:rPr>
          <w:color w:val="777777"/>
          <w:sz w:val="28"/>
          <w:szCs w:val="28"/>
        </w:rPr>
        <w:t>mọc</w:t>
      </w:r>
      <w:proofErr w:type="spellEnd"/>
      <w:r>
        <w:rPr>
          <w:color w:val="777777"/>
          <w:sz w:val="28"/>
          <w:szCs w:val="28"/>
        </w:rPr>
        <w:t xml:space="preserve"> ở </w:t>
      </w:r>
      <w:proofErr w:type="spellStart"/>
      <w:r>
        <w:rPr>
          <w:color w:val="777777"/>
          <w:sz w:val="28"/>
          <w:szCs w:val="28"/>
        </w:rPr>
        <w:t>đầu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mặt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cổ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thân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chi.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+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> 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thường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rất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ngứa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b/>
          <w:bCs/>
          <w:color w:val="777777"/>
          <w:sz w:val="28"/>
          <w:szCs w:val="28"/>
        </w:rPr>
        <w:t xml:space="preserve">* </w:t>
      </w:r>
      <w:proofErr w:type="spellStart"/>
      <w:r>
        <w:rPr>
          <w:b/>
          <w:bCs/>
          <w:color w:val="777777"/>
          <w:sz w:val="28"/>
          <w:szCs w:val="28"/>
        </w:rPr>
        <w:t>Chăm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sóc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và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phòng</w:t>
      </w:r>
      <w:proofErr w:type="spellEnd"/>
      <w:r>
        <w:rPr>
          <w:b/>
          <w:bCs/>
          <w:color w:val="777777"/>
          <w:sz w:val="28"/>
          <w:szCs w:val="28"/>
        </w:rPr>
        <w:t xml:space="preserve"> </w:t>
      </w:r>
      <w:proofErr w:type="spellStart"/>
      <w:r>
        <w:rPr>
          <w:b/>
          <w:bCs/>
          <w:color w:val="777777"/>
          <w:sz w:val="28"/>
          <w:szCs w:val="28"/>
        </w:rPr>
        <w:t>bệnh</w:t>
      </w:r>
      <w:proofErr w:type="spellEnd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>-</w:t>
      </w:r>
      <w:proofErr w:type="spellStart"/>
      <w:r>
        <w:rPr>
          <w:color w:val="777777"/>
          <w:sz w:val="28"/>
          <w:szCs w:val="28"/>
        </w:rPr>
        <w:t>Chống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nhiễm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khuẩn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hạ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sốt</w:t>
      </w:r>
      <w:proofErr w:type="spellEnd"/>
      <w:r>
        <w:rPr>
          <w:color w:val="777777"/>
          <w:sz w:val="28"/>
          <w:szCs w:val="28"/>
        </w:rPr>
        <w:t xml:space="preserve">, an </w:t>
      </w:r>
      <w:proofErr w:type="spellStart"/>
      <w:proofErr w:type="gramStart"/>
      <w:r>
        <w:rPr>
          <w:color w:val="777777"/>
          <w:sz w:val="28"/>
          <w:szCs w:val="28"/>
        </w:rPr>
        <w:t>thần</w:t>
      </w:r>
      <w:proofErr w:type="spellEnd"/>
      <w:r>
        <w:rPr>
          <w:color w:val="777777"/>
          <w:sz w:val="28"/>
          <w:szCs w:val="28"/>
        </w:rPr>
        <w:t xml:space="preserve"> .</w:t>
      </w:r>
      <w:proofErr w:type="gramEnd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>-</w:t>
      </w:r>
      <w:proofErr w:type="spellStart"/>
      <w:r>
        <w:rPr>
          <w:color w:val="777777"/>
          <w:sz w:val="28"/>
          <w:szCs w:val="28"/>
        </w:rPr>
        <w:t>Tại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chỗ</w:t>
      </w:r>
      <w:proofErr w:type="spellEnd"/>
      <w:r>
        <w:rPr>
          <w:color w:val="777777"/>
          <w:sz w:val="28"/>
          <w:szCs w:val="28"/>
        </w:rPr>
        <w:t xml:space="preserve">: </w:t>
      </w:r>
      <w:proofErr w:type="spellStart"/>
      <w:r>
        <w:rPr>
          <w:color w:val="777777"/>
          <w:sz w:val="28"/>
          <w:szCs w:val="28"/>
        </w:rPr>
        <w:t>Nốt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dập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vỡ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nên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chấm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xanhmethylen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lastRenderedPageBreak/>
        <w:t xml:space="preserve">- </w:t>
      </w:r>
      <w:proofErr w:type="spellStart"/>
      <w:r>
        <w:rPr>
          <w:color w:val="777777"/>
          <w:sz w:val="28"/>
          <w:szCs w:val="28"/>
        </w:rPr>
        <w:t>Nên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5 </w:t>
      </w:r>
      <w:proofErr w:type="spellStart"/>
      <w:r>
        <w:rPr>
          <w:color w:val="777777"/>
          <w:sz w:val="28"/>
          <w:szCs w:val="28"/>
        </w:rPr>
        <w:t>đến</w:t>
      </w:r>
      <w:proofErr w:type="spellEnd"/>
      <w:r>
        <w:rPr>
          <w:color w:val="777777"/>
          <w:sz w:val="28"/>
          <w:szCs w:val="28"/>
        </w:rPr>
        <w:t xml:space="preserve"> 7 </w:t>
      </w:r>
      <w:proofErr w:type="spellStart"/>
      <w:r>
        <w:rPr>
          <w:color w:val="777777"/>
          <w:sz w:val="28"/>
          <w:szCs w:val="28"/>
        </w:rPr>
        <w:t>ngày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để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tránh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lây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lan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Luôn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mặc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quần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áo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thoáng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mát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tránh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nước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gió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cho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>…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Vệ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sinh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nhận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sạch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sẽ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Ăn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uống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đủ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chất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uống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nhiều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nước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trong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ngày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>-</w:t>
      </w:r>
      <w:proofErr w:type="spellStart"/>
      <w:r>
        <w:rPr>
          <w:color w:val="777777"/>
          <w:sz w:val="28"/>
          <w:szCs w:val="28"/>
        </w:rPr>
        <w:t>Chú</w:t>
      </w:r>
      <w:proofErr w:type="spellEnd"/>
      <w:r>
        <w:rPr>
          <w:color w:val="777777"/>
          <w:sz w:val="28"/>
          <w:szCs w:val="28"/>
        </w:rPr>
        <w:t xml:space="preserve"> ý </w:t>
      </w:r>
      <w:proofErr w:type="spellStart"/>
      <w:r>
        <w:rPr>
          <w:color w:val="777777"/>
          <w:sz w:val="28"/>
          <w:szCs w:val="28"/>
        </w:rPr>
        <w:t>cắt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ngắn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móng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tay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giữ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sạch</w:t>
      </w:r>
      <w:proofErr w:type="spellEnd"/>
      <w:r>
        <w:rPr>
          <w:color w:val="777777"/>
          <w:sz w:val="28"/>
          <w:szCs w:val="28"/>
        </w:rPr>
        <w:t> </w:t>
      </w:r>
      <w:proofErr w:type="spellStart"/>
      <w:r>
        <w:rPr>
          <w:color w:val="777777"/>
          <w:sz w:val="28"/>
          <w:szCs w:val="28"/>
        </w:rPr>
        <w:t>tay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Trẻ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nhỏ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phải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cho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mang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bao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tay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xoa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bột</w:t>
      </w:r>
      <w:proofErr w:type="spellEnd"/>
      <w:r>
        <w:rPr>
          <w:color w:val="777777"/>
          <w:sz w:val="28"/>
          <w:szCs w:val="28"/>
        </w:rPr>
        <w:t xml:space="preserve"> tan </w:t>
      </w:r>
      <w:proofErr w:type="spellStart"/>
      <w:r>
        <w:rPr>
          <w:color w:val="777777"/>
          <w:sz w:val="28"/>
          <w:szCs w:val="28"/>
        </w:rPr>
        <w:t>vô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khuẩn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hoặc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phấm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rôm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khắp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người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đề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trẻ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đỡ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ngứa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Tắm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rửa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bằng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dung </w:t>
      </w:r>
      <w:proofErr w:type="spellStart"/>
      <w:r>
        <w:rPr>
          <w:color w:val="777777"/>
          <w:sz w:val="28"/>
          <w:szCs w:val="28"/>
        </w:rPr>
        <w:t>dịch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sát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khuẩn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Tránh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cọ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xát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các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bóng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nước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bị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vỡ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- </w:t>
      </w:r>
      <w:proofErr w:type="spellStart"/>
      <w:r>
        <w:rPr>
          <w:color w:val="777777"/>
          <w:sz w:val="28"/>
          <w:szCs w:val="28"/>
        </w:rPr>
        <w:t>Tiêm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phòng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vacin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chống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>.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tuy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nhẹ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nhưng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chúng</w:t>
      </w:r>
      <w:proofErr w:type="spellEnd"/>
      <w:r>
        <w:rPr>
          <w:color w:val="777777"/>
          <w:sz w:val="28"/>
          <w:szCs w:val="28"/>
        </w:rPr>
        <w:t xml:space="preserve"> ta </w:t>
      </w:r>
      <w:proofErr w:type="spellStart"/>
      <w:r>
        <w:rPr>
          <w:color w:val="777777"/>
          <w:sz w:val="28"/>
          <w:szCs w:val="28"/>
        </w:rPr>
        <w:t>phải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chăm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sóc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điều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trị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tốt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để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đề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phòng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biến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chứng</w:t>
      </w:r>
      <w:proofErr w:type="spellEnd"/>
      <w:r>
        <w:rPr>
          <w:color w:val="777777"/>
          <w:sz w:val="28"/>
          <w:szCs w:val="28"/>
        </w:rPr>
        <w:t xml:space="preserve"> do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gây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ra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như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nhiễm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trùng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nốt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phỏng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viêm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phổi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viêm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màng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não</w:t>
      </w:r>
      <w:proofErr w:type="spellEnd"/>
      <w:r>
        <w:rPr>
          <w:color w:val="777777"/>
          <w:sz w:val="28"/>
          <w:szCs w:val="28"/>
        </w:rPr>
        <w:t xml:space="preserve"> …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color w:val="777777"/>
          <w:sz w:val="28"/>
          <w:szCs w:val="28"/>
        </w:rPr>
        <w:t xml:space="preserve">Sau </w:t>
      </w:r>
      <w:proofErr w:type="spellStart"/>
      <w:r>
        <w:rPr>
          <w:color w:val="777777"/>
          <w:sz w:val="28"/>
          <w:szCs w:val="28"/>
        </w:rPr>
        <w:t>đây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là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một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số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hình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ảnh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về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>:</w:t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noProof/>
          <w:color w:val="777777"/>
          <w:sz w:val="28"/>
          <w:szCs w:val="28"/>
        </w:rPr>
        <w:lastRenderedPageBreak/>
        <w:drawing>
          <wp:inline distT="0" distB="0" distL="0" distR="0" wp14:anchorId="53F278D6" wp14:editId="038B41A4">
            <wp:extent cx="5822950" cy="4876800"/>
            <wp:effectExtent l="0" t="0" r="6350" b="0"/>
            <wp:docPr id="1" name="Picture 1" descr="http://c0vinhkhucvg.hungyen.edu.vn/upload/46391/fck/hyn-vangiang-mnvinhkhuc/images%20(2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0vinhkhucvg.hungyen.edu.vn/upload/46391/fck/hyn-vangiang-mnvinhkhuc/images%20(2)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color w:val="777777"/>
          <w:sz w:val="28"/>
          <w:szCs w:val="28"/>
        </w:rPr>
        <w:t>Biểu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hiện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của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noProof/>
          <w:color w:val="777777"/>
          <w:sz w:val="28"/>
          <w:szCs w:val="28"/>
        </w:rPr>
        <w:lastRenderedPageBreak/>
        <w:drawing>
          <wp:inline distT="0" distB="0" distL="0" distR="0" wp14:anchorId="181290C5" wp14:editId="78E5747E">
            <wp:extent cx="5911850" cy="4514850"/>
            <wp:effectExtent l="0" t="0" r="0" b="0"/>
            <wp:docPr id="2" name="Picture 2" descr="http://c0vinhkhucvg.hungyen.edu.vn/upload/46391/fck/hyn-vangiang-mnvinhkhuc/images%20(1)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0vinhkhucvg.hungyen.edu.vn/upload/46391/fck/hyn-vangiang-mnvinhkhuc/images%20(1)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phát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tán</w:t>
      </w:r>
      <w:proofErr w:type="spellEnd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noProof/>
          <w:color w:val="777777"/>
          <w:sz w:val="28"/>
          <w:szCs w:val="28"/>
        </w:rPr>
        <w:drawing>
          <wp:inline distT="0" distB="0" distL="0" distR="0" wp14:anchorId="1B48A60B" wp14:editId="72F86633">
            <wp:extent cx="5981700" cy="2711450"/>
            <wp:effectExtent l="0" t="0" r="0" b="0"/>
            <wp:docPr id="3" name="Picture 3" descr="http://c0vinhkhucvg.hungyen.edu.vn/upload/46391/fck/hyn-vangiang-mnvinhkhuc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0vinhkhucvg.hungyen.edu.vn/upload/46391/fck/hyn-vangiang-mnvinhkhuc/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color w:val="777777"/>
          <w:sz w:val="28"/>
          <w:szCs w:val="28"/>
        </w:rPr>
        <w:t>Tiêm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phòng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bệnh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thủy</w:t>
      </w:r>
      <w:proofErr w:type="spellEnd"/>
      <w:r>
        <w:rPr>
          <w:color w:val="777777"/>
          <w:sz w:val="28"/>
          <w:szCs w:val="28"/>
        </w:rPr>
        <w:t xml:space="preserve"> </w:t>
      </w:r>
      <w:proofErr w:type="spellStart"/>
      <w:r>
        <w:rPr>
          <w:color w:val="777777"/>
          <w:sz w:val="28"/>
          <w:szCs w:val="28"/>
        </w:rPr>
        <w:t>đậu</w:t>
      </w:r>
      <w:proofErr w:type="spellEnd"/>
    </w:p>
    <w:p w:rsidR="005F1A62" w:rsidRDefault="005F1A62" w:rsidP="005F1A6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5F1A62">
        <w:rPr>
          <w:color w:val="333333"/>
          <w:sz w:val="28"/>
          <w:szCs w:val="28"/>
        </w:rPr>
        <w:lastRenderedPageBreak/>
        <w:t xml:space="preserve">Qua </w:t>
      </w:r>
      <w:proofErr w:type="spellStart"/>
      <w:r w:rsidRPr="005F1A62">
        <w:rPr>
          <w:color w:val="333333"/>
          <w:sz w:val="28"/>
          <w:szCs w:val="28"/>
        </w:rPr>
        <w:t>bài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tuyên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truyền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hôm</w:t>
      </w:r>
      <w:proofErr w:type="spellEnd"/>
      <w:r w:rsidRPr="005F1A62">
        <w:rPr>
          <w:color w:val="333333"/>
          <w:sz w:val="28"/>
          <w:szCs w:val="28"/>
        </w:rPr>
        <w:t xml:space="preserve"> nay </w:t>
      </w:r>
      <w:proofErr w:type="spellStart"/>
      <w:r w:rsidRPr="005F1A62">
        <w:rPr>
          <w:color w:val="333333"/>
          <w:sz w:val="28"/>
          <w:szCs w:val="28"/>
        </w:rPr>
        <w:t>tôi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mong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tất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cả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mọi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người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hiểu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rõ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sự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nguy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hiểm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của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bệnh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thủy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đậu</w:t>
      </w:r>
      <w:proofErr w:type="spellEnd"/>
      <w:r w:rsidRPr="005F1A62">
        <w:rPr>
          <w:color w:val="333333"/>
          <w:sz w:val="28"/>
          <w:szCs w:val="28"/>
        </w:rPr>
        <w:t xml:space="preserve">. </w:t>
      </w:r>
      <w:proofErr w:type="spellStart"/>
      <w:r w:rsidRPr="005F1A62">
        <w:rPr>
          <w:color w:val="333333"/>
          <w:sz w:val="28"/>
          <w:szCs w:val="28"/>
        </w:rPr>
        <w:t>Từ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đó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tự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biết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cách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bảo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vệ</w:t>
      </w:r>
      <w:proofErr w:type="spellEnd"/>
      <w:r w:rsidRPr="005F1A62">
        <w:rPr>
          <w:color w:val="333333"/>
          <w:sz w:val="28"/>
          <w:szCs w:val="28"/>
        </w:rPr>
        <w:t xml:space="preserve">, </w:t>
      </w:r>
      <w:proofErr w:type="spellStart"/>
      <w:r w:rsidRPr="005F1A62">
        <w:rPr>
          <w:color w:val="333333"/>
          <w:sz w:val="28"/>
          <w:szCs w:val="28"/>
        </w:rPr>
        <w:t>chăm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sóc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cho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bản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thân</w:t>
      </w:r>
      <w:proofErr w:type="spellEnd"/>
      <w:r w:rsidRPr="005F1A62">
        <w:rPr>
          <w:color w:val="333333"/>
          <w:sz w:val="28"/>
          <w:szCs w:val="28"/>
        </w:rPr>
        <w:t xml:space="preserve">, </w:t>
      </w:r>
      <w:proofErr w:type="spellStart"/>
      <w:r w:rsidRPr="005F1A62">
        <w:rPr>
          <w:color w:val="333333"/>
          <w:sz w:val="28"/>
          <w:szCs w:val="28"/>
        </w:rPr>
        <w:t>những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người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trong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gia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đình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và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những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xung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quanh</w:t>
      </w:r>
      <w:proofErr w:type="spellEnd"/>
      <w:r w:rsidRPr="005F1A62">
        <w:rPr>
          <w:color w:val="333333"/>
          <w:sz w:val="28"/>
          <w:szCs w:val="28"/>
        </w:rPr>
        <w:t xml:space="preserve">. </w:t>
      </w:r>
      <w:proofErr w:type="spellStart"/>
      <w:r w:rsidRPr="005F1A62">
        <w:rPr>
          <w:color w:val="333333"/>
          <w:sz w:val="28"/>
          <w:szCs w:val="28"/>
        </w:rPr>
        <w:t>Tiêm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phòng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là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cách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tốt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nhất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phòng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</w:t>
      </w:r>
      <w:r w:rsidRPr="005F1A62">
        <w:rPr>
          <w:color w:val="333333"/>
          <w:sz w:val="28"/>
          <w:szCs w:val="28"/>
        </w:rPr>
        <w:t>gừa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bệnh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thủy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đậu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cho</w:t>
      </w:r>
      <w:proofErr w:type="spellEnd"/>
      <w:r w:rsidRPr="005F1A62">
        <w:rPr>
          <w:color w:val="333333"/>
          <w:sz w:val="28"/>
          <w:szCs w:val="28"/>
        </w:rPr>
        <w:t xml:space="preserve"> </w:t>
      </w:r>
      <w:proofErr w:type="spellStart"/>
      <w:r w:rsidRPr="005F1A62">
        <w:rPr>
          <w:color w:val="333333"/>
          <w:sz w:val="28"/>
          <w:szCs w:val="28"/>
        </w:rPr>
        <w:t>trẻ</w:t>
      </w:r>
      <w:proofErr w:type="spellEnd"/>
      <w:r w:rsidRPr="005F1A62">
        <w:rPr>
          <w:color w:val="333333"/>
          <w:sz w:val="28"/>
          <w:szCs w:val="28"/>
        </w:rPr>
        <w:t>./.</w:t>
      </w:r>
    </w:p>
    <w:p w:rsidR="00672A87" w:rsidRDefault="00672A87"/>
    <w:sectPr w:rsidR="0067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2"/>
    <w:rsid w:val="00323DBC"/>
    <w:rsid w:val="005F1A62"/>
    <w:rsid w:val="00672A87"/>
    <w:rsid w:val="00F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3AF4"/>
  <w15:chartTrackingRefBased/>
  <w15:docId w15:val="{944C0586-2631-43E1-B32D-527DA38A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A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097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2023-04-14T07:35:00Z</dcterms:created>
  <dcterms:modified xsi:type="dcterms:W3CDTF">2023-04-14T07:58:00Z</dcterms:modified>
</cp:coreProperties>
</file>