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729" w:rsidRPr="00F86551" w:rsidRDefault="00D15729" w:rsidP="00424F35">
      <w:pPr>
        <w:spacing w:line="276" w:lineRule="auto"/>
        <w:rPr>
          <w:sz w:val="28"/>
          <w:szCs w:val="28"/>
          <w:lang w:val="vi-VN"/>
        </w:rPr>
      </w:pPr>
    </w:p>
    <w:tbl>
      <w:tblPr>
        <w:tblW w:w="5484" w:type="pct"/>
        <w:tblInd w:w="-426" w:type="dxa"/>
        <w:tblLook w:val="01E0" w:firstRow="1" w:lastRow="1" w:firstColumn="1" w:lastColumn="1" w:noHBand="0" w:noVBand="0"/>
      </w:tblPr>
      <w:tblGrid>
        <w:gridCol w:w="4419"/>
        <w:gridCol w:w="6463"/>
      </w:tblGrid>
      <w:tr w:rsidR="00012495" w:rsidRPr="00E22F80" w:rsidTr="0082175F">
        <w:trPr>
          <w:trHeight w:val="603"/>
        </w:trPr>
        <w:tc>
          <w:tcPr>
            <w:tcW w:w="4419" w:type="dxa"/>
          </w:tcPr>
          <w:p w:rsidR="00012495" w:rsidRPr="00F86551" w:rsidRDefault="00012495" w:rsidP="00424F35">
            <w:pPr>
              <w:spacing w:line="276" w:lineRule="auto"/>
              <w:jc w:val="center"/>
              <w:rPr>
                <w:sz w:val="28"/>
                <w:szCs w:val="28"/>
              </w:rPr>
            </w:pPr>
            <w:r w:rsidRPr="00F86551">
              <w:rPr>
                <w:noProof/>
                <w:sz w:val="28"/>
                <w:szCs w:val="28"/>
              </w:rPr>
              <w:t>UBND HUYỆN AN LÃO</w:t>
            </w:r>
          </w:p>
          <w:p w:rsidR="00012495" w:rsidRPr="00F86551" w:rsidRDefault="00012495" w:rsidP="00424F35">
            <w:pPr>
              <w:spacing w:line="276" w:lineRule="auto"/>
              <w:jc w:val="center"/>
              <w:rPr>
                <w:b/>
                <w:sz w:val="28"/>
                <w:szCs w:val="28"/>
              </w:rPr>
            </w:pPr>
            <w:r w:rsidRPr="00F86551">
              <w:rPr>
                <w:b/>
                <w:noProof/>
                <w:sz w:val="28"/>
                <w:szCs w:val="28"/>
                <w:lang w:val="vi-VN" w:eastAsia="vi-VN"/>
              </w:rPr>
              <mc:AlternateContent>
                <mc:Choice Requires="wps">
                  <w:drawing>
                    <wp:anchor distT="0" distB="0" distL="114300" distR="114300" simplePos="0" relativeHeight="251662336" behindDoc="0" locked="0" layoutInCell="1" allowOverlap="1" wp14:anchorId="60103007" wp14:editId="680F7866">
                      <wp:simplePos x="0" y="0"/>
                      <wp:positionH relativeFrom="column">
                        <wp:posOffset>567690</wp:posOffset>
                      </wp:positionH>
                      <wp:positionV relativeFrom="paragraph">
                        <wp:posOffset>261620</wp:posOffset>
                      </wp:positionV>
                      <wp:extent cx="14192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48B6DA" id="Straight Connector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7pt,20.6pt" to="156.4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7tQEAALcDAAAOAAAAZHJzL2Uyb0RvYy54bWysU02P0zAQvSPxHyzfaZIuIIia7qEruCCo&#10;2OUHeJ1xY2F7rLHpx79n7LZZBAghxMXx2O+9mTeerG6P3ok9ULIYBtktWikgaBxt2A3yy8O7F2+k&#10;SFmFUTkMMMgTJHm7fv5sdYg9LHFCNwIJFgmpP8RBTjnHvmmSnsCrtMAIgS8NkleZQ9o1I6kDq3vX&#10;LNv2dXNAGiOhhpT49O58KddV3xjQ+ZMxCbJwg+Tacl2pro9lbdYr1e9IxcnqSxnqH6rwygZOOkvd&#10;qazEN7K/SHmrCROavNDoGzTGaqge2E3X/uTmflIRqhduTopzm9L/k9Uf91sSdhzkjRRBeX6i+0zK&#10;7qYsNhgCNxBJ3JQ+HWLqGb4JW7pEKW6pmD4a8uXLdsSx9vY09xaOWWg+7F52b5fLV1Lo613zRIyU&#10;8ntAL8pmkM6GYlv1av8hZU7G0CuEg1LIOXXd5ZODAnbhMxi2UpJVdh0i2DgSe8XPP37tig3WqshC&#10;Mda5mdT+mXTBFhrUwfpb4oyuGTHkmehtQPpd1ny8lmrO+Kvrs9di+xHHU32I2g6ejursMsll/H6M&#10;K/3pf1t/BwAA//8DAFBLAwQUAAYACAAAACEAyd95o90AAAAIAQAADwAAAGRycy9kb3ducmV2Lnht&#10;bEyPwU7DMBBE70j8g7VI3KiTUFVtiFNVlRDigmgKdzfeOgF7HdlOGv4eIw5wnJ3RzNtqO1vDJvSh&#10;dyQgX2TAkFqnetIC3o6Pd2tgIUpS0jhCAV8YYFtfX1WyVO5CB5yaqFkqoVBKAV2MQ8l5aDu0Mizc&#10;gJS8s/NWxiS95srLSyq3hhdZtuJW9pQWOjngvsP2sxmtAPPsp3e917swPh1WzcfruXg5TkLc3sy7&#10;B2AR5/gXhh/8hA51Yjq5kVRgRsB6s0xJAcu8AJb8+7zYADv9Hnhd8f8P1N8AAAD//wMAUEsBAi0A&#10;FAAGAAgAAAAhALaDOJL+AAAA4QEAABMAAAAAAAAAAAAAAAAAAAAAAFtDb250ZW50X1R5cGVzXS54&#10;bWxQSwECLQAUAAYACAAAACEAOP0h/9YAAACUAQAACwAAAAAAAAAAAAAAAAAvAQAAX3JlbHMvLnJl&#10;bHNQSwECLQAUAAYACAAAACEAgv8x+7UBAAC3AwAADgAAAAAAAAAAAAAAAAAuAgAAZHJzL2Uyb0Rv&#10;Yy54bWxQSwECLQAUAAYACAAAACEAyd95o90AAAAIAQAADwAAAAAAAAAAAAAAAAAPBAAAZHJzL2Rv&#10;d25yZXYueG1sUEsFBgAAAAAEAAQA8wAAABkFAAAAAA==&#10;" strokecolor="black [3200]" strokeweight=".5pt">
                      <v:stroke joinstyle="miter"/>
                    </v:line>
                  </w:pict>
                </mc:Fallback>
              </mc:AlternateContent>
            </w:r>
            <w:r w:rsidRPr="00F86551">
              <w:rPr>
                <w:b/>
                <w:noProof/>
                <w:sz w:val="28"/>
                <w:szCs w:val="28"/>
              </w:rPr>
              <w:t>TRƯỜNG THCS AN THẮNG</w:t>
            </w:r>
          </w:p>
        </w:tc>
        <w:tc>
          <w:tcPr>
            <w:tcW w:w="6463" w:type="dxa"/>
          </w:tcPr>
          <w:p w:rsidR="00BA4B19" w:rsidRPr="00F86551" w:rsidRDefault="00012495" w:rsidP="00424F35">
            <w:pPr>
              <w:spacing w:line="276" w:lineRule="auto"/>
              <w:jc w:val="center"/>
              <w:rPr>
                <w:b/>
                <w:bCs/>
                <w:noProof/>
                <w:sz w:val="28"/>
                <w:szCs w:val="28"/>
                <w:lang w:val="vi-VN"/>
              </w:rPr>
            </w:pPr>
            <w:r w:rsidRPr="00F86551">
              <w:rPr>
                <w:b/>
                <w:bCs/>
                <w:noProof/>
                <w:sz w:val="28"/>
                <w:szCs w:val="28"/>
                <w:lang w:val="vi-VN"/>
              </w:rPr>
              <w:t xml:space="preserve">HƯỚNG DẪN CHẤM BÀI KIỂM TRA </w:t>
            </w:r>
          </w:p>
          <w:p w:rsidR="00012495" w:rsidRPr="000A6F3F" w:rsidRDefault="00012495" w:rsidP="00424F35">
            <w:pPr>
              <w:spacing w:line="276" w:lineRule="auto"/>
              <w:jc w:val="center"/>
              <w:rPr>
                <w:b/>
                <w:bCs/>
                <w:sz w:val="28"/>
                <w:szCs w:val="28"/>
                <w:lang w:val="vi-VN"/>
              </w:rPr>
            </w:pPr>
            <w:r w:rsidRPr="00F86551">
              <w:rPr>
                <w:b/>
                <w:bCs/>
                <w:noProof/>
                <w:sz w:val="28"/>
                <w:szCs w:val="28"/>
                <w:lang w:val="vi-VN"/>
              </w:rPr>
              <w:t>ĐÁNH GIÁ CUỐI HKI</w:t>
            </w:r>
            <w:r w:rsidR="00C537C1" w:rsidRPr="000A6F3F">
              <w:rPr>
                <w:b/>
                <w:bCs/>
                <w:noProof/>
                <w:sz w:val="28"/>
                <w:szCs w:val="28"/>
                <w:lang w:val="vi-VN"/>
              </w:rPr>
              <w:t>I</w:t>
            </w:r>
          </w:p>
          <w:p w:rsidR="00012495" w:rsidRPr="00F86551" w:rsidRDefault="00BA4B19" w:rsidP="00424F35">
            <w:pPr>
              <w:spacing w:line="276" w:lineRule="auto"/>
              <w:jc w:val="center"/>
              <w:rPr>
                <w:b/>
                <w:bCs/>
                <w:sz w:val="28"/>
                <w:szCs w:val="28"/>
                <w:lang w:val="vi-VN"/>
              </w:rPr>
            </w:pPr>
            <w:r w:rsidRPr="00F86551">
              <w:rPr>
                <w:b/>
                <w:bCs/>
                <w:noProof/>
                <w:sz w:val="28"/>
                <w:szCs w:val="28"/>
                <w:lang w:val="vi-VN"/>
              </w:rPr>
              <w:t>Năm học</w:t>
            </w:r>
            <w:r w:rsidR="00012495" w:rsidRPr="00F86551">
              <w:rPr>
                <w:b/>
                <w:bCs/>
                <w:sz w:val="28"/>
                <w:szCs w:val="28"/>
                <w:lang w:val="vi-VN"/>
              </w:rPr>
              <w:t xml:space="preserve"> </w:t>
            </w:r>
            <w:r w:rsidR="00CA179A" w:rsidRPr="00F86551">
              <w:rPr>
                <w:b/>
                <w:bCs/>
                <w:noProof/>
                <w:sz w:val="28"/>
                <w:szCs w:val="28"/>
                <w:lang w:val="vi-VN"/>
              </w:rPr>
              <w:t>2022 - 2023</w:t>
            </w:r>
          </w:p>
          <w:p w:rsidR="00012495" w:rsidRPr="00F86551" w:rsidRDefault="00BA4B19" w:rsidP="00424F35">
            <w:pPr>
              <w:spacing w:line="276" w:lineRule="auto"/>
              <w:jc w:val="center"/>
              <w:rPr>
                <w:b/>
                <w:bCs/>
                <w:noProof/>
                <w:sz w:val="28"/>
                <w:szCs w:val="28"/>
                <w:lang w:val="vi-VN"/>
              </w:rPr>
            </w:pPr>
            <w:r w:rsidRPr="00F86551">
              <w:rPr>
                <w:b/>
                <w:bCs/>
                <w:noProof/>
                <w:sz w:val="28"/>
                <w:szCs w:val="28"/>
                <w:lang w:val="vi-VN"/>
              </w:rPr>
              <w:t>Môn</w:t>
            </w:r>
            <w:r w:rsidR="00012495" w:rsidRPr="00F86551">
              <w:rPr>
                <w:b/>
                <w:bCs/>
                <w:noProof/>
                <w:sz w:val="28"/>
                <w:szCs w:val="28"/>
                <w:lang w:val="vi-VN"/>
              </w:rPr>
              <w:t xml:space="preserve"> :</w:t>
            </w:r>
            <w:r w:rsidR="00012495" w:rsidRPr="00F86551">
              <w:rPr>
                <w:b/>
                <w:bCs/>
                <w:sz w:val="28"/>
                <w:szCs w:val="28"/>
                <w:lang w:val="vi-VN"/>
              </w:rPr>
              <w:t xml:space="preserve"> </w:t>
            </w:r>
            <w:r w:rsidR="00C537C1" w:rsidRPr="000A6F3F">
              <w:rPr>
                <w:b/>
                <w:bCs/>
                <w:noProof/>
                <w:sz w:val="28"/>
                <w:szCs w:val="28"/>
                <w:lang w:val="vi-VN"/>
              </w:rPr>
              <w:t>Ngữ văn</w:t>
            </w:r>
            <w:r w:rsidRPr="00F86551">
              <w:rPr>
                <w:b/>
                <w:bCs/>
                <w:noProof/>
                <w:sz w:val="28"/>
                <w:szCs w:val="28"/>
                <w:lang w:val="vi-VN"/>
              </w:rPr>
              <w:t xml:space="preserve"> </w:t>
            </w:r>
            <w:r w:rsidR="00CA179A" w:rsidRPr="00F86551">
              <w:rPr>
                <w:b/>
                <w:bCs/>
                <w:noProof/>
                <w:sz w:val="28"/>
                <w:szCs w:val="28"/>
                <w:lang w:val="vi-VN"/>
              </w:rPr>
              <w:t>8</w:t>
            </w:r>
          </w:p>
          <w:p w:rsidR="00012495" w:rsidRPr="00F86551" w:rsidRDefault="00012495" w:rsidP="00424F35">
            <w:pPr>
              <w:spacing w:line="276" w:lineRule="auto"/>
              <w:jc w:val="center"/>
              <w:rPr>
                <w:i/>
                <w:iCs/>
                <w:sz w:val="28"/>
                <w:szCs w:val="28"/>
                <w:lang w:val="vi-VN"/>
              </w:rPr>
            </w:pPr>
            <w:r w:rsidRPr="00F86551">
              <w:rPr>
                <w:i/>
                <w:iCs/>
                <w:sz w:val="28"/>
                <w:szCs w:val="28"/>
                <w:lang w:val="vi-VN"/>
              </w:rPr>
              <w:t xml:space="preserve">( </w:t>
            </w:r>
            <w:r w:rsidRPr="00F86551">
              <w:rPr>
                <w:i/>
                <w:iCs/>
                <w:noProof/>
                <w:sz w:val="28"/>
                <w:szCs w:val="28"/>
                <w:lang w:val="vi-VN"/>
              </w:rPr>
              <w:t>Thời gian làm bài</w:t>
            </w:r>
            <w:r w:rsidRPr="00F86551">
              <w:rPr>
                <w:i/>
                <w:iCs/>
                <w:sz w:val="28"/>
                <w:szCs w:val="28"/>
                <w:lang w:val="vi-VN"/>
              </w:rPr>
              <w:t xml:space="preserve"> : </w:t>
            </w:r>
            <w:r w:rsidRPr="00F86551">
              <w:rPr>
                <w:i/>
                <w:iCs/>
                <w:noProof/>
                <w:sz w:val="28"/>
                <w:szCs w:val="28"/>
                <w:lang w:val="vi-VN"/>
              </w:rPr>
              <w:t>90</w:t>
            </w:r>
            <w:r w:rsidRPr="00F86551">
              <w:rPr>
                <w:i/>
                <w:iCs/>
                <w:sz w:val="28"/>
                <w:szCs w:val="28"/>
                <w:lang w:val="vi-VN"/>
              </w:rPr>
              <w:t xml:space="preserve"> </w:t>
            </w:r>
            <w:r w:rsidRPr="00F86551">
              <w:rPr>
                <w:i/>
                <w:iCs/>
                <w:noProof/>
                <w:sz w:val="28"/>
                <w:szCs w:val="28"/>
                <w:lang w:val="vi-VN"/>
              </w:rPr>
              <w:t>Phút</w:t>
            </w:r>
            <w:r w:rsidRPr="00F86551">
              <w:rPr>
                <w:i/>
                <w:iCs/>
                <w:sz w:val="28"/>
                <w:szCs w:val="28"/>
                <w:lang w:val="vi-VN"/>
              </w:rPr>
              <w:t>;)</w:t>
            </w:r>
          </w:p>
        </w:tc>
      </w:tr>
    </w:tbl>
    <w:p w:rsidR="00012495" w:rsidRPr="00F86551" w:rsidRDefault="00BA4B19" w:rsidP="00424F35">
      <w:pPr>
        <w:spacing w:line="276" w:lineRule="auto"/>
        <w:rPr>
          <w:sz w:val="28"/>
          <w:szCs w:val="28"/>
          <w:lang w:val="vi-VN"/>
        </w:rPr>
      </w:pPr>
      <w:r w:rsidRPr="00F86551">
        <w:rPr>
          <w:noProof/>
          <w:sz w:val="28"/>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3452495</wp:posOffset>
                </wp:positionH>
                <wp:positionV relativeFrom="paragraph">
                  <wp:posOffset>9525</wp:posOffset>
                </wp:positionV>
                <wp:extent cx="20002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2812F4" id="Straight Connector 4"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85pt,.75pt" to="42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nHvwEAAM0DAAAOAAAAZHJzL2Uyb0RvYy54bWysU8GO0zAQvSPxD5bvNGm1IBQ13UNXcEFQ&#10;scDd64wbS7bHGpum/XvGThsQICQQFytjz3sz781ke3/2TpyAksXQy/WqlQKCxsGGYy8/f3rz4rUU&#10;KaswKIcBenmBJO93z59tp9jBBkd0A5BgkpC6KfZyzDl2TZP0CF6lFUYI/GiQvMoc0rEZSE3M7l2z&#10;adtXzYQ0REINKfHtw/wod5XfGND5gzEJsnC95N5yPameT+VsdlvVHUnF0eprG+ofuvDKBi66UD2o&#10;rMRXsr9QeasJE5q80ugbNMZqqBpYzbr9Sc3jqCJULWxOiotN6f/R6venAwk79PJOiqA8j+gxk7LH&#10;MYs9hsAGIom74tMUU8fp+3Cga5TigYrosyEvjLPxC69AtYGFiXN1+bK4DOcsNF/y2NrNSx6Gvr01&#10;M0WhipTyW0AvykcvnQ3FANWp07uUuSyn3lI4KC3NTdSvfHFQkl34CIZFcbG5nbpOsHckTooXQWkN&#10;Ia+LKOar2QVmrHMLsK1l/wi85hco1FX7G/CCqJUx5AXsbUD6XfV8vrVs5vybA7PuYsETDpc6nmoN&#10;70xVeN3vspQ/xhX+/S/cfQMAAP//AwBQSwMEFAAGAAgAAAAhAGcRDhPaAAAABwEAAA8AAABkcnMv&#10;ZG93bnJldi54bWxMjsFOwzAQRO9I/IO1SFwQdSgEohCnQgg4lFMLSHDbxEsSNV5HsZuGv2fhAsen&#10;Gc28YjW7Xk00hs6zgYtFAoq49rbjxsDry+N5BipEZIu9ZzLwRQFW5fFRgbn1B97QtI2NkhEOORpo&#10;YxxyrUPdksOw8AOxZJ9+dBgFx0bbEQ8y7nq9TJJr7bBjeWhxoPuW6t127wx8BB8e3tbV9LTbrGc8&#10;e47L99oac3oy392CijTHvzL86Is6lOJU+T3boHoD6dXljVQlSEFJnqWZcPXLuiz0f//yGwAA//8D&#10;AFBLAQItABQABgAIAAAAIQC2gziS/gAAAOEBAAATAAAAAAAAAAAAAAAAAAAAAABbQ29udGVudF9U&#10;eXBlc10ueG1sUEsBAi0AFAAGAAgAAAAhADj9If/WAAAAlAEAAAsAAAAAAAAAAAAAAAAALwEAAF9y&#10;ZWxzLy5yZWxzUEsBAi0AFAAGAAgAAAAhANasGce/AQAAzQMAAA4AAAAAAAAAAAAAAAAALgIAAGRy&#10;cy9lMm9Eb2MueG1sUEsBAi0AFAAGAAgAAAAhAGcRDhPaAAAABwEAAA8AAAAAAAAAAAAAAAAAGQQA&#10;AGRycy9kb3ducmV2LnhtbFBLBQYAAAAABAAEAPMAAAAgBQAAAAA=&#10;" strokecolor="#5b9bd5 [3204]" strokeweight=".5pt">
                <v:stroke joinstyle="miter"/>
              </v:line>
            </w:pict>
          </mc:Fallback>
        </mc:AlternateContent>
      </w:r>
    </w:p>
    <w:p w:rsidR="00C537C1" w:rsidRPr="00F86551" w:rsidRDefault="00C537C1" w:rsidP="00424F35">
      <w:pPr>
        <w:spacing w:line="276" w:lineRule="auto"/>
        <w:rPr>
          <w:b/>
          <w:color w:val="333333"/>
          <w:sz w:val="28"/>
          <w:szCs w:val="28"/>
        </w:rPr>
      </w:pPr>
      <w:r w:rsidRPr="00F86551">
        <w:rPr>
          <w:b/>
          <w:color w:val="333333"/>
          <w:sz w:val="28"/>
          <w:szCs w:val="28"/>
        </w:rPr>
        <w:t>Phần I: Đọc hiểu (3.0đ)</w:t>
      </w:r>
    </w:p>
    <w:tbl>
      <w:tblPr>
        <w:tblStyle w:val="TableGrid"/>
        <w:tblW w:w="9918" w:type="dxa"/>
        <w:tblLayout w:type="fixed"/>
        <w:tblLook w:val="04A0" w:firstRow="1" w:lastRow="0" w:firstColumn="1" w:lastColumn="0" w:noHBand="0" w:noVBand="1"/>
      </w:tblPr>
      <w:tblGrid>
        <w:gridCol w:w="846"/>
        <w:gridCol w:w="7796"/>
        <w:gridCol w:w="1276"/>
      </w:tblGrid>
      <w:tr w:rsidR="00C537C1" w:rsidRPr="00F86551" w:rsidTr="00421888">
        <w:tc>
          <w:tcPr>
            <w:tcW w:w="846" w:type="dxa"/>
          </w:tcPr>
          <w:p w:rsidR="00C537C1" w:rsidRPr="00F86551" w:rsidRDefault="00C537C1" w:rsidP="00424F35">
            <w:pPr>
              <w:spacing w:line="276" w:lineRule="auto"/>
              <w:jc w:val="both"/>
              <w:rPr>
                <w:b/>
                <w:sz w:val="28"/>
                <w:szCs w:val="28"/>
              </w:rPr>
            </w:pPr>
            <w:r w:rsidRPr="00F86551">
              <w:rPr>
                <w:b/>
                <w:sz w:val="28"/>
                <w:szCs w:val="28"/>
              </w:rPr>
              <w:t xml:space="preserve">Câu </w:t>
            </w:r>
          </w:p>
        </w:tc>
        <w:tc>
          <w:tcPr>
            <w:tcW w:w="7796" w:type="dxa"/>
          </w:tcPr>
          <w:p w:rsidR="00C537C1" w:rsidRPr="00F86551" w:rsidRDefault="00C537C1" w:rsidP="00424F35">
            <w:pPr>
              <w:spacing w:line="276" w:lineRule="auto"/>
              <w:jc w:val="center"/>
              <w:rPr>
                <w:b/>
                <w:sz w:val="28"/>
                <w:szCs w:val="28"/>
              </w:rPr>
            </w:pPr>
            <w:r w:rsidRPr="00F86551">
              <w:rPr>
                <w:b/>
                <w:sz w:val="28"/>
                <w:szCs w:val="28"/>
              </w:rPr>
              <w:t>Nội dung</w:t>
            </w:r>
          </w:p>
        </w:tc>
        <w:tc>
          <w:tcPr>
            <w:tcW w:w="1276" w:type="dxa"/>
          </w:tcPr>
          <w:p w:rsidR="00C537C1" w:rsidRPr="00F86551" w:rsidRDefault="00C537C1" w:rsidP="00424F35">
            <w:pPr>
              <w:spacing w:line="276" w:lineRule="auto"/>
              <w:jc w:val="both"/>
              <w:rPr>
                <w:b/>
                <w:sz w:val="28"/>
                <w:szCs w:val="28"/>
              </w:rPr>
            </w:pPr>
            <w:r w:rsidRPr="00F86551">
              <w:rPr>
                <w:b/>
                <w:sz w:val="28"/>
                <w:szCs w:val="28"/>
              </w:rPr>
              <w:t xml:space="preserve">Điểm </w:t>
            </w:r>
          </w:p>
        </w:tc>
      </w:tr>
      <w:tr w:rsidR="00C537C1" w:rsidRPr="00F86551" w:rsidTr="00421888">
        <w:tc>
          <w:tcPr>
            <w:tcW w:w="846" w:type="dxa"/>
          </w:tcPr>
          <w:p w:rsidR="00C537C1" w:rsidRPr="00F86551" w:rsidRDefault="00C537C1" w:rsidP="00424F35">
            <w:pPr>
              <w:spacing w:line="276" w:lineRule="auto"/>
              <w:jc w:val="both"/>
              <w:rPr>
                <w:sz w:val="28"/>
                <w:szCs w:val="28"/>
              </w:rPr>
            </w:pPr>
            <w:r w:rsidRPr="00F86551">
              <w:rPr>
                <w:sz w:val="28"/>
                <w:szCs w:val="28"/>
              </w:rPr>
              <w:t>1</w:t>
            </w:r>
          </w:p>
        </w:tc>
        <w:tc>
          <w:tcPr>
            <w:tcW w:w="7796" w:type="dxa"/>
          </w:tcPr>
          <w:p w:rsidR="00C537C1" w:rsidRPr="00F86551" w:rsidRDefault="00C537C1" w:rsidP="00424F35">
            <w:pPr>
              <w:spacing w:line="276" w:lineRule="auto"/>
              <w:jc w:val="both"/>
              <w:rPr>
                <w:sz w:val="28"/>
                <w:szCs w:val="28"/>
              </w:rPr>
            </w:pPr>
            <w:r w:rsidRPr="00F86551">
              <w:rPr>
                <w:sz w:val="28"/>
                <w:szCs w:val="28"/>
              </w:rPr>
              <w:t xml:space="preserve">- </w:t>
            </w:r>
            <w:r w:rsidR="00D15729" w:rsidRPr="00F86551">
              <w:rPr>
                <w:i/>
                <w:color w:val="000000"/>
                <w:sz w:val="28"/>
                <w:szCs w:val="28"/>
              </w:rPr>
              <w:t>"Tôi không phải thiên tài đặc biệt. Tôi chỉ là một người vô cùng tò mò mà thôi",</w:t>
            </w:r>
          </w:p>
        </w:tc>
        <w:tc>
          <w:tcPr>
            <w:tcW w:w="1276" w:type="dxa"/>
          </w:tcPr>
          <w:p w:rsidR="00C537C1" w:rsidRPr="00F86551" w:rsidRDefault="00C537C1" w:rsidP="00424F35">
            <w:pPr>
              <w:spacing w:line="276" w:lineRule="auto"/>
              <w:jc w:val="both"/>
              <w:rPr>
                <w:sz w:val="28"/>
                <w:szCs w:val="28"/>
              </w:rPr>
            </w:pPr>
            <w:r w:rsidRPr="00F86551">
              <w:rPr>
                <w:sz w:val="28"/>
                <w:szCs w:val="28"/>
              </w:rPr>
              <w:t>0,5</w:t>
            </w:r>
          </w:p>
        </w:tc>
      </w:tr>
      <w:tr w:rsidR="00C537C1" w:rsidRPr="00F86551" w:rsidTr="00421888">
        <w:trPr>
          <w:trHeight w:val="568"/>
        </w:trPr>
        <w:tc>
          <w:tcPr>
            <w:tcW w:w="846" w:type="dxa"/>
          </w:tcPr>
          <w:p w:rsidR="00C537C1" w:rsidRPr="00F86551" w:rsidRDefault="00C537C1" w:rsidP="00424F35">
            <w:pPr>
              <w:spacing w:line="276" w:lineRule="auto"/>
              <w:jc w:val="both"/>
              <w:rPr>
                <w:sz w:val="28"/>
                <w:szCs w:val="28"/>
              </w:rPr>
            </w:pPr>
            <w:r w:rsidRPr="00F86551">
              <w:rPr>
                <w:sz w:val="28"/>
                <w:szCs w:val="28"/>
              </w:rPr>
              <w:t>2</w:t>
            </w:r>
          </w:p>
        </w:tc>
        <w:tc>
          <w:tcPr>
            <w:tcW w:w="7796" w:type="dxa"/>
          </w:tcPr>
          <w:p w:rsidR="00C537C1" w:rsidRPr="00F86551" w:rsidRDefault="00C537C1" w:rsidP="00424F35">
            <w:pPr>
              <w:spacing w:line="276" w:lineRule="auto"/>
              <w:rPr>
                <w:rFonts w:eastAsia="Calibri"/>
                <w:sz w:val="28"/>
                <w:szCs w:val="28"/>
              </w:rPr>
            </w:pPr>
            <w:r w:rsidRPr="00F86551">
              <w:rPr>
                <w:rFonts w:eastAsia="Arial"/>
                <w:sz w:val="28"/>
                <w:szCs w:val="28"/>
                <w:lang w:val="es-ES_tradnl"/>
              </w:rPr>
              <w:t xml:space="preserve">- </w:t>
            </w:r>
            <w:r w:rsidR="00D15729" w:rsidRPr="00F86551">
              <w:rPr>
                <w:rFonts w:eastAsia="Arial"/>
                <w:sz w:val="28"/>
                <w:szCs w:val="28"/>
              </w:rPr>
              <w:t xml:space="preserve">Cuộc đời của nhà bác học </w:t>
            </w:r>
            <w:r w:rsidR="00D15729" w:rsidRPr="00F86551">
              <w:rPr>
                <w:color w:val="000000"/>
                <w:sz w:val="28"/>
                <w:szCs w:val="28"/>
              </w:rPr>
              <w:t>Albert Einstein</w:t>
            </w:r>
            <w:r w:rsidR="00421888" w:rsidRPr="00F86551">
              <w:rPr>
                <w:color w:val="000000"/>
                <w:sz w:val="28"/>
                <w:szCs w:val="28"/>
              </w:rPr>
              <w:t>.</w:t>
            </w:r>
          </w:p>
          <w:p w:rsidR="00C537C1" w:rsidRPr="00F86551" w:rsidRDefault="00C537C1" w:rsidP="00424F35">
            <w:pPr>
              <w:shd w:val="clear" w:color="auto" w:fill="FFFFFF"/>
              <w:spacing w:line="276" w:lineRule="auto"/>
              <w:ind w:left="-709"/>
              <w:rPr>
                <w:bCs/>
                <w:sz w:val="28"/>
                <w:szCs w:val="28"/>
                <w:bdr w:val="none" w:sz="0" w:space="0" w:color="auto" w:frame="1"/>
                <w:lang w:val="pt-BR" w:eastAsia="ko-KR"/>
              </w:rPr>
            </w:pPr>
            <w:r w:rsidRPr="00F86551">
              <w:rPr>
                <w:bCs/>
                <w:sz w:val="28"/>
                <w:szCs w:val="28"/>
                <w:bdr w:val="none" w:sz="0" w:space="0" w:color="auto" w:frame="1"/>
                <w:lang w:val="pt-BR" w:eastAsia="ko-KR"/>
              </w:rPr>
              <w:t>ngoà</w:t>
            </w:r>
          </w:p>
        </w:tc>
        <w:tc>
          <w:tcPr>
            <w:tcW w:w="1276" w:type="dxa"/>
          </w:tcPr>
          <w:p w:rsidR="00C537C1" w:rsidRPr="00F86551" w:rsidRDefault="00C537C1" w:rsidP="00424F35">
            <w:pPr>
              <w:spacing w:line="276" w:lineRule="auto"/>
              <w:jc w:val="both"/>
              <w:rPr>
                <w:sz w:val="28"/>
                <w:szCs w:val="28"/>
              </w:rPr>
            </w:pPr>
            <w:r w:rsidRPr="00F86551">
              <w:rPr>
                <w:sz w:val="28"/>
                <w:szCs w:val="28"/>
              </w:rPr>
              <w:t>0,5</w:t>
            </w:r>
          </w:p>
        </w:tc>
      </w:tr>
      <w:tr w:rsidR="00C537C1" w:rsidRPr="00F86551" w:rsidTr="00421888">
        <w:tc>
          <w:tcPr>
            <w:tcW w:w="846" w:type="dxa"/>
          </w:tcPr>
          <w:p w:rsidR="00C537C1" w:rsidRPr="00F86551" w:rsidRDefault="00C537C1" w:rsidP="00424F35">
            <w:pPr>
              <w:spacing w:line="276" w:lineRule="auto"/>
              <w:jc w:val="both"/>
              <w:rPr>
                <w:sz w:val="28"/>
                <w:szCs w:val="28"/>
              </w:rPr>
            </w:pPr>
            <w:r w:rsidRPr="00F86551">
              <w:rPr>
                <w:sz w:val="28"/>
                <w:szCs w:val="28"/>
              </w:rPr>
              <w:t>3</w:t>
            </w:r>
          </w:p>
        </w:tc>
        <w:tc>
          <w:tcPr>
            <w:tcW w:w="7796" w:type="dxa"/>
          </w:tcPr>
          <w:p w:rsidR="00C537C1" w:rsidRPr="00F86551" w:rsidRDefault="00C537C1" w:rsidP="00424F35">
            <w:pPr>
              <w:spacing w:line="276" w:lineRule="auto"/>
              <w:jc w:val="both"/>
              <w:rPr>
                <w:rFonts w:eastAsia="Calibri"/>
                <w:sz w:val="28"/>
                <w:szCs w:val="28"/>
              </w:rPr>
            </w:pPr>
            <w:r w:rsidRPr="00F86551">
              <w:rPr>
                <w:rFonts w:eastAsia="Calibri"/>
                <w:b/>
                <w:sz w:val="28"/>
                <w:szCs w:val="28"/>
              </w:rPr>
              <w:t>* Biện pháp tu từ:</w:t>
            </w:r>
            <w:r w:rsidRPr="00F86551">
              <w:rPr>
                <w:rFonts w:eastAsia="Calibri"/>
                <w:i/>
                <w:sz w:val="28"/>
                <w:szCs w:val="28"/>
              </w:rPr>
              <w:t xml:space="preserve"> </w:t>
            </w:r>
            <w:r w:rsidRPr="00F86551">
              <w:rPr>
                <w:rFonts w:eastAsia="Calibri"/>
                <w:sz w:val="28"/>
                <w:szCs w:val="28"/>
              </w:rPr>
              <w:t xml:space="preserve"> </w:t>
            </w:r>
            <w:r w:rsidR="00421888" w:rsidRPr="00F86551">
              <w:rPr>
                <w:rFonts w:eastAsia="Calibri"/>
                <w:sz w:val="28"/>
                <w:szCs w:val="28"/>
              </w:rPr>
              <w:t>Ẩn dụ</w:t>
            </w:r>
            <w:r w:rsidRPr="00F86551">
              <w:rPr>
                <w:rFonts w:eastAsia="Calibri"/>
                <w:sz w:val="28"/>
                <w:szCs w:val="28"/>
              </w:rPr>
              <w:t xml:space="preserve">:  </w:t>
            </w:r>
            <w:r w:rsidR="00421888" w:rsidRPr="00F86551">
              <w:rPr>
                <w:i/>
                <w:color w:val="000000"/>
                <w:sz w:val="28"/>
                <w:szCs w:val="28"/>
              </w:rPr>
              <w:t>cha đẻ của vật lý hiện đại</w:t>
            </w:r>
          </w:p>
          <w:p w:rsidR="00C537C1" w:rsidRPr="00F86551" w:rsidRDefault="00C537C1" w:rsidP="00424F35">
            <w:pPr>
              <w:spacing w:line="276" w:lineRule="auto"/>
              <w:jc w:val="both"/>
              <w:rPr>
                <w:rFonts w:eastAsia="Calibri"/>
                <w:sz w:val="28"/>
                <w:szCs w:val="28"/>
              </w:rPr>
            </w:pPr>
            <w:r w:rsidRPr="00F86551">
              <w:rPr>
                <w:rFonts w:eastAsia="Calibri"/>
                <w:b/>
                <w:sz w:val="28"/>
                <w:szCs w:val="28"/>
              </w:rPr>
              <w:t>* Tác dụng:</w:t>
            </w:r>
          </w:p>
          <w:p w:rsidR="00C537C1" w:rsidRPr="00F86551" w:rsidRDefault="00C537C1" w:rsidP="00424F35">
            <w:pPr>
              <w:spacing w:line="276" w:lineRule="auto"/>
              <w:jc w:val="both"/>
              <w:rPr>
                <w:rFonts w:eastAsiaTheme="minorHAnsi"/>
                <w:i/>
                <w:iCs/>
                <w:color w:val="000000"/>
                <w:sz w:val="28"/>
                <w:szCs w:val="28"/>
              </w:rPr>
            </w:pPr>
            <w:r w:rsidRPr="00F86551">
              <w:rPr>
                <w:rFonts w:eastAsiaTheme="minorHAnsi"/>
                <w:sz w:val="28"/>
                <w:szCs w:val="28"/>
              </w:rPr>
              <w:t xml:space="preserve">+ </w:t>
            </w:r>
            <w:r w:rsidR="00421888" w:rsidRPr="00F86551">
              <w:rPr>
                <w:rFonts w:eastAsiaTheme="minorHAnsi"/>
                <w:sz w:val="28"/>
                <w:szCs w:val="28"/>
              </w:rPr>
              <w:t>G</w:t>
            </w:r>
            <w:r w:rsidRPr="00F86551">
              <w:rPr>
                <w:rFonts w:eastAsiaTheme="minorHAnsi"/>
                <w:sz w:val="28"/>
                <w:szCs w:val="28"/>
              </w:rPr>
              <w:t>iúp cho câu văn thêm sinh động, lập luận  chặt chẽ, giàu sức thuyết phục, gây ấn tượng với người đọc</w:t>
            </w:r>
            <w:r w:rsidRPr="00F86551">
              <w:rPr>
                <w:rFonts w:eastAsia="Calibri"/>
                <w:sz w:val="28"/>
                <w:szCs w:val="28"/>
              </w:rPr>
              <w:t xml:space="preserve">, người nghe. </w:t>
            </w:r>
          </w:p>
          <w:p w:rsidR="00C537C1" w:rsidRPr="00F86551" w:rsidRDefault="00C537C1" w:rsidP="00424F35">
            <w:pPr>
              <w:spacing w:line="276" w:lineRule="auto"/>
              <w:rPr>
                <w:rFonts w:eastAsiaTheme="minorHAnsi"/>
                <w:i/>
                <w:iCs/>
                <w:color w:val="000000"/>
                <w:sz w:val="28"/>
                <w:szCs w:val="28"/>
              </w:rPr>
            </w:pPr>
            <w:r w:rsidRPr="00F86551">
              <w:rPr>
                <w:rFonts w:eastAsia="Calibri"/>
                <w:sz w:val="28"/>
                <w:szCs w:val="28"/>
              </w:rPr>
              <w:t xml:space="preserve">+ Làm nổi bật </w:t>
            </w:r>
            <w:r w:rsidR="00421888" w:rsidRPr="00F86551">
              <w:rPr>
                <w:rFonts w:eastAsia="Calibri"/>
                <w:sz w:val="28"/>
                <w:szCs w:val="28"/>
              </w:rPr>
              <w:t xml:space="preserve">vai trò, vị trí của nhà khoa học </w:t>
            </w:r>
            <w:r w:rsidR="00421888" w:rsidRPr="00F86551">
              <w:rPr>
                <w:color w:val="000000"/>
                <w:sz w:val="28"/>
                <w:szCs w:val="28"/>
              </w:rPr>
              <w:t>Albert Einstein là người đi tiên phong, sáng lập, đặt nền móng cho vật lý hiện đại</w:t>
            </w:r>
            <w:r w:rsidRPr="00F86551">
              <w:rPr>
                <w:rFonts w:eastAsia="Calibri"/>
                <w:sz w:val="28"/>
                <w:szCs w:val="28"/>
              </w:rPr>
              <w:t>.</w:t>
            </w:r>
          </w:p>
          <w:p w:rsidR="00C537C1" w:rsidRPr="00F86551" w:rsidRDefault="00C537C1" w:rsidP="00421888">
            <w:pPr>
              <w:spacing w:line="276" w:lineRule="auto"/>
              <w:jc w:val="both"/>
              <w:rPr>
                <w:sz w:val="28"/>
                <w:szCs w:val="28"/>
              </w:rPr>
            </w:pPr>
            <w:r w:rsidRPr="00F86551">
              <w:rPr>
                <w:rFonts w:eastAsia="Calibri"/>
                <w:sz w:val="28"/>
                <w:szCs w:val="28"/>
              </w:rPr>
              <w:t xml:space="preserve">+ Thể hiện thái độ </w:t>
            </w:r>
            <w:r w:rsidR="00421888" w:rsidRPr="00F86551">
              <w:rPr>
                <w:rFonts w:eastAsia="Calibri"/>
                <w:sz w:val="28"/>
                <w:szCs w:val="28"/>
              </w:rPr>
              <w:t>trân trọng, cả</w:t>
            </w:r>
            <w:bookmarkStart w:id="0" w:name="_GoBack"/>
            <w:bookmarkEnd w:id="0"/>
            <w:r w:rsidR="00421888" w:rsidRPr="00F86551">
              <w:rPr>
                <w:rFonts w:eastAsia="Calibri"/>
                <w:sz w:val="28"/>
                <w:szCs w:val="28"/>
              </w:rPr>
              <w:t>m</w:t>
            </w:r>
            <w:r w:rsidRPr="00F86551">
              <w:rPr>
                <w:rFonts w:eastAsia="Calibri"/>
                <w:sz w:val="28"/>
                <w:szCs w:val="28"/>
              </w:rPr>
              <w:t xml:space="preserve"> phục </w:t>
            </w:r>
            <w:r w:rsidR="00421888" w:rsidRPr="00F86551">
              <w:rPr>
                <w:rFonts w:eastAsia="Calibri"/>
                <w:sz w:val="28"/>
                <w:szCs w:val="28"/>
              </w:rPr>
              <w:t xml:space="preserve">nhà khoa học </w:t>
            </w:r>
            <w:r w:rsidR="00421888" w:rsidRPr="00F86551">
              <w:rPr>
                <w:color w:val="000000"/>
                <w:sz w:val="28"/>
                <w:szCs w:val="28"/>
              </w:rPr>
              <w:t>Albert Einstein</w:t>
            </w:r>
          </w:p>
        </w:tc>
        <w:tc>
          <w:tcPr>
            <w:tcW w:w="1276" w:type="dxa"/>
          </w:tcPr>
          <w:p w:rsidR="00C537C1" w:rsidRPr="00F86551" w:rsidRDefault="00C537C1" w:rsidP="00424F35">
            <w:pPr>
              <w:spacing w:line="276" w:lineRule="auto"/>
              <w:jc w:val="both"/>
              <w:rPr>
                <w:sz w:val="28"/>
                <w:szCs w:val="28"/>
              </w:rPr>
            </w:pPr>
            <w:r w:rsidRPr="00F86551">
              <w:rPr>
                <w:sz w:val="28"/>
                <w:szCs w:val="28"/>
              </w:rPr>
              <w:t>0,25</w:t>
            </w:r>
          </w:p>
          <w:p w:rsidR="00C537C1" w:rsidRPr="00F86551" w:rsidRDefault="00C537C1" w:rsidP="00424F35">
            <w:pPr>
              <w:spacing w:line="276" w:lineRule="auto"/>
              <w:jc w:val="both"/>
              <w:rPr>
                <w:sz w:val="28"/>
                <w:szCs w:val="28"/>
              </w:rPr>
            </w:pPr>
          </w:p>
          <w:p w:rsidR="00C537C1" w:rsidRPr="00F86551" w:rsidRDefault="00C537C1" w:rsidP="00424F35">
            <w:pPr>
              <w:spacing w:line="276" w:lineRule="auto"/>
              <w:jc w:val="both"/>
              <w:rPr>
                <w:sz w:val="28"/>
                <w:szCs w:val="28"/>
              </w:rPr>
            </w:pPr>
            <w:r w:rsidRPr="00F86551">
              <w:rPr>
                <w:sz w:val="28"/>
                <w:szCs w:val="28"/>
              </w:rPr>
              <w:t>0,75</w:t>
            </w:r>
          </w:p>
        </w:tc>
      </w:tr>
      <w:tr w:rsidR="00C537C1" w:rsidRPr="00F86551" w:rsidTr="00421888">
        <w:tc>
          <w:tcPr>
            <w:tcW w:w="846" w:type="dxa"/>
          </w:tcPr>
          <w:p w:rsidR="00C537C1" w:rsidRPr="00F86551" w:rsidRDefault="00C537C1" w:rsidP="00424F35">
            <w:pPr>
              <w:spacing w:line="276" w:lineRule="auto"/>
              <w:jc w:val="both"/>
              <w:rPr>
                <w:sz w:val="28"/>
                <w:szCs w:val="28"/>
              </w:rPr>
            </w:pPr>
            <w:r w:rsidRPr="00F86551">
              <w:rPr>
                <w:sz w:val="28"/>
                <w:szCs w:val="28"/>
              </w:rPr>
              <w:t>4</w:t>
            </w:r>
          </w:p>
        </w:tc>
        <w:tc>
          <w:tcPr>
            <w:tcW w:w="7796" w:type="dxa"/>
          </w:tcPr>
          <w:p w:rsidR="00421888" w:rsidRPr="00F86551" w:rsidRDefault="00421888" w:rsidP="00421888">
            <w:pPr>
              <w:jc w:val="both"/>
              <w:rPr>
                <w:b/>
                <w:sz w:val="28"/>
                <w:szCs w:val="28"/>
                <w:lang w:val="vi-VN"/>
              </w:rPr>
            </w:pPr>
            <w:r w:rsidRPr="00F86551">
              <w:rPr>
                <w:b/>
                <w:sz w:val="28"/>
                <w:szCs w:val="28"/>
                <w:lang w:val="vi-VN"/>
              </w:rPr>
              <w:t>A.Về kỹ năng:</w:t>
            </w:r>
          </w:p>
          <w:p w:rsidR="00421888" w:rsidRPr="00F86551" w:rsidRDefault="00421888" w:rsidP="00421888">
            <w:pPr>
              <w:jc w:val="both"/>
              <w:rPr>
                <w:sz w:val="28"/>
                <w:szCs w:val="28"/>
              </w:rPr>
            </w:pPr>
            <w:r w:rsidRPr="00F86551">
              <w:rPr>
                <w:sz w:val="28"/>
                <w:szCs w:val="28"/>
                <w:lang w:val="vi-VN"/>
              </w:rPr>
              <w:t>-Viết đúng hình thức đoạn văn</w:t>
            </w:r>
            <w:r w:rsidRPr="00F86551">
              <w:rPr>
                <w:sz w:val="28"/>
                <w:szCs w:val="28"/>
              </w:rPr>
              <w:t>, đủ dung lượng</w:t>
            </w:r>
            <w:r w:rsidRPr="00F86551">
              <w:rPr>
                <w:sz w:val="28"/>
                <w:szCs w:val="28"/>
                <w:lang w:val="vi-VN"/>
              </w:rPr>
              <w:t>, dẫn dắt hợp lí</w:t>
            </w:r>
            <w:r w:rsidRPr="00F86551">
              <w:rPr>
                <w:sz w:val="28"/>
                <w:szCs w:val="28"/>
              </w:rPr>
              <w:t>.</w:t>
            </w:r>
          </w:p>
          <w:p w:rsidR="00421888" w:rsidRPr="00F86551" w:rsidRDefault="00421888" w:rsidP="00421888">
            <w:pPr>
              <w:jc w:val="both"/>
              <w:rPr>
                <w:sz w:val="28"/>
                <w:szCs w:val="28"/>
                <w:lang w:val="vi-VN"/>
              </w:rPr>
            </w:pPr>
            <w:r w:rsidRPr="00F86551">
              <w:rPr>
                <w:sz w:val="28"/>
                <w:szCs w:val="28"/>
                <w:lang w:val="vi-VN"/>
              </w:rPr>
              <w:t>- Diễn đạt rõ ràng, đúng văn phạm, không mắc lỗi chính tả.</w:t>
            </w:r>
          </w:p>
          <w:p w:rsidR="00421888" w:rsidRPr="00F86551" w:rsidRDefault="00421888" w:rsidP="00421888">
            <w:pPr>
              <w:jc w:val="both"/>
              <w:rPr>
                <w:sz w:val="28"/>
                <w:szCs w:val="28"/>
                <w:lang w:val="vi-VN"/>
              </w:rPr>
            </w:pPr>
            <w:r w:rsidRPr="00F86551">
              <w:rPr>
                <w:b/>
                <w:sz w:val="28"/>
                <w:szCs w:val="28"/>
                <w:lang w:val="vi-VN"/>
              </w:rPr>
              <w:t>B. Về kiến thức:</w:t>
            </w:r>
            <w:r w:rsidRPr="00F86551">
              <w:rPr>
                <w:sz w:val="28"/>
                <w:szCs w:val="28"/>
                <w:lang w:val="vi-VN"/>
              </w:rPr>
              <w:t xml:space="preserve"> HS có thể trình bày theo nhiều ý khác nhau nhưng cần đảm bảo </w:t>
            </w:r>
            <w:r w:rsidRPr="00F86551">
              <w:rPr>
                <w:sz w:val="28"/>
                <w:szCs w:val="28"/>
                <w:lang w:val="it-IT"/>
              </w:rPr>
              <w:t>các nội dung sau</w:t>
            </w:r>
            <w:r w:rsidRPr="00F86551">
              <w:rPr>
                <w:sz w:val="28"/>
                <w:szCs w:val="28"/>
                <w:lang w:val="vi-VN"/>
              </w:rPr>
              <w:t>:</w:t>
            </w:r>
          </w:p>
          <w:p w:rsidR="00421888" w:rsidRPr="00F86551" w:rsidRDefault="00421888" w:rsidP="00421888">
            <w:pPr>
              <w:jc w:val="both"/>
              <w:rPr>
                <w:iCs/>
                <w:sz w:val="28"/>
                <w:szCs w:val="28"/>
                <w:lang w:val="vi-VN"/>
              </w:rPr>
            </w:pPr>
            <w:r w:rsidRPr="00F86551">
              <w:rPr>
                <w:iCs/>
                <w:sz w:val="28"/>
                <w:szCs w:val="28"/>
                <w:lang w:val="vi-VN"/>
              </w:rPr>
              <w:t>1. Nêu vấn đề: Ý nghĩa của lòng khiêm tốn trong cuộc sống.</w:t>
            </w:r>
          </w:p>
          <w:p w:rsidR="00421888" w:rsidRPr="00F86551" w:rsidRDefault="00421888" w:rsidP="00F86551">
            <w:pPr>
              <w:pStyle w:val="NormalWeb"/>
              <w:shd w:val="clear" w:color="auto" w:fill="FFFFFF"/>
              <w:spacing w:before="0" w:beforeAutospacing="0" w:after="0" w:afterAutospacing="0" w:line="340" w:lineRule="exact"/>
              <w:ind w:left="-72" w:firstLine="72"/>
              <w:jc w:val="both"/>
              <w:rPr>
                <w:iCs/>
                <w:sz w:val="28"/>
                <w:szCs w:val="28"/>
                <w:lang w:val="vi-VN"/>
              </w:rPr>
            </w:pPr>
            <w:r w:rsidRPr="00F86551">
              <w:rPr>
                <w:iCs/>
                <w:sz w:val="28"/>
                <w:szCs w:val="28"/>
                <w:lang w:val="vi-VN"/>
              </w:rPr>
              <w:t>2. Giải thích: Khiêm tốn là có ý thức và thái độ đúng mực trong việc đánh giá bản thân, không tự đề cao, không kiêu căng, tự phụ.</w:t>
            </w:r>
          </w:p>
          <w:p w:rsidR="00421888" w:rsidRPr="00F86551" w:rsidRDefault="00421888" w:rsidP="00421888">
            <w:pPr>
              <w:jc w:val="both"/>
              <w:rPr>
                <w:iCs/>
                <w:sz w:val="28"/>
                <w:szCs w:val="28"/>
                <w:lang w:val="vi-VN"/>
              </w:rPr>
            </w:pPr>
            <w:r w:rsidRPr="000A6F3F">
              <w:rPr>
                <w:iCs/>
                <w:sz w:val="28"/>
                <w:szCs w:val="28"/>
                <w:lang w:val="vi-VN"/>
              </w:rPr>
              <w:t xml:space="preserve">3. </w:t>
            </w:r>
            <w:r w:rsidRPr="00F86551">
              <w:rPr>
                <w:iCs/>
                <w:sz w:val="28"/>
                <w:szCs w:val="28"/>
                <w:lang w:val="vi-VN"/>
              </w:rPr>
              <w:t>Bàn luận</w:t>
            </w:r>
            <w:r w:rsidRPr="000A6F3F">
              <w:rPr>
                <w:iCs/>
                <w:sz w:val="28"/>
                <w:szCs w:val="28"/>
                <w:lang w:val="vi-VN"/>
              </w:rPr>
              <w:t xml:space="preserve"> Ý nghĩa:</w:t>
            </w:r>
          </w:p>
          <w:p w:rsidR="00421888" w:rsidRPr="00F86551" w:rsidRDefault="00421888" w:rsidP="00421888">
            <w:pPr>
              <w:jc w:val="both"/>
              <w:rPr>
                <w:iCs/>
                <w:sz w:val="28"/>
                <w:szCs w:val="28"/>
                <w:lang w:val="vi-VN"/>
              </w:rPr>
            </w:pPr>
            <w:r w:rsidRPr="00F86551">
              <w:rPr>
                <w:iCs/>
                <w:sz w:val="28"/>
                <w:szCs w:val="28"/>
                <w:lang w:val="vi-VN"/>
              </w:rPr>
              <w:t>- Người khiêm tốn nhận được thiện cảm và đánh giá cao từ những người xung quanh.</w:t>
            </w:r>
          </w:p>
          <w:p w:rsidR="00421888" w:rsidRPr="000A6F3F" w:rsidRDefault="00421888" w:rsidP="00421888">
            <w:pPr>
              <w:jc w:val="both"/>
              <w:rPr>
                <w:iCs/>
                <w:sz w:val="28"/>
                <w:szCs w:val="28"/>
                <w:lang w:val="vi-VN"/>
              </w:rPr>
            </w:pPr>
            <w:r w:rsidRPr="00F86551">
              <w:rPr>
                <w:iCs/>
                <w:sz w:val="28"/>
                <w:szCs w:val="28"/>
                <w:lang w:val="vi-VN"/>
              </w:rPr>
              <w:t>- Giúp cá nhân nhận ra thiếu sót để tự hoàn thiện, mài giũa năng lực và ngày càng tiến bộ</w:t>
            </w:r>
            <w:r w:rsidRPr="000A6F3F">
              <w:rPr>
                <w:iCs/>
                <w:sz w:val="28"/>
                <w:szCs w:val="28"/>
                <w:lang w:val="vi-VN"/>
              </w:rPr>
              <w:t>.</w:t>
            </w:r>
          </w:p>
          <w:p w:rsidR="00421888" w:rsidRPr="00F86551" w:rsidRDefault="00421888" w:rsidP="00421888">
            <w:pPr>
              <w:jc w:val="both"/>
              <w:rPr>
                <w:iCs/>
                <w:sz w:val="28"/>
                <w:szCs w:val="28"/>
                <w:lang w:val="vi-VN"/>
              </w:rPr>
            </w:pPr>
            <w:r w:rsidRPr="00F86551">
              <w:rPr>
                <w:iCs/>
                <w:sz w:val="28"/>
                <w:szCs w:val="28"/>
                <w:lang w:val="vi-VN"/>
              </w:rPr>
              <w:t>- Là động lực thúc đẩy sự phấn đấu giúp con người thành công trong mọi công việc.</w:t>
            </w:r>
          </w:p>
          <w:p w:rsidR="00421888" w:rsidRPr="00F86551" w:rsidRDefault="00421888" w:rsidP="00421888">
            <w:pPr>
              <w:jc w:val="both"/>
              <w:rPr>
                <w:iCs/>
                <w:sz w:val="28"/>
                <w:szCs w:val="28"/>
                <w:lang w:val="vi-VN"/>
              </w:rPr>
            </w:pPr>
            <w:r w:rsidRPr="00F86551">
              <w:rPr>
                <w:iCs/>
                <w:sz w:val="28"/>
                <w:szCs w:val="28"/>
                <w:lang w:val="vi-VN"/>
              </w:rPr>
              <w:t>- Lòng khiêm tốn giúp các mối quan hệ với người xung quanh trở nên hài hòa, tốt đẹp.</w:t>
            </w:r>
          </w:p>
          <w:p w:rsidR="00421888" w:rsidRPr="00F86551" w:rsidRDefault="00F86551" w:rsidP="00421888">
            <w:pPr>
              <w:jc w:val="both"/>
              <w:rPr>
                <w:iCs/>
                <w:sz w:val="28"/>
                <w:szCs w:val="28"/>
                <w:lang w:val="vi-VN"/>
              </w:rPr>
            </w:pPr>
            <w:r w:rsidRPr="000A6F3F">
              <w:rPr>
                <w:iCs/>
                <w:sz w:val="28"/>
                <w:szCs w:val="28"/>
                <w:lang w:val="vi-VN"/>
              </w:rPr>
              <w:t xml:space="preserve">- </w:t>
            </w:r>
            <w:r w:rsidR="00421888" w:rsidRPr="000A6F3F">
              <w:rPr>
                <w:iCs/>
                <w:sz w:val="28"/>
                <w:szCs w:val="28"/>
                <w:lang w:val="vi-VN"/>
              </w:rPr>
              <w:t>Mở rộng</w:t>
            </w:r>
            <w:r w:rsidR="00421888" w:rsidRPr="00F86551">
              <w:rPr>
                <w:iCs/>
                <w:sz w:val="28"/>
                <w:szCs w:val="28"/>
                <w:lang w:val="vi-VN"/>
              </w:rPr>
              <w:t xml:space="preserve">: Phê phán, lên án những con người có tính tự cao, tự đại, kiêu căng, ngạo mạn. </w:t>
            </w:r>
          </w:p>
          <w:p w:rsidR="00421888" w:rsidRPr="00F86551" w:rsidRDefault="00421888" w:rsidP="00421888">
            <w:pPr>
              <w:jc w:val="both"/>
              <w:rPr>
                <w:iCs/>
                <w:sz w:val="28"/>
                <w:szCs w:val="28"/>
                <w:lang w:val="vi-VN"/>
              </w:rPr>
            </w:pPr>
            <w:r w:rsidRPr="000A6F3F">
              <w:rPr>
                <w:iCs/>
                <w:sz w:val="28"/>
                <w:szCs w:val="28"/>
                <w:lang w:val="vi-VN"/>
              </w:rPr>
              <w:t>4.</w:t>
            </w:r>
            <w:r w:rsidRPr="00F86551">
              <w:rPr>
                <w:iCs/>
                <w:sz w:val="28"/>
                <w:szCs w:val="28"/>
                <w:lang w:val="vi-VN"/>
              </w:rPr>
              <w:t xml:space="preserve"> Bài học nhận thức, hành động và liên hệ bản thân.</w:t>
            </w:r>
          </w:p>
          <w:p w:rsidR="00421888" w:rsidRPr="00F86551" w:rsidRDefault="00421888" w:rsidP="00421888">
            <w:pPr>
              <w:jc w:val="both"/>
              <w:rPr>
                <w:iCs/>
                <w:sz w:val="28"/>
                <w:szCs w:val="28"/>
                <w:lang w:val="vi-VN"/>
              </w:rPr>
            </w:pPr>
            <w:r w:rsidRPr="00F86551">
              <w:rPr>
                <w:iCs/>
                <w:sz w:val="28"/>
                <w:szCs w:val="28"/>
                <w:lang w:val="vi-VN"/>
              </w:rPr>
              <w:t>- Nhận thức đúng đắn về lòng khiêm tốn</w:t>
            </w:r>
          </w:p>
          <w:p w:rsidR="00421888" w:rsidRPr="00F86551" w:rsidRDefault="00421888" w:rsidP="00421888">
            <w:pPr>
              <w:jc w:val="both"/>
              <w:rPr>
                <w:iCs/>
                <w:sz w:val="28"/>
                <w:szCs w:val="28"/>
                <w:lang w:val="vi-VN"/>
              </w:rPr>
            </w:pPr>
            <w:r w:rsidRPr="00F86551">
              <w:rPr>
                <w:iCs/>
                <w:sz w:val="28"/>
                <w:szCs w:val="28"/>
                <w:lang w:val="vi-VN"/>
              </w:rPr>
              <w:lastRenderedPageBreak/>
              <w:t>- Mỗi người cần trang bị cho mình lòng khiêm tốn.</w:t>
            </w:r>
          </w:p>
          <w:p w:rsidR="00421888" w:rsidRPr="00F86551" w:rsidRDefault="00421888" w:rsidP="00421888">
            <w:pPr>
              <w:jc w:val="both"/>
              <w:rPr>
                <w:iCs/>
                <w:sz w:val="28"/>
                <w:szCs w:val="28"/>
                <w:lang w:val="vi-VN"/>
              </w:rPr>
            </w:pPr>
            <w:r w:rsidRPr="00F86551">
              <w:rPr>
                <w:iCs/>
                <w:sz w:val="28"/>
                <w:szCs w:val="28"/>
                <w:lang w:val="vi-VN"/>
              </w:rPr>
              <w:t>- Nên có ý thức đánh giá khách quan về năng lực của bản thân để tránh những sai lầm gây ra do tự mãn.</w:t>
            </w:r>
          </w:p>
          <w:p w:rsidR="00421888" w:rsidRPr="00F86551" w:rsidRDefault="00421888" w:rsidP="00421888">
            <w:pPr>
              <w:jc w:val="both"/>
              <w:rPr>
                <w:iCs/>
                <w:sz w:val="28"/>
                <w:szCs w:val="28"/>
                <w:lang w:val="vi-VN"/>
              </w:rPr>
            </w:pPr>
            <w:r w:rsidRPr="00F86551">
              <w:rPr>
                <w:iCs/>
                <w:sz w:val="28"/>
                <w:szCs w:val="28"/>
                <w:lang w:val="vi-VN"/>
              </w:rPr>
              <w:t>- Nên học cách lắng nghe người khác dù mình đã biết về vấn đề đó</w:t>
            </w:r>
          </w:p>
          <w:p w:rsidR="00421888" w:rsidRPr="00F86551" w:rsidRDefault="00421888" w:rsidP="00421888">
            <w:pPr>
              <w:shd w:val="clear" w:color="auto" w:fill="FFFFFF"/>
              <w:spacing w:before="120"/>
              <w:jc w:val="both"/>
              <w:rPr>
                <w:iCs/>
                <w:sz w:val="28"/>
                <w:szCs w:val="28"/>
                <w:lang w:val="vi-VN"/>
              </w:rPr>
            </w:pPr>
            <w:r w:rsidRPr="00F86551">
              <w:rPr>
                <w:iCs/>
                <w:sz w:val="28"/>
                <w:szCs w:val="28"/>
                <w:lang w:val="vi-VN"/>
              </w:rPr>
              <w:t>- Liên hệ bản thân: Cố gắng học tập, rèn luyện trau dồi kiến thức, luôn khiêm tốn, biết lắng nghe để không ngừng hoàn thiện, phát triển năng lực bản thân…</w:t>
            </w:r>
          </w:p>
          <w:p w:rsidR="00C537C1" w:rsidRPr="000A6F3F" w:rsidRDefault="00C537C1" w:rsidP="00424F35">
            <w:pPr>
              <w:spacing w:line="276" w:lineRule="auto"/>
              <w:jc w:val="both"/>
              <w:rPr>
                <w:rFonts w:eastAsiaTheme="minorHAnsi"/>
                <w:sz w:val="28"/>
                <w:szCs w:val="28"/>
                <w:shd w:val="clear" w:color="auto" w:fill="FFFFFF"/>
                <w:lang w:val="vi-VN"/>
              </w:rPr>
            </w:pPr>
          </w:p>
        </w:tc>
        <w:tc>
          <w:tcPr>
            <w:tcW w:w="1276" w:type="dxa"/>
          </w:tcPr>
          <w:p w:rsidR="00C537C1" w:rsidRPr="000A6F3F" w:rsidRDefault="00C537C1" w:rsidP="00424F35">
            <w:pPr>
              <w:spacing w:line="276" w:lineRule="auto"/>
              <w:jc w:val="both"/>
              <w:rPr>
                <w:sz w:val="28"/>
                <w:szCs w:val="28"/>
                <w:lang w:val="vi-VN"/>
              </w:rPr>
            </w:pPr>
          </w:p>
          <w:p w:rsidR="00421888" w:rsidRPr="00F86551" w:rsidRDefault="00F86551" w:rsidP="00421888">
            <w:pPr>
              <w:spacing w:before="120" w:after="120"/>
              <w:ind w:right="52"/>
              <w:jc w:val="center"/>
              <w:outlineLvl w:val="0"/>
              <w:rPr>
                <w:color w:val="000000"/>
                <w:sz w:val="28"/>
                <w:szCs w:val="28"/>
                <w:lang w:val="sv-SE"/>
              </w:rPr>
            </w:pPr>
            <w:r w:rsidRPr="00F86551">
              <w:rPr>
                <w:color w:val="000000"/>
                <w:sz w:val="28"/>
                <w:szCs w:val="28"/>
                <w:lang w:val="sv-SE"/>
              </w:rPr>
              <w:t>0,2</w:t>
            </w:r>
            <w:r w:rsidR="00421888" w:rsidRPr="00F86551">
              <w:rPr>
                <w:color w:val="000000"/>
                <w:sz w:val="28"/>
                <w:szCs w:val="28"/>
                <w:lang w:val="sv-SE"/>
              </w:rPr>
              <w:t>5 đ</w:t>
            </w:r>
          </w:p>
          <w:p w:rsidR="00421888" w:rsidRPr="00F86551" w:rsidRDefault="00421888" w:rsidP="00F86551">
            <w:pPr>
              <w:spacing w:before="120" w:after="120"/>
              <w:ind w:right="52"/>
              <w:outlineLvl w:val="0"/>
              <w:rPr>
                <w:color w:val="000000"/>
                <w:sz w:val="28"/>
                <w:szCs w:val="28"/>
                <w:lang w:val="sv-SE"/>
              </w:rPr>
            </w:pPr>
          </w:p>
          <w:p w:rsidR="00421888" w:rsidRPr="00F86551" w:rsidRDefault="00421888" w:rsidP="00F86551">
            <w:pPr>
              <w:spacing w:before="120" w:after="120"/>
              <w:ind w:right="52"/>
              <w:jc w:val="center"/>
              <w:outlineLvl w:val="0"/>
              <w:rPr>
                <w:color w:val="000000"/>
                <w:sz w:val="28"/>
                <w:szCs w:val="28"/>
                <w:lang w:val="sv-SE"/>
              </w:rPr>
            </w:pPr>
            <w:r w:rsidRPr="00F86551">
              <w:rPr>
                <w:color w:val="000000"/>
                <w:sz w:val="28"/>
                <w:szCs w:val="28"/>
                <w:lang w:val="sv-SE"/>
              </w:rPr>
              <w:t>0,25 đ</w:t>
            </w:r>
          </w:p>
          <w:p w:rsidR="00421888" w:rsidRPr="00F86551" w:rsidRDefault="00421888" w:rsidP="00F86551">
            <w:pPr>
              <w:spacing w:before="120" w:after="120"/>
              <w:ind w:right="52"/>
              <w:jc w:val="center"/>
              <w:outlineLvl w:val="0"/>
              <w:rPr>
                <w:color w:val="000000"/>
                <w:sz w:val="28"/>
                <w:szCs w:val="28"/>
                <w:lang w:val="sv-SE"/>
              </w:rPr>
            </w:pPr>
            <w:r w:rsidRPr="00F86551">
              <w:rPr>
                <w:color w:val="000000"/>
                <w:sz w:val="28"/>
                <w:szCs w:val="28"/>
                <w:lang w:val="sv-SE"/>
              </w:rPr>
              <w:t>0,25 đ</w:t>
            </w:r>
          </w:p>
          <w:p w:rsidR="00421888" w:rsidRPr="00F86551" w:rsidRDefault="00421888" w:rsidP="00421888">
            <w:pPr>
              <w:spacing w:before="120" w:after="120"/>
              <w:ind w:right="52"/>
              <w:jc w:val="center"/>
              <w:outlineLvl w:val="0"/>
              <w:rPr>
                <w:color w:val="000000"/>
                <w:sz w:val="28"/>
                <w:szCs w:val="28"/>
                <w:lang w:val="sv-SE"/>
              </w:rPr>
            </w:pPr>
          </w:p>
          <w:p w:rsidR="00421888" w:rsidRPr="00F86551" w:rsidRDefault="00421888" w:rsidP="00421888">
            <w:pPr>
              <w:spacing w:before="120" w:after="120"/>
              <w:ind w:right="52"/>
              <w:jc w:val="center"/>
              <w:outlineLvl w:val="0"/>
              <w:rPr>
                <w:color w:val="000000"/>
                <w:sz w:val="28"/>
                <w:szCs w:val="28"/>
                <w:lang w:val="sv-SE"/>
              </w:rPr>
            </w:pPr>
            <w:r w:rsidRPr="00F86551">
              <w:rPr>
                <w:color w:val="000000"/>
                <w:sz w:val="28"/>
                <w:szCs w:val="28"/>
                <w:lang w:val="sv-SE"/>
              </w:rPr>
              <w:t>0,75 đ</w:t>
            </w:r>
          </w:p>
          <w:p w:rsidR="00421888" w:rsidRPr="00F86551" w:rsidRDefault="00421888" w:rsidP="00421888">
            <w:pPr>
              <w:spacing w:before="120" w:after="120"/>
              <w:ind w:right="52"/>
              <w:jc w:val="center"/>
              <w:outlineLvl w:val="0"/>
              <w:rPr>
                <w:color w:val="000000"/>
                <w:sz w:val="28"/>
                <w:szCs w:val="28"/>
                <w:lang w:val="sv-SE"/>
              </w:rPr>
            </w:pPr>
          </w:p>
          <w:p w:rsidR="00421888" w:rsidRPr="00F86551" w:rsidRDefault="00421888" w:rsidP="00421888">
            <w:pPr>
              <w:spacing w:before="120" w:after="120"/>
              <w:ind w:right="52"/>
              <w:outlineLvl w:val="0"/>
              <w:rPr>
                <w:color w:val="000000"/>
                <w:sz w:val="28"/>
                <w:szCs w:val="28"/>
                <w:lang w:val="sv-SE"/>
              </w:rPr>
            </w:pPr>
          </w:p>
          <w:p w:rsidR="00421888" w:rsidRPr="00F86551" w:rsidRDefault="00421888" w:rsidP="00421888">
            <w:pPr>
              <w:spacing w:before="120" w:after="120"/>
              <w:ind w:right="52"/>
              <w:outlineLvl w:val="0"/>
              <w:rPr>
                <w:color w:val="000000"/>
                <w:sz w:val="28"/>
                <w:szCs w:val="28"/>
                <w:lang w:val="sv-SE"/>
              </w:rPr>
            </w:pPr>
          </w:p>
          <w:p w:rsidR="00421888" w:rsidRPr="00F86551" w:rsidRDefault="00421888" w:rsidP="00421888">
            <w:pPr>
              <w:spacing w:before="120" w:after="120"/>
              <w:ind w:right="52"/>
              <w:jc w:val="center"/>
              <w:outlineLvl w:val="0"/>
              <w:rPr>
                <w:color w:val="000000"/>
                <w:sz w:val="28"/>
                <w:szCs w:val="28"/>
                <w:lang w:val="sv-SE"/>
              </w:rPr>
            </w:pPr>
          </w:p>
          <w:p w:rsidR="00F86551" w:rsidRPr="00F86551" w:rsidRDefault="00F86551" w:rsidP="00421888">
            <w:pPr>
              <w:spacing w:before="120" w:after="120"/>
              <w:ind w:right="52"/>
              <w:jc w:val="center"/>
              <w:outlineLvl w:val="0"/>
              <w:rPr>
                <w:color w:val="000000"/>
                <w:sz w:val="28"/>
                <w:szCs w:val="28"/>
                <w:lang w:val="sv-SE"/>
              </w:rPr>
            </w:pPr>
          </w:p>
          <w:p w:rsidR="00F86551" w:rsidRPr="00F86551" w:rsidRDefault="00F86551" w:rsidP="00421888">
            <w:pPr>
              <w:spacing w:before="120" w:after="120"/>
              <w:ind w:right="52"/>
              <w:jc w:val="center"/>
              <w:outlineLvl w:val="0"/>
              <w:rPr>
                <w:color w:val="000000"/>
                <w:sz w:val="28"/>
                <w:szCs w:val="28"/>
                <w:lang w:val="sv-SE"/>
              </w:rPr>
            </w:pPr>
          </w:p>
          <w:p w:rsidR="00421888" w:rsidRPr="00F86551" w:rsidRDefault="00421888" w:rsidP="00421888">
            <w:pPr>
              <w:spacing w:before="120" w:after="120"/>
              <w:ind w:right="52"/>
              <w:jc w:val="center"/>
              <w:outlineLvl w:val="0"/>
              <w:rPr>
                <w:color w:val="000000"/>
                <w:sz w:val="28"/>
                <w:szCs w:val="28"/>
                <w:lang w:val="sv-SE"/>
              </w:rPr>
            </w:pPr>
            <w:r w:rsidRPr="00F86551">
              <w:rPr>
                <w:color w:val="000000"/>
                <w:sz w:val="28"/>
                <w:szCs w:val="28"/>
                <w:lang w:val="sv-SE"/>
              </w:rPr>
              <w:t>0,25 đ</w:t>
            </w:r>
          </w:p>
          <w:p w:rsidR="00C537C1" w:rsidRPr="00F86551" w:rsidRDefault="00C537C1" w:rsidP="00424F35">
            <w:pPr>
              <w:spacing w:line="276" w:lineRule="auto"/>
              <w:jc w:val="both"/>
              <w:rPr>
                <w:sz w:val="28"/>
                <w:szCs w:val="28"/>
              </w:rPr>
            </w:pPr>
          </w:p>
          <w:p w:rsidR="00F86551" w:rsidRPr="00F86551" w:rsidRDefault="00F86551" w:rsidP="00424F35">
            <w:pPr>
              <w:spacing w:line="276" w:lineRule="auto"/>
              <w:jc w:val="both"/>
              <w:rPr>
                <w:sz w:val="28"/>
                <w:szCs w:val="28"/>
              </w:rPr>
            </w:pPr>
            <w:r w:rsidRPr="00F86551">
              <w:rPr>
                <w:sz w:val="28"/>
                <w:szCs w:val="28"/>
              </w:rPr>
              <w:t xml:space="preserve">   0,25đ</w:t>
            </w:r>
          </w:p>
        </w:tc>
      </w:tr>
    </w:tbl>
    <w:p w:rsidR="00C537C1" w:rsidRPr="00F86551" w:rsidRDefault="00421888" w:rsidP="00424F35">
      <w:pPr>
        <w:spacing w:line="276" w:lineRule="auto"/>
        <w:jc w:val="both"/>
        <w:rPr>
          <w:b/>
          <w:sz w:val="28"/>
          <w:szCs w:val="28"/>
        </w:rPr>
      </w:pPr>
      <w:r w:rsidRPr="00F86551">
        <w:rPr>
          <w:b/>
          <w:sz w:val="28"/>
          <w:szCs w:val="28"/>
        </w:rPr>
        <w:lastRenderedPageBreak/>
        <w:t>Phần II. Làm văn (6</w:t>
      </w:r>
      <w:r w:rsidR="00C537C1" w:rsidRPr="00F86551">
        <w:rPr>
          <w:b/>
          <w:sz w:val="28"/>
          <w:szCs w:val="28"/>
        </w:rPr>
        <w:t>.0đ)</w:t>
      </w:r>
    </w:p>
    <w:p w:rsidR="00610CD3" w:rsidRPr="00F86551" w:rsidRDefault="00610CD3" w:rsidP="00424F35">
      <w:pPr>
        <w:tabs>
          <w:tab w:val="left" w:pos="284"/>
        </w:tabs>
        <w:spacing w:line="276" w:lineRule="auto"/>
        <w:rPr>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822"/>
        <w:gridCol w:w="854"/>
      </w:tblGrid>
      <w:tr w:rsidR="00CA179A" w:rsidRPr="00F86551" w:rsidTr="00610CD3">
        <w:tc>
          <w:tcPr>
            <w:tcW w:w="1242" w:type="dxa"/>
          </w:tcPr>
          <w:p w:rsidR="00CA179A" w:rsidRPr="00F86551" w:rsidRDefault="00CA179A" w:rsidP="00424F35">
            <w:pPr>
              <w:spacing w:line="276" w:lineRule="auto"/>
              <w:jc w:val="center"/>
              <w:rPr>
                <w:rFonts w:eastAsia="Calibri"/>
                <w:b/>
                <w:sz w:val="28"/>
                <w:szCs w:val="28"/>
              </w:rPr>
            </w:pPr>
            <w:r w:rsidRPr="00F86551">
              <w:rPr>
                <w:rFonts w:eastAsia="Calibri"/>
                <w:b/>
                <w:sz w:val="28"/>
                <w:szCs w:val="28"/>
              </w:rPr>
              <w:t>Tiêu chí</w:t>
            </w:r>
          </w:p>
        </w:tc>
        <w:tc>
          <w:tcPr>
            <w:tcW w:w="7825" w:type="dxa"/>
          </w:tcPr>
          <w:p w:rsidR="00CA179A" w:rsidRPr="00F86551" w:rsidRDefault="00CA179A" w:rsidP="00424F35">
            <w:pPr>
              <w:spacing w:line="276" w:lineRule="auto"/>
              <w:jc w:val="center"/>
              <w:rPr>
                <w:rFonts w:eastAsia="Calibri"/>
                <w:b/>
                <w:sz w:val="28"/>
                <w:szCs w:val="28"/>
              </w:rPr>
            </w:pPr>
            <w:r w:rsidRPr="00F86551">
              <w:rPr>
                <w:rFonts w:eastAsia="Calibri"/>
                <w:b/>
                <w:sz w:val="28"/>
                <w:szCs w:val="28"/>
              </w:rPr>
              <w:t>Nội dung cần đạt</w:t>
            </w:r>
          </w:p>
        </w:tc>
        <w:tc>
          <w:tcPr>
            <w:tcW w:w="851" w:type="dxa"/>
          </w:tcPr>
          <w:p w:rsidR="00CA179A" w:rsidRPr="00F86551" w:rsidRDefault="00610CD3" w:rsidP="00424F35">
            <w:pPr>
              <w:spacing w:line="276" w:lineRule="auto"/>
              <w:jc w:val="center"/>
              <w:rPr>
                <w:rFonts w:eastAsia="Calibri"/>
                <w:b/>
                <w:sz w:val="28"/>
                <w:szCs w:val="28"/>
              </w:rPr>
            </w:pPr>
            <w:r w:rsidRPr="00F86551">
              <w:rPr>
                <w:rFonts w:eastAsia="Calibri"/>
                <w:b/>
                <w:sz w:val="28"/>
                <w:szCs w:val="28"/>
              </w:rPr>
              <w:t>Đ</w:t>
            </w:r>
            <w:r w:rsidR="00CA179A" w:rsidRPr="00F86551">
              <w:rPr>
                <w:rFonts w:eastAsia="Calibri"/>
                <w:b/>
                <w:sz w:val="28"/>
                <w:szCs w:val="28"/>
              </w:rPr>
              <w:t>iểm</w:t>
            </w:r>
          </w:p>
        </w:tc>
      </w:tr>
      <w:tr w:rsidR="00CA179A" w:rsidRPr="00F86551" w:rsidTr="00610CD3">
        <w:tc>
          <w:tcPr>
            <w:tcW w:w="1242" w:type="dxa"/>
          </w:tcPr>
          <w:p w:rsidR="00CA179A" w:rsidRPr="00F86551" w:rsidRDefault="00CA179A" w:rsidP="00424F35">
            <w:pPr>
              <w:spacing w:line="276" w:lineRule="auto"/>
              <w:rPr>
                <w:rFonts w:eastAsia="Calibri"/>
                <w:sz w:val="28"/>
                <w:szCs w:val="28"/>
              </w:rPr>
            </w:pPr>
            <w:r w:rsidRPr="00F86551">
              <w:rPr>
                <w:rFonts w:eastAsia="Calibri"/>
                <w:sz w:val="28"/>
                <w:szCs w:val="28"/>
              </w:rPr>
              <w:t>Kỹ năng</w:t>
            </w:r>
          </w:p>
        </w:tc>
        <w:tc>
          <w:tcPr>
            <w:tcW w:w="7825" w:type="dxa"/>
          </w:tcPr>
          <w:p w:rsidR="00CA179A" w:rsidRPr="00F86551" w:rsidRDefault="00CA179A" w:rsidP="00424F35">
            <w:pPr>
              <w:spacing w:line="276" w:lineRule="auto"/>
              <w:rPr>
                <w:rFonts w:eastAsia="Calibri"/>
                <w:sz w:val="28"/>
                <w:szCs w:val="28"/>
              </w:rPr>
            </w:pPr>
            <w:r w:rsidRPr="00F86551">
              <w:rPr>
                <w:rFonts w:eastAsia="Calibri"/>
                <w:sz w:val="28"/>
                <w:szCs w:val="28"/>
              </w:rPr>
              <w:t xml:space="preserve">* Đúng kiểu bài nghị luận về một vấn đề </w:t>
            </w:r>
          </w:p>
          <w:p w:rsidR="00CA179A" w:rsidRPr="00F86551" w:rsidRDefault="00CA179A" w:rsidP="00424F35">
            <w:pPr>
              <w:spacing w:line="276" w:lineRule="auto"/>
              <w:rPr>
                <w:rFonts w:eastAsia="Calibri"/>
                <w:sz w:val="28"/>
                <w:szCs w:val="28"/>
              </w:rPr>
            </w:pPr>
            <w:r w:rsidRPr="00F86551">
              <w:rPr>
                <w:rFonts w:eastAsia="Calibri"/>
                <w:sz w:val="28"/>
                <w:szCs w:val="28"/>
              </w:rPr>
              <w:t>* Bố cục bài viết rõ ràng, mạch lạc.</w:t>
            </w:r>
          </w:p>
          <w:p w:rsidR="00CA179A" w:rsidRPr="00F86551" w:rsidRDefault="00CA179A" w:rsidP="00424F35">
            <w:pPr>
              <w:spacing w:line="276" w:lineRule="auto"/>
              <w:rPr>
                <w:rFonts w:eastAsia="Calibri"/>
                <w:sz w:val="28"/>
                <w:szCs w:val="28"/>
              </w:rPr>
            </w:pPr>
            <w:r w:rsidRPr="00F86551">
              <w:rPr>
                <w:rFonts w:eastAsia="Calibri"/>
                <w:sz w:val="28"/>
                <w:szCs w:val="28"/>
              </w:rPr>
              <w:t>* Lập luận chặt chẽ, sắc sảo.</w:t>
            </w:r>
          </w:p>
          <w:p w:rsidR="00CA179A" w:rsidRPr="00F86551" w:rsidRDefault="00CA179A" w:rsidP="00424F35">
            <w:pPr>
              <w:spacing w:line="276" w:lineRule="auto"/>
              <w:rPr>
                <w:rFonts w:eastAsia="Calibri"/>
                <w:sz w:val="28"/>
                <w:szCs w:val="28"/>
              </w:rPr>
            </w:pPr>
            <w:r w:rsidRPr="00F86551">
              <w:rPr>
                <w:rFonts w:eastAsia="Calibri"/>
                <w:sz w:val="28"/>
                <w:szCs w:val="28"/>
              </w:rPr>
              <w:t>* Diễn đạt trôi chảy, không mắc lỗi chính tả, dùng từ, viết câu.</w:t>
            </w:r>
          </w:p>
          <w:p w:rsidR="00CA179A" w:rsidRPr="00F86551" w:rsidRDefault="00CA179A" w:rsidP="00424F35">
            <w:pPr>
              <w:spacing w:line="276" w:lineRule="auto"/>
              <w:rPr>
                <w:rFonts w:eastAsia="Calibri"/>
                <w:sz w:val="28"/>
                <w:szCs w:val="28"/>
              </w:rPr>
            </w:pPr>
            <w:r w:rsidRPr="00F86551">
              <w:rPr>
                <w:rFonts w:eastAsia="Calibri"/>
                <w:sz w:val="28"/>
                <w:szCs w:val="28"/>
              </w:rPr>
              <w:t>* Có sáng tạo trong lời văn, cảm xúc.</w:t>
            </w:r>
          </w:p>
        </w:tc>
        <w:tc>
          <w:tcPr>
            <w:tcW w:w="851" w:type="dxa"/>
          </w:tcPr>
          <w:p w:rsidR="00CA179A" w:rsidRPr="00F86551" w:rsidRDefault="00CA179A" w:rsidP="00424F35">
            <w:pPr>
              <w:spacing w:line="276" w:lineRule="auto"/>
              <w:jc w:val="center"/>
              <w:rPr>
                <w:rFonts w:eastAsia="Calibri"/>
                <w:sz w:val="28"/>
                <w:szCs w:val="28"/>
              </w:rPr>
            </w:pPr>
            <w:r w:rsidRPr="00F86551">
              <w:rPr>
                <w:rFonts w:eastAsia="Calibri"/>
                <w:sz w:val="28"/>
                <w:szCs w:val="28"/>
              </w:rPr>
              <w:t xml:space="preserve">0,5 </w:t>
            </w:r>
          </w:p>
        </w:tc>
      </w:tr>
      <w:tr w:rsidR="00CA179A" w:rsidRPr="00F86551" w:rsidTr="00610CD3">
        <w:tc>
          <w:tcPr>
            <w:tcW w:w="1242" w:type="dxa"/>
          </w:tcPr>
          <w:p w:rsidR="00CA179A" w:rsidRPr="00F86551" w:rsidRDefault="00CA179A" w:rsidP="00424F35">
            <w:pPr>
              <w:spacing w:line="276" w:lineRule="auto"/>
              <w:rPr>
                <w:rFonts w:eastAsia="Calibri"/>
                <w:sz w:val="28"/>
                <w:szCs w:val="28"/>
              </w:rPr>
            </w:pPr>
            <w:r w:rsidRPr="00F86551">
              <w:rPr>
                <w:rFonts w:eastAsia="Calibri"/>
                <w:sz w:val="28"/>
                <w:szCs w:val="28"/>
              </w:rPr>
              <w:t>Kiến thức</w:t>
            </w:r>
          </w:p>
        </w:tc>
        <w:tc>
          <w:tcPr>
            <w:tcW w:w="7825" w:type="dxa"/>
          </w:tcPr>
          <w:p w:rsidR="00CA179A" w:rsidRPr="00F86551" w:rsidRDefault="00CA179A" w:rsidP="00424F35">
            <w:pPr>
              <w:spacing w:line="276" w:lineRule="auto"/>
              <w:jc w:val="both"/>
              <w:rPr>
                <w:rFonts w:eastAsia="Calibri"/>
                <w:b/>
                <w:bCs/>
                <w:sz w:val="28"/>
                <w:szCs w:val="28"/>
              </w:rPr>
            </w:pPr>
            <w:r w:rsidRPr="00F86551">
              <w:rPr>
                <w:rFonts w:eastAsia="Calibri"/>
                <w:i/>
                <w:iCs/>
                <w:sz w:val="28"/>
                <w:szCs w:val="28"/>
              </w:rPr>
              <w:t>* Về kiến thức</w:t>
            </w:r>
            <w:r w:rsidRPr="00F86551">
              <w:rPr>
                <w:rFonts w:eastAsia="Calibri"/>
                <w:b/>
                <w:bCs/>
                <w:sz w:val="28"/>
                <w:szCs w:val="28"/>
              </w:rPr>
              <w:t xml:space="preserve">: </w:t>
            </w:r>
            <w:r w:rsidRPr="00F86551">
              <w:rPr>
                <w:rFonts w:eastAsia="Calibri"/>
                <w:sz w:val="28"/>
                <w:szCs w:val="28"/>
              </w:rPr>
              <w:t>Có</w:t>
            </w:r>
            <w:r w:rsidRPr="00F86551">
              <w:rPr>
                <w:rFonts w:eastAsia="Calibri"/>
                <w:b/>
                <w:bCs/>
                <w:sz w:val="28"/>
                <w:szCs w:val="28"/>
              </w:rPr>
              <w:t xml:space="preserve"> </w:t>
            </w:r>
            <w:r w:rsidRPr="00F86551">
              <w:rPr>
                <w:rFonts w:eastAsia="Calibri"/>
                <w:sz w:val="28"/>
                <w:szCs w:val="28"/>
              </w:rPr>
              <w:t>thể trình bày theo nhiều cách nhưng cần đạt được một số nội dung sau:</w:t>
            </w:r>
          </w:p>
          <w:p w:rsidR="00CA179A" w:rsidRPr="00F86551" w:rsidRDefault="00CA179A" w:rsidP="00424F35">
            <w:pPr>
              <w:spacing w:line="276" w:lineRule="auto"/>
              <w:jc w:val="both"/>
              <w:rPr>
                <w:rFonts w:eastAsia="Calibri"/>
                <w:sz w:val="28"/>
                <w:szCs w:val="28"/>
              </w:rPr>
            </w:pPr>
            <w:r w:rsidRPr="00F86551">
              <w:rPr>
                <w:rFonts w:eastAsia="Calibri"/>
                <w:sz w:val="28"/>
                <w:szCs w:val="28"/>
              </w:rPr>
              <w:t>a/ Mở bài:</w:t>
            </w:r>
          </w:p>
          <w:p w:rsidR="00CA179A" w:rsidRPr="00F86551" w:rsidRDefault="00CA179A" w:rsidP="00424F35">
            <w:pPr>
              <w:spacing w:line="276" w:lineRule="auto"/>
              <w:jc w:val="both"/>
              <w:rPr>
                <w:rFonts w:eastAsia="Calibri"/>
                <w:sz w:val="28"/>
                <w:szCs w:val="28"/>
              </w:rPr>
            </w:pPr>
            <w:r w:rsidRPr="00F86551">
              <w:rPr>
                <w:rFonts w:eastAsia="Calibri"/>
                <w:sz w:val="28"/>
                <w:szCs w:val="28"/>
              </w:rPr>
              <w:t>- Dẫn dắt vấn đề nghị luận từ bài " Bàn luận về phép học " của Nguyễn Thiếp.</w:t>
            </w:r>
          </w:p>
          <w:p w:rsidR="00CA179A" w:rsidRPr="00F86551" w:rsidRDefault="00CA179A" w:rsidP="00424F35">
            <w:pPr>
              <w:spacing w:line="276" w:lineRule="auto"/>
              <w:jc w:val="both"/>
              <w:rPr>
                <w:rFonts w:eastAsia="Calibri"/>
                <w:sz w:val="28"/>
                <w:szCs w:val="28"/>
              </w:rPr>
            </w:pPr>
            <w:r w:rsidRPr="00F86551">
              <w:rPr>
                <w:rFonts w:eastAsia="Calibri"/>
                <w:sz w:val="28"/>
                <w:szCs w:val="28"/>
              </w:rPr>
              <w:t>- Nêu vấn đề nghị luận: Học phải đi đôi với hành.</w:t>
            </w:r>
          </w:p>
          <w:p w:rsidR="00CA179A" w:rsidRPr="00F86551" w:rsidRDefault="00CA179A" w:rsidP="00424F35">
            <w:pPr>
              <w:spacing w:line="276" w:lineRule="auto"/>
              <w:jc w:val="both"/>
              <w:rPr>
                <w:rFonts w:eastAsia="Calibri"/>
                <w:sz w:val="28"/>
                <w:szCs w:val="28"/>
              </w:rPr>
            </w:pPr>
            <w:r w:rsidRPr="00F86551">
              <w:rPr>
                <w:rFonts w:eastAsia="Calibri"/>
                <w:sz w:val="28"/>
                <w:szCs w:val="28"/>
              </w:rPr>
              <w:t>b/ Thân bài:</w:t>
            </w:r>
          </w:p>
          <w:p w:rsidR="00CA179A" w:rsidRPr="00F86551" w:rsidRDefault="00CA179A" w:rsidP="00424F35">
            <w:pPr>
              <w:spacing w:line="276" w:lineRule="auto"/>
              <w:jc w:val="both"/>
              <w:rPr>
                <w:rFonts w:eastAsia="Calibri"/>
                <w:sz w:val="28"/>
                <w:szCs w:val="28"/>
              </w:rPr>
            </w:pPr>
            <w:r w:rsidRPr="00F86551">
              <w:rPr>
                <w:rFonts w:eastAsia="Calibri"/>
                <w:sz w:val="28"/>
                <w:szCs w:val="28"/>
              </w:rPr>
              <w:t>* Giải thích:</w:t>
            </w:r>
          </w:p>
          <w:p w:rsidR="00CA179A" w:rsidRPr="00F86551" w:rsidRDefault="00CA179A" w:rsidP="00424F35">
            <w:pPr>
              <w:spacing w:line="276" w:lineRule="auto"/>
              <w:jc w:val="both"/>
              <w:rPr>
                <w:rFonts w:eastAsia="Calibri"/>
                <w:sz w:val="28"/>
                <w:szCs w:val="28"/>
              </w:rPr>
            </w:pPr>
            <w:r w:rsidRPr="00F86551">
              <w:rPr>
                <w:rFonts w:eastAsia="Calibri"/>
                <w:sz w:val="28"/>
                <w:szCs w:val="28"/>
              </w:rPr>
              <w:t>- Học: thu nhận kiến thức, luyện tập kĩ năng do người khác truyền lại.</w:t>
            </w:r>
          </w:p>
          <w:p w:rsidR="00CA179A" w:rsidRPr="00F86551" w:rsidRDefault="00CA179A" w:rsidP="00424F35">
            <w:pPr>
              <w:spacing w:line="276" w:lineRule="auto"/>
              <w:jc w:val="both"/>
              <w:rPr>
                <w:rFonts w:eastAsia="Calibri"/>
                <w:sz w:val="28"/>
                <w:szCs w:val="28"/>
              </w:rPr>
            </w:pPr>
            <w:r w:rsidRPr="00F86551">
              <w:rPr>
                <w:rFonts w:eastAsia="Calibri"/>
                <w:sz w:val="28"/>
                <w:szCs w:val="28"/>
              </w:rPr>
              <w:t>- Hành: thực hành, làm .</w:t>
            </w:r>
          </w:p>
          <w:p w:rsidR="00CA179A" w:rsidRPr="00F86551" w:rsidRDefault="00CA179A" w:rsidP="00424F35">
            <w:pPr>
              <w:spacing w:line="276" w:lineRule="auto"/>
              <w:jc w:val="both"/>
              <w:rPr>
                <w:rFonts w:eastAsia="Calibri"/>
                <w:i/>
                <w:iCs/>
                <w:sz w:val="28"/>
                <w:szCs w:val="28"/>
              </w:rPr>
            </w:pPr>
            <w:r w:rsidRPr="00F86551">
              <w:rPr>
                <w:rFonts w:eastAsia="Calibri"/>
                <w:sz w:val="28"/>
                <w:szCs w:val="28"/>
              </w:rPr>
              <w:t>- Mục đích của học là để có kiến thức, có hiểu biết</w:t>
            </w:r>
            <w:r w:rsidR="00610CD3" w:rsidRPr="00F86551">
              <w:rPr>
                <w:rFonts w:eastAsia="Calibri"/>
                <w:sz w:val="28"/>
                <w:szCs w:val="28"/>
              </w:rPr>
              <w:t xml:space="preserve"> </w:t>
            </w:r>
            <w:r w:rsidRPr="00F86551">
              <w:rPr>
                <w:rFonts w:eastAsia="Calibri"/>
                <w:sz w:val="28"/>
                <w:szCs w:val="28"/>
              </w:rPr>
              <w:t>(</w:t>
            </w:r>
            <w:r w:rsidRPr="00F86551">
              <w:rPr>
                <w:rFonts w:eastAsia="Calibri"/>
                <w:i/>
                <w:iCs/>
                <w:sz w:val="28"/>
                <w:szCs w:val="28"/>
              </w:rPr>
              <w:t>Nhân bất học bất tri lí; muốn biết phải hỏi, muốn giỏi phải học...</w:t>
            </w:r>
          </w:p>
          <w:p w:rsidR="00CA179A" w:rsidRPr="00F86551" w:rsidRDefault="00CA179A" w:rsidP="00424F35">
            <w:pPr>
              <w:spacing w:line="276" w:lineRule="auto"/>
              <w:jc w:val="both"/>
              <w:rPr>
                <w:rFonts w:eastAsia="Calibri"/>
                <w:i/>
                <w:iCs/>
                <w:sz w:val="28"/>
                <w:szCs w:val="28"/>
              </w:rPr>
            </w:pPr>
            <w:r w:rsidRPr="00F86551">
              <w:rPr>
                <w:rFonts w:eastAsia="Calibri"/>
                <w:sz w:val="28"/>
                <w:szCs w:val="28"/>
              </w:rPr>
              <w:t>- Mục đích của hành là để quen tay, để có kĩ năng thành thạo.(</w:t>
            </w:r>
            <w:r w:rsidRPr="00F86551">
              <w:rPr>
                <w:rFonts w:eastAsia="Calibri"/>
                <w:i/>
                <w:iCs/>
                <w:sz w:val="28"/>
                <w:szCs w:val="28"/>
              </w:rPr>
              <w:t>trăm hay không bằng tay quen...</w:t>
            </w:r>
          </w:p>
          <w:p w:rsidR="00CA179A" w:rsidRPr="00F86551" w:rsidRDefault="00CA179A" w:rsidP="00424F35">
            <w:pPr>
              <w:spacing w:line="276" w:lineRule="auto"/>
              <w:jc w:val="both"/>
              <w:rPr>
                <w:rFonts w:eastAsia="Calibri"/>
                <w:sz w:val="28"/>
                <w:szCs w:val="28"/>
              </w:rPr>
            </w:pPr>
            <w:r w:rsidRPr="00F86551">
              <w:rPr>
                <w:rFonts w:eastAsia="Calibri"/>
                <w:sz w:val="28"/>
                <w:szCs w:val="28"/>
              </w:rPr>
              <w:t>* Bàn luận:</w:t>
            </w:r>
          </w:p>
          <w:p w:rsidR="00CA179A" w:rsidRPr="00F86551" w:rsidRDefault="00CA179A" w:rsidP="00424F35">
            <w:pPr>
              <w:spacing w:line="276" w:lineRule="auto"/>
              <w:jc w:val="both"/>
              <w:rPr>
                <w:rFonts w:eastAsia="Calibri"/>
                <w:sz w:val="28"/>
                <w:szCs w:val="28"/>
              </w:rPr>
            </w:pPr>
            <w:r w:rsidRPr="00F86551">
              <w:rPr>
                <w:rFonts w:eastAsia="Calibri"/>
                <w:sz w:val="28"/>
                <w:szCs w:val="28"/>
              </w:rPr>
              <w:t>- Nếu học mà không hành sẽ:</w:t>
            </w:r>
          </w:p>
          <w:p w:rsidR="00CA179A" w:rsidRPr="00F86551" w:rsidRDefault="00CA179A" w:rsidP="00424F35">
            <w:pPr>
              <w:spacing w:line="276" w:lineRule="auto"/>
              <w:jc w:val="both"/>
              <w:rPr>
                <w:rFonts w:eastAsia="Calibri"/>
                <w:sz w:val="28"/>
                <w:szCs w:val="28"/>
              </w:rPr>
            </w:pPr>
            <w:r w:rsidRPr="00F86551">
              <w:rPr>
                <w:rFonts w:eastAsia="Calibri"/>
                <w:sz w:val="28"/>
                <w:szCs w:val="28"/>
              </w:rPr>
              <w:t>+ Chỉ giỏi lí thuyết, hiểu biết sách vở, khi phải thực hành sẽ lúng túng, đó còn gọi là lí thuyết suông(dẫn chứng)</w:t>
            </w:r>
          </w:p>
          <w:p w:rsidR="00CA179A" w:rsidRPr="00F86551" w:rsidRDefault="00CA179A" w:rsidP="00424F35">
            <w:pPr>
              <w:spacing w:line="276" w:lineRule="auto"/>
              <w:jc w:val="both"/>
              <w:rPr>
                <w:rFonts w:eastAsia="Calibri"/>
                <w:sz w:val="28"/>
                <w:szCs w:val="28"/>
              </w:rPr>
            </w:pPr>
            <w:r w:rsidRPr="00F86551">
              <w:rPr>
                <w:rFonts w:eastAsia="Calibri"/>
                <w:sz w:val="28"/>
                <w:szCs w:val="28"/>
              </w:rPr>
              <w:t>+ Không có thực hành sẽ thiếu kinh nghiệm thực tế dẫn đến khả năng sáng tạo bị hạn chế.</w:t>
            </w:r>
          </w:p>
          <w:p w:rsidR="00CA179A" w:rsidRPr="00F86551" w:rsidRDefault="00CA179A" w:rsidP="00424F35">
            <w:pPr>
              <w:spacing w:line="276" w:lineRule="auto"/>
              <w:jc w:val="both"/>
              <w:rPr>
                <w:rFonts w:eastAsia="Calibri"/>
                <w:sz w:val="28"/>
                <w:szCs w:val="28"/>
              </w:rPr>
            </w:pPr>
            <w:r w:rsidRPr="00F86551">
              <w:rPr>
                <w:rFonts w:eastAsia="Calibri"/>
                <w:sz w:val="28"/>
                <w:szCs w:val="28"/>
              </w:rPr>
              <w:t>- Nếu chỉ hành mà không học sẽ không đủ kiến thức, kết quả thực hành sẽ không cao, nhất là trong thời đại khoa học kĩ thuật phát triển.</w:t>
            </w:r>
          </w:p>
          <w:p w:rsidR="00CA179A" w:rsidRPr="00F86551" w:rsidRDefault="00CA179A" w:rsidP="00424F35">
            <w:pPr>
              <w:spacing w:line="276" w:lineRule="auto"/>
              <w:jc w:val="both"/>
              <w:rPr>
                <w:rFonts w:eastAsia="Calibri"/>
                <w:sz w:val="28"/>
                <w:szCs w:val="28"/>
              </w:rPr>
            </w:pPr>
            <w:r w:rsidRPr="00F86551">
              <w:rPr>
                <w:rFonts w:eastAsia="Calibri"/>
                <w:sz w:val="28"/>
                <w:szCs w:val="28"/>
              </w:rPr>
              <w:t>* Lợi ích của việc kết hợp học với hành:</w:t>
            </w:r>
          </w:p>
          <w:p w:rsidR="00CA179A" w:rsidRPr="00F86551" w:rsidRDefault="00CA179A" w:rsidP="00424F35">
            <w:pPr>
              <w:spacing w:line="276" w:lineRule="auto"/>
              <w:jc w:val="both"/>
              <w:rPr>
                <w:rFonts w:eastAsia="Calibri"/>
                <w:sz w:val="28"/>
                <w:szCs w:val="28"/>
              </w:rPr>
            </w:pPr>
            <w:r w:rsidRPr="00F86551">
              <w:rPr>
                <w:rFonts w:eastAsia="Calibri"/>
                <w:sz w:val="28"/>
                <w:szCs w:val="28"/>
              </w:rPr>
              <w:t>- Học phải đi đôi với hành là phương pháp đúng nhất vì:</w:t>
            </w:r>
          </w:p>
          <w:p w:rsidR="00CA179A" w:rsidRPr="00F86551" w:rsidRDefault="00CA179A" w:rsidP="00424F35">
            <w:pPr>
              <w:spacing w:line="276" w:lineRule="auto"/>
              <w:jc w:val="both"/>
              <w:rPr>
                <w:rFonts w:eastAsia="Calibri"/>
                <w:sz w:val="28"/>
                <w:szCs w:val="28"/>
              </w:rPr>
            </w:pPr>
            <w:r w:rsidRPr="00F86551">
              <w:rPr>
                <w:rFonts w:eastAsia="Calibri"/>
                <w:sz w:val="28"/>
                <w:szCs w:val="28"/>
              </w:rPr>
              <w:t>+ Kiến thức là cơ sở lí thuyết, có tác dụng chỉ đạo việc thực hành, giúp thực hành đạt kết qủa cao(dẫn chứng)</w:t>
            </w:r>
          </w:p>
          <w:p w:rsidR="00CA179A" w:rsidRPr="00F86551" w:rsidRDefault="00CA179A" w:rsidP="00424F35">
            <w:pPr>
              <w:spacing w:line="276" w:lineRule="auto"/>
              <w:jc w:val="both"/>
              <w:rPr>
                <w:rFonts w:eastAsia="Calibri"/>
                <w:sz w:val="28"/>
                <w:szCs w:val="28"/>
              </w:rPr>
            </w:pPr>
            <w:r w:rsidRPr="00F86551">
              <w:rPr>
                <w:rFonts w:eastAsia="Calibri"/>
                <w:sz w:val="28"/>
                <w:szCs w:val="28"/>
              </w:rPr>
              <w:t>+ Thực hành giúp cho việc đúc kết kinh nghiệm, bổ sung hoàn chỉnh kiến thức đã được học.</w:t>
            </w:r>
          </w:p>
          <w:p w:rsidR="00CA179A" w:rsidRPr="00F86551" w:rsidRDefault="00CA179A" w:rsidP="00424F35">
            <w:pPr>
              <w:spacing w:line="276" w:lineRule="auto"/>
              <w:jc w:val="both"/>
              <w:rPr>
                <w:rFonts w:eastAsia="Calibri"/>
                <w:sz w:val="28"/>
                <w:szCs w:val="28"/>
              </w:rPr>
            </w:pPr>
            <w:r w:rsidRPr="00F86551">
              <w:rPr>
                <w:rFonts w:eastAsia="Calibri"/>
                <w:sz w:val="28"/>
                <w:szCs w:val="28"/>
              </w:rPr>
              <w:t>+ Kết hợp học và hành sẽ giúp ta trở thành con người toàn diện vừa kiến thức, vừa có kĩ năng, đó là cơ sở để phát triển khả năng của mỗi người.</w:t>
            </w:r>
          </w:p>
          <w:p w:rsidR="00CA179A" w:rsidRPr="00F86551" w:rsidRDefault="00CA179A" w:rsidP="00424F35">
            <w:pPr>
              <w:spacing w:line="276" w:lineRule="auto"/>
              <w:jc w:val="both"/>
              <w:rPr>
                <w:rFonts w:eastAsia="Calibri"/>
                <w:sz w:val="28"/>
                <w:szCs w:val="28"/>
              </w:rPr>
            </w:pPr>
            <w:r w:rsidRPr="00F86551">
              <w:rPr>
                <w:rFonts w:eastAsia="Calibri"/>
                <w:sz w:val="28"/>
                <w:szCs w:val="28"/>
              </w:rPr>
              <w:t>- Một số biện pháp kết hợp học với hành: Tích cực tham gia vào các cuộc thi khoa học kĩ thuật, stem, ứng dụng kiến thức vào thực tế cuộc sống.</w:t>
            </w:r>
          </w:p>
          <w:p w:rsidR="00CA179A" w:rsidRPr="00F86551" w:rsidRDefault="00CA179A" w:rsidP="00424F35">
            <w:pPr>
              <w:spacing w:line="276" w:lineRule="auto"/>
              <w:jc w:val="both"/>
              <w:rPr>
                <w:rFonts w:eastAsia="Calibri"/>
                <w:sz w:val="28"/>
                <w:szCs w:val="28"/>
              </w:rPr>
            </w:pPr>
            <w:r w:rsidRPr="00F86551">
              <w:rPr>
                <w:rFonts w:eastAsia="Calibri"/>
                <w:sz w:val="28"/>
                <w:szCs w:val="28"/>
              </w:rPr>
              <w:t xml:space="preserve">c/ Kết bài: </w:t>
            </w:r>
          </w:p>
          <w:p w:rsidR="00CA179A" w:rsidRPr="00F86551" w:rsidRDefault="00CA179A" w:rsidP="00424F35">
            <w:pPr>
              <w:spacing w:line="276" w:lineRule="auto"/>
              <w:jc w:val="both"/>
              <w:rPr>
                <w:rFonts w:eastAsia="Calibri"/>
                <w:sz w:val="28"/>
                <w:szCs w:val="28"/>
              </w:rPr>
            </w:pPr>
            <w:r w:rsidRPr="00F86551">
              <w:rPr>
                <w:rFonts w:eastAsia="Calibri"/>
                <w:sz w:val="28"/>
                <w:szCs w:val="28"/>
              </w:rPr>
              <w:t>- Khẳng định sự cần thiết của việc học đi đôi với hành</w:t>
            </w:r>
          </w:p>
          <w:p w:rsidR="00CA179A" w:rsidRPr="00F86551" w:rsidRDefault="00CA179A" w:rsidP="00424F35">
            <w:pPr>
              <w:spacing w:line="276" w:lineRule="auto"/>
              <w:rPr>
                <w:rFonts w:eastAsia="Calibri"/>
                <w:sz w:val="28"/>
                <w:szCs w:val="28"/>
              </w:rPr>
            </w:pPr>
            <w:r w:rsidRPr="00F86551">
              <w:rPr>
                <w:rFonts w:eastAsia="Calibri"/>
                <w:sz w:val="28"/>
                <w:szCs w:val="28"/>
              </w:rPr>
              <w:t>- Xác định thái độ và hành động cho bản thân trong việc thực hiện phương pháp trên.</w:t>
            </w:r>
          </w:p>
        </w:tc>
        <w:tc>
          <w:tcPr>
            <w:tcW w:w="851" w:type="dxa"/>
          </w:tcPr>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421888" w:rsidP="00424F35">
            <w:pPr>
              <w:spacing w:line="276" w:lineRule="auto"/>
              <w:rPr>
                <w:rFonts w:eastAsia="Calibri"/>
                <w:sz w:val="28"/>
                <w:szCs w:val="28"/>
              </w:rPr>
            </w:pPr>
            <w:r w:rsidRPr="00F86551">
              <w:rPr>
                <w:rFonts w:eastAsia="Calibri"/>
                <w:sz w:val="28"/>
                <w:szCs w:val="28"/>
              </w:rPr>
              <w:t>0,</w:t>
            </w:r>
            <w:r w:rsidR="00CA179A" w:rsidRPr="00F86551">
              <w:rPr>
                <w:rFonts w:eastAsia="Calibri"/>
                <w:sz w:val="28"/>
                <w:szCs w:val="28"/>
              </w:rPr>
              <w:t xml:space="preserve">5 </w:t>
            </w: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421888" w:rsidP="00424F35">
            <w:pPr>
              <w:spacing w:line="276" w:lineRule="auto"/>
              <w:rPr>
                <w:rFonts w:eastAsia="Calibri"/>
                <w:sz w:val="28"/>
                <w:szCs w:val="28"/>
              </w:rPr>
            </w:pPr>
            <w:r w:rsidRPr="00F86551">
              <w:rPr>
                <w:rFonts w:eastAsia="Calibri"/>
                <w:sz w:val="28"/>
                <w:szCs w:val="28"/>
              </w:rPr>
              <w:t>1,5</w:t>
            </w:r>
            <w:r w:rsidR="00CA179A" w:rsidRPr="00F86551">
              <w:rPr>
                <w:rFonts w:eastAsia="Calibri"/>
                <w:sz w:val="28"/>
                <w:szCs w:val="28"/>
              </w:rPr>
              <w:t xml:space="preserve"> </w:t>
            </w: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610CD3" w:rsidRPr="00F86551" w:rsidRDefault="00610CD3"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r w:rsidRPr="00F86551">
              <w:rPr>
                <w:rFonts w:eastAsia="Calibri"/>
                <w:sz w:val="28"/>
                <w:szCs w:val="28"/>
              </w:rPr>
              <w:t xml:space="preserve">1,5 </w:t>
            </w: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r w:rsidRPr="00F86551">
              <w:rPr>
                <w:rFonts w:eastAsia="Calibri"/>
                <w:sz w:val="28"/>
                <w:szCs w:val="28"/>
              </w:rPr>
              <w:t xml:space="preserve">1,5 </w:t>
            </w: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CA179A" w:rsidP="00424F35">
            <w:pPr>
              <w:spacing w:line="276" w:lineRule="auto"/>
              <w:rPr>
                <w:rFonts w:eastAsia="Calibri"/>
                <w:sz w:val="28"/>
                <w:szCs w:val="28"/>
              </w:rPr>
            </w:pPr>
          </w:p>
          <w:p w:rsidR="00CA179A" w:rsidRPr="00F86551" w:rsidRDefault="00421888" w:rsidP="00424F35">
            <w:pPr>
              <w:spacing w:line="276" w:lineRule="auto"/>
              <w:rPr>
                <w:rFonts w:eastAsia="Calibri"/>
                <w:sz w:val="28"/>
                <w:szCs w:val="28"/>
              </w:rPr>
            </w:pPr>
            <w:r w:rsidRPr="00F86551">
              <w:rPr>
                <w:rFonts w:eastAsia="Calibri"/>
                <w:sz w:val="28"/>
                <w:szCs w:val="28"/>
              </w:rPr>
              <w:t>0,</w:t>
            </w:r>
            <w:r w:rsidR="00CA179A" w:rsidRPr="00F86551">
              <w:rPr>
                <w:rFonts w:eastAsia="Calibri"/>
                <w:sz w:val="28"/>
                <w:szCs w:val="28"/>
              </w:rPr>
              <w:t xml:space="preserve">5 </w:t>
            </w:r>
          </w:p>
          <w:p w:rsidR="00CA179A" w:rsidRPr="00F86551" w:rsidRDefault="00CA179A" w:rsidP="00424F35">
            <w:pPr>
              <w:spacing w:line="276" w:lineRule="auto"/>
              <w:rPr>
                <w:rFonts w:eastAsia="Calibri"/>
                <w:sz w:val="28"/>
                <w:szCs w:val="28"/>
              </w:rPr>
            </w:pPr>
          </w:p>
        </w:tc>
      </w:tr>
    </w:tbl>
    <w:p w:rsidR="00CA179A" w:rsidRPr="00F86551" w:rsidRDefault="00CA179A" w:rsidP="00424F35">
      <w:pPr>
        <w:tabs>
          <w:tab w:val="left" w:pos="284"/>
        </w:tabs>
        <w:spacing w:line="276" w:lineRule="auto"/>
        <w:rPr>
          <w:b/>
          <w:sz w:val="28"/>
          <w:szCs w:val="28"/>
        </w:rPr>
      </w:pPr>
    </w:p>
    <w:p w:rsidR="00BA4B19" w:rsidRPr="00F86551" w:rsidRDefault="00BA4B19" w:rsidP="00424F35">
      <w:pPr>
        <w:spacing w:line="276" w:lineRule="auto"/>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BA4B19" w:rsidRPr="00F86551" w:rsidTr="00BA4B19">
        <w:tc>
          <w:tcPr>
            <w:tcW w:w="3209" w:type="dxa"/>
          </w:tcPr>
          <w:p w:rsidR="00BA4B19" w:rsidRPr="00F86551" w:rsidRDefault="00BA4B19" w:rsidP="00424F35">
            <w:pPr>
              <w:spacing w:line="276" w:lineRule="auto"/>
              <w:rPr>
                <w:sz w:val="28"/>
                <w:szCs w:val="28"/>
                <w:lang w:val="vi-VN"/>
              </w:rPr>
            </w:pPr>
          </w:p>
          <w:p w:rsidR="00BA4B19" w:rsidRPr="00F86551" w:rsidRDefault="00BA4B19" w:rsidP="00424F35">
            <w:pPr>
              <w:spacing w:line="276" w:lineRule="auto"/>
              <w:rPr>
                <w:sz w:val="28"/>
                <w:szCs w:val="28"/>
                <w:lang w:val="vi-VN"/>
              </w:rPr>
            </w:pPr>
          </w:p>
          <w:p w:rsidR="00BA4B19" w:rsidRPr="00F86551" w:rsidRDefault="00BA4B19" w:rsidP="00424F35">
            <w:pPr>
              <w:spacing w:line="276" w:lineRule="auto"/>
              <w:rPr>
                <w:sz w:val="28"/>
                <w:szCs w:val="28"/>
                <w:lang w:val="vi-VN"/>
              </w:rPr>
            </w:pPr>
          </w:p>
          <w:p w:rsidR="00BA4B19" w:rsidRPr="00F86551" w:rsidRDefault="00BA4B19" w:rsidP="00424F35">
            <w:pPr>
              <w:spacing w:line="276" w:lineRule="auto"/>
              <w:rPr>
                <w:sz w:val="28"/>
                <w:szCs w:val="28"/>
                <w:lang w:val="vi-VN"/>
              </w:rPr>
            </w:pPr>
          </w:p>
        </w:tc>
        <w:tc>
          <w:tcPr>
            <w:tcW w:w="3209" w:type="dxa"/>
          </w:tcPr>
          <w:p w:rsidR="00BA4B19" w:rsidRPr="00F86551" w:rsidRDefault="00BA4B19" w:rsidP="00424F35">
            <w:pPr>
              <w:spacing w:line="276" w:lineRule="auto"/>
              <w:rPr>
                <w:sz w:val="28"/>
                <w:szCs w:val="28"/>
                <w:lang w:val="vi-VN"/>
              </w:rPr>
            </w:pPr>
          </w:p>
        </w:tc>
        <w:tc>
          <w:tcPr>
            <w:tcW w:w="3210" w:type="dxa"/>
          </w:tcPr>
          <w:p w:rsidR="00BA4B19" w:rsidRPr="00F86551" w:rsidRDefault="00BA4B19" w:rsidP="00424F35">
            <w:pPr>
              <w:spacing w:line="276" w:lineRule="auto"/>
              <w:rPr>
                <w:sz w:val="28"/>
                <w:szCs w:val="28"/>
                <w:lang w:val="vi-VN"/>
              </w:rPr>
            </w:pPr>
          </w:p>
        </w:tc>
      </w:tr>
    </w:tbl>
    <w:p w:rsidR="00BA4B19" w:rsidRPr="00F86551" w:rsidRDefault="00BA4B19" w:rsidP="00424F35">
      <w:pPr>
        <w:spacing w:line="276" w:lineRule="auto"/>
        <w:rPr>
          <w:sz w:val="28"/>
          <w:szCs w:val="28"/>
          <w:lang w:val="vi-VN"/>
        </w:rPr>
      </w:pPr>
    </w:p>
    <w:sectPr w:rsidR="00BA4B19" w:rsidRPr="00F86551" w:rsidSect="00D917B3">
      <w:pgSz w:w="11907" w:h="16840" w:code="9"/>
      <w:pgMar w:top="1134" w:right="851" w:bottom="1134"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C1BF6"/>
    <w:multiLevelType w:val="hybridMultilevel"/>
    <w:tmpl w:val="714E5EAE"/>
    <w:lvl w:ilvl="0" w:tplc="6388B84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8261441"/>
    <w:multiLevelType w:val="hybridMultilevel"/>
    <w:tmpl w:val="2CFC2726"/>
    <w:lvl w:ilvl="0" w:tplc="487AD7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73B86"/>
    <w:multiLevelType w:val="hybridMultilevel"/>
    <w:tmpl w:val="A1F26DDE"/>
    <w:lvl w:ilvl="0" w:tplc="8658610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F7131D1"/>
    <w:multiLevelType w:val="hybridMultilevel"/>
    <w:tmpl w:val="B9989CEA"/>
    <w:lvl w:ilvl="0" w:tplc="C35ADE4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95"/>
    <w:rsid w:val="00012495"/>
    <w:rsid w:val="000A6F3F"/>
    <w:rsid w:val="00190FDB"/>
    <w:rsid w:val="00285300"/>
    <w:rsid w:val="002B0822"/>
    <w:rsid w:val="00421888"/>
    <w:rsid w:val="00424F35"/>
    <w:rsid w:val="00451BA3"/>
    <w:rsid w:val="004D2A9B"/>
    <w:rsid w:val="00610CD3"/>
    <w:rsid w:val="0075145A"/>
    <w:rsid w:val="00770B25"/>
    <w:rsid w:val="007D421F"/>
    <w:rsid w:val="0082175F"/>
    <w:rsid w:val="008F5042"/>
    <w:rsid w:val="00A23EDD"/>
    <w:rsid w:val="00A268E9"/>
    <w:rsid w:val="00AD22D6"/>
    <w:rsid w:val="00B72E17"/>
    <w:rsid w:val="00BA4B19"/>
    <w:rsid w:val="00C537C1"/>
    <w:rsid w:val="00C56422"/>
    <w:rsid w:val="00CA179A"/>
    <w:rsid w:val="00D15729"/>
    <w:rsid w:val="00D73EDB"/>
    <w:rsid w:val="00D917B3"/>
    <w:rsid w:val="00E22F80"/>
    <w:rsid w:val="00E51BEE"/>
    <w:rsid w:val="00EF743B"/>
    <w:rsid w:val="00F10310"/>
    <w:rsid w:val="00F86551"/>
    <w:rsid w:val="00FF5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18492-A360-426E-A4D1-AD558051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495"/>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495"/>
    <w:pPr>
      <w:ind w:left="720"/>
      <w:contextualSpacing/>
    </w:pPr>
  </w:style>
  <w:style w:type="table" w:styleId="TableGrid">
    <w:name w:val="Table Grid"/>
    <w:basedOn w:val="TableNormal"/>
    <w:uiPriority w:val="39"/>
    <w:rsid w:val="00012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24F35"/>
    <w:rPr>
      <w:i/>
      <w:i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21888"/>
    <w:pPr>
      <w:spacing w:before="100" w:beforeAutospacing="1" w:after="100" w:afterAutospacing="1"/>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421888"/>
    <w:rPr>
      <w:rFonts w:eastAsia="Times New Roman" w:cs="Times New Roman"/>
      <w:sz w:val="24"/>
      <w:szCs w:val="24"/>
      <w:lang w:val="en-US"/>
    </w:rPr>
  </w:style>
  <w:style w:type="paragraph" w:styleId="BalloonText">
    <w:name w:val="Balloon Text"/>
    <w:basedOn w:val="Normal"/>
    <w:link w:val="BalloonTextChar"/>
    <w:uiPriority w:val="99"/>
    <w:semiHidden/>
    <w:unhideWhenUsed/>
    <w:rsid w:val="000A6F3F"/>
    <w:rPr>
      <w:rFonts w:ascii="Arial" w:hAnsi="Arial" w:cs="Arial"/>
      <w:sz w:val="18"/>
      <w:szCs w:val="18"/>
    </w:rPr>
  </w:style>
  <w:style w:type="character" w:customStyle="1" w:styleId="BalloonTextChar">
    <w:name w:val="Balloon Text Char"/>
    <w:basedOn w:val="DefaultParagraphFont"/>
    <w:link w:val="BalloonText"/>
    <w:uiPriority w:val="99"/>
    <w:semiHidden/>
    <w:rsid w:val="000A6F3F"/>
    <w:rPr>
      <w:rFonts w:ascii="Arial" w:eastAsia="Times New Roman"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365864">
      <w:bodyDiv w:val="1"/>
      <w:marLeft w:val="0"/>
      <w:marRight w:val="0"/>
      <w:marTop w:val="0"/>
      <w:marBottom w:val="0"/>
      <w:divBdr>
        <w:top w:val="none" w:sz="0" w:space="0" w:color="auto"/>
        <w:left w:val="none" w:sz="0" w:space="0" w:color="auto"/>
        <w:bottom w:val="none" w:sz="0" w:space="0" w:color="auto"/>
        <w:right w:val="none" w:sz="0" w:space="0" w:color="auto"/>
      </w:divBdr>
      <w:divsChild>
        <w:div w:id="1715350828">
          <w:marLeft w:val="0"/>
          <w:marRight w:val="0"/>
          <w:marTop w:val="0"/>
          <w:marBottom w:val="225"/>
          <w:divBdr>
            <w:top w:val="none" w:sz="0" w:space="0" w:color="auto"/>
            <w:left w:val="none" w:sz="0" w:space="0" w:color="auto"/>
            <w:bottom w:val="none" w:sz="0" w:space="0" w:color="auto"/>
            <w:right w:val="none" w:sz="0" w:space="0" w:color="auto"/>
          </w:divBdr>
        </w:div>
        <w:div w:id="41294749">
          <w:marLeft w:val="0"/>
          <w:marRight w:val="0"/>
          <w:marTop w:val="0"/>
          <w:marBottom w:val="225"/>
          <w:divBdr>
            <w:top w:val="none" w:sz="0" w:space="0" w:color="auto"/>
            <w:left w:val="none" w:sz="0" w:space="0" w:color="auto"/>
            <w:bottom w:val="none" w:sz="0" w:space="0" w:color="auto"/>
            <w:right w:val="none" w:sz="0" w:space="0" w:color="auto"/>
          </w:divBdr>
        </w:div>
        <w:div w:id="1550603316">
          <w:marLeft w:val="0"/>
          <w:marRight w:val="0"/>
          <w:marTop w:val="0"/>
          <w:marBottom w:val="225"/>
          <w:divBdr>
            <w:top w:val="none" w:sz="0" w:space="0" w:color="auto"/>
            <w:left w:val="none" w:sz="0" w:space="0" w:color="auto"/>
            <w:bottom w:val="none" w:sz="0" w:space="0" w:color="auto"/>
            <w:right w:val="none" w:sz="0" w:space="0" w:color="auto"/>
          </w:divBdr>
        </w:div>
        <w:div w:id="1855803852">
          <w:marLeft w:val="0"/>
          <w:marRight w:val="0"/>
          <w:marTop w:val="0"/>
          <w:marBottom w:val="225"/>
          <w:divBdr>
            <w:top w:val="none" w:sz="0" w:space="0" w:color="auto"/>
            <w:left w:val="none" w:sz="0" w:space="0" w:color="auto"/>
            <w:bottom w:val="none" w:sz="0" w:space="0" w:color="auto"/>
            <w:right w:val="none" w:sz="0" w:space="0" w:color="auto"/>
          </w:divBdr>
        </w:div>
        <w:div w:id="343047846">
          <w:marLeft w:val="0"/>
          <w:marRight w:val="0"/>
          <w:marTop w:val="0"/>
          <w:marBottom w:val="225"/>
          <w:divBdr>
            <w:top w:val="none" w:sz="0" w:space="0" w:color="auto"/>
            <w:left w:val="none" w:sz="0" w:space="0" w:color="auto"/>
            <w:bottom w:val="none" w:sz="0" w:space="0" w:color="auto"/>
            <w:right w:val="none" w:sz="0" w:space="0" w:color="auto"/>
          </w:divBdr>
        </w:div>
        <w:div w:id="1119495376">
          <w:marLeft w:val="0"/>
          <w:marRight w:val="0"/>
          <w:marTop w:val="0"/>
          <w:marBottom w:val="225"/>
          <w:divBdr>
            <w:top w:val="none" w:sz="0" w:space="0" w:color="auto"/>
            <w:left w:val="none" w:sz="0" w:space="0" w:color="auto"/>
            <w:bottom w:val="none" w:sz="0" w:space="0" w:color="auto"/>
            <w:right w:val="none" w:sz="0" w:space="0" w:color="auto"/>
          </w:divBdr>
        </w:div>
        <w:div w:id="1597858027">
          <w:marLeft w:val="0"/>
          <w:marRight w:val="0"/>
          <w:marTop w:val="0"/>
          <w:marBottom w:val="225"/>
          <w:divBdr>
            <w:top w:val="none" w:sz="0" w:space="0" w:color="auto"/>
            <w:left w:val="none" w:sz="0" w:space="0" w:color="auto"/>
            <w:bottom w:val="none" w:sz="0" w:space="0" w:color="auto"/>
            <w:right w:val="none" w:sz="0" w:space="0" w:color="auto"/>
          </w:divBdr>
        </w:div>
        <w:div w:id="10247463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TINH</dc:creator>
  <cp:keywords/>
  <dc:description/>
  <cp:lastModifiedBy>MAY TINH</cp:lastModifiedBy>
  <cp:revision>5</cp:revision>
  <cp:lastPrinted>2023-05-12T10:06:00Z</cp:lastPrinted>
  <dcterms:created xsi:type="dcterms:W3CDTF">2023-04-05T13:45:00Z</dcterms:created>
  <dcterms:modified xsi:type="dcterms:W3CDTF">2023-05-12T10:07:00Z</dcterms:modified>
</cp:coreProperties>
</file>