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79" w:type="dxa"/>
        <w:tblInd w:w="108" w:type="dxa"/>
        <w:tblLayout w:type="autofit"/>
        <w:tblCellMar>
          <w:top w:w="0" w:type="dxa"/>
          <w:left w:w="108" w:type="dxa"/>
          <w:bottom w:w="0" w:type="dxa"/>
          <w:right w:w="108" w:type="dxa"/>
        </w:tblCellMar>
      </w:tblPr>
      <w:tblGrid>
        <w:gridCol w:w="3751"/>
        <w:gridCol w:w="5828"/>
      </w:tblGrid>
      <w:tr>
        <w:tblPrEx>
          <w:tblCellMar>
            <w:top w:w="0" w:type="dxa"/>
            <w:left w:w="108" w:type="dxa"/>
            <w:bottom w:w="0" w:type="dxa"/>
            <w:right w:w="108" w:type="dxa"/>
          </w:tblCellMar>
        </w:tblPrEx>
        <w:trPr>
          <w:trHeight w:val="1475" w:hRule="atLeast"/>
        </w:trPr>
        <w:tc>
          <w:tcPr>
            <w:tcW w:w="3751"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lang w:val="sv-SE"/>
              </w:rPr>
            </w:pPr>
            <w:r>
              <w:rPr>
                <w:rFonts w:ascii="Times New Roman" w:hAnsi="Times New Roman" w:cs="Times New Roman"/>
                <w:b/>
                <w:sz w:val="24"/>
                <w:szCs w:val="24"/>
                <w:lang w:val="sv-SE"/>
              </w:rPr>
              <w:t xml:space="preserve">UBND HUYỆN AN LÃO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VN"/>
              </w:rPr>
            </w:pPr>
            <w:r>
              <w:rPr>
                <w:rFonts w:ascii="Times New Roman" w:hAnsi="Times New Roman" w:cs="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172720</wp:posOffset>
                      </wp:positionV>
                      <wp:extent cx="9499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499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9.3pt;margin-top:13.6pt;height:0pt;width:74.8pt;z-index:251660288;mso-width-relative:page;mso-height-relative:page;" filled="f" stroked="t" coordsize="21600,21600" o:gfxdata="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6rlENUAAAAIAQAADwAAAAAAAAAB&#10;ACAAAAAiAAAAZHJzL2Rvd25yZXYueG1sUEsBAhQAFAAAAAgAh07iQOb+PnzaAQAA2gMAAA4AAAAA&#10;AAAAAQAgAAAAJAEAAGRycy9lMm9Eb2MueG1sUEsFBgAAAAAGAAYAWQEAAHAFAAAAAA==&#10;">
                      <v:fill on="f" focussize="0,0"/>
                      <v:stroke color="#000000" joinstyle="round"/>
                      <v:imagedata o:title=""/>
                      <o:lock v:ext="edit" aspectratio="f"/>
                    </v:line>
                  </w:pict>
                </mc:Fallback>
              </mc:AlternateContent>
            </w:r>
            <w:r>
              <w:rPr>
                <w:rFonts w:ascii="Times New Roman" w:hAnsi="Times New Roman" w:cs="Times New Roman"/>
                <w:b/>
                <w:sz w:val="24"/>
                <w:szCs w:val="24"/>
                <w:lang w:val="sv-SE"/>
              </w:rPr>
              <w:t>TRƯỜNG THCS T</w:t>
            </w:r>
            <w:r>
              <w:rPr>
                <w:rFonts w:hint="default" w:ascii="Times New Roman" w:hAnsi="Times New Roman" w:cs="Times New Roman"/>
                <w:b/>
                <w:sz w:val="24"/>
                <w:szCs w:val="24"/>
                <w:lang w:val="vi-VN"/>
              </w:rPr>
              <w:t>RƯỜNG SƠN</w:t>
            </w:r>
          </w:p>
        </w:tc>
        <w:tc>
          <w:tcPr>
            <w:tcW w:w="582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lang w:val="sv-SE"/>
              </w:rPr>
            </w:pPr>
            <w:r>
              <w:rPr>
                <w:rFonts w:ascii="Times New Roman" w:hAnsi="Times New Roman" w:cs="Times New Roman"/>
                <w:b/>
                <w:sz w:val="24"/>
                <w:szCs w:val="24"/>
                <w:lang w:val="sv-SE"/>
              </w:rPr>
              <w:t>ĐỀ KIỂM TRA</w:t>
            </w:r>
            <w:r>
              <w:rPr>
                <w:rFonts w:hint="default" w:ascii="Times New Roman" w:hAnsi="Times New Roman" w:cs="Times New Roman"/>
                <w:b/>
                <w:sz w:val="24"/>
                <w:szCs w:val="24"/>
                <w:lang w:val="vi-VN"/>
              </w:rPr>
              <w:t xml:space="preserve"> CUỐI HỌC </w:t>
            </w:r>
            <w:r>
              <w:rPr>
                <w:rFonts w:ascii="Times New Roman" w:hAnsi="Times New Roman" w:cs="Times New Roman"/>
                <w:b/>
                <w:sz w:val="24"/>
                <w:szCs w:val="24"/>
                <w:lang w:val="sv-SE"/>
              </w:rPr>
              <w:t xml:space="preserve"> KỲ I</w:t>
            </w:r>
            <w:r>
              <w:rPr>
                <w:rFonts w:ascii="Times New Roman" w:hAnsi="Times New Roman" w:cs="Times New Roman"/>
                <w:b/>
                <w:sz w:val="24"/>
                <w:szCs w:val="24"/>
                <w:lang w:val="en-US"/>
              </w:rPr>
              <w:t>I</w:t>
            </w:r>
            <w:r>
              <w:rPr>
                <w:rFonts w:ascii="Times New Roman" w:hAnsi="Times New Roman" w:cs="Times New Roman"/>
                <w:b/>
                <w:sz w:val="24"/>
                <w:szCs w:val="24"/>
                <w:lang w:val="sv-SE"/>
              </w:rPr>
              <w:t xml:space="preserve"> MÔN GDCD </w:t>
            </w:r>
            <w:r>
              <w:rPr>
                <w:rFonts w:ascii="Times New Roman" w:hAnsi="Times New Roman" w:cs="Times New Roman"/>
                <w:b/>
                <w:sz w:val="24"/>
                <w:szCs w:val="24"/>
                <w:lang w:val="en-US"/>
              </w:rPr>
              <w:t>6</w:t>
            </w:r>
            <w:r>
              <w:rPr>
                <w:rFonts w:ascii="Times New Roman" w:hAnsi="Times New Roman" w:cs="Times New Roman"/>
                <w:b/>
                <w:sz w:val="24"/>
                <w:szCs w:val="24"/>
                <w:lang w:val="sv-SE"/>
              </w:rPr>
              <w:t>.</w:t>
            </w:r>
          </w:p>
          <w:p>
            <w:pPr>
              <w:keepNext w:val="0"/>
              <w:keepLines w:val="0"/>
              <w:pageBreakBefore w:val="0"/>
              <w:widowControl/>
              <w:tabs>
                <w:tab w:val="left" w:pos="3060"/>
                <w:tab w:val="left" w:pos="3465"/>
                <w:tab w:val="center" w:pos="4860"/>
              </w:tabs>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lang w:val="sv-SE"/>
              </w:rPr>
            </w:pPr>
            <w:r>
              <w:rPr>
                <w:rFonts w:ascii="Times New Roman" w:hAnsi="Times New Roman" w:cs="Times New Roman"/>
                <w:b/>
                <w:sz w:val="24"/>
                <w:szCs w:val="24"/>
                <w:lang w:val="en-US"/>
              </w:rPr>
              <w:t>Năm học</w:t>
            </w:r>
            <w:r>
              <w:rPr>
                <w:rFonts w:ascii="Times New Roman" w:hAnsi="Times New Roman" w:cs="Times New Roman"/>
                <w:b/>
                <w:sz w:val="24"/>
                <w:szCs w:val="24"/>
                <w:lang w:val="sv-SE"/>
              </w:rPr>
              <w:t xml:space="preserve"> 202</w:t>
            </w:r>
            <w:r>
              <w:rPr>
                <w:rFonts w:ascii="Times New Roman" w:hAnsi="Times New Roman" w:cs="Times New Roman"/>
                <w:b/>
                <w:sz w:val="24"/>
                <w:szCs w:val="24"/>
                <w:lang w:val="en-US"/>
              </w:rPr>
              <w:t>2</w:t>
            </w:r>
            <w:r>
              <w:rPr>
                <w:rFonts w:ascii="Times New Roman" w:hAnsi="Times New Roman" w:cs="Times New Roman"/>
                <w:b/>
                <w:sz w:val="24"/>
                <w:szCs w:val="24"/>
                <w:lang w:val="sv-SE"/>
              </w:rPr>
              <w:t>-202</w:t>
            </w:r>
            <w:r>
              <w:rPr>
                <w:rFonts w:ascii="Times New Roman" w:hAnsi="Times New Roman" w:cs="Times New Roman"/>
                <w:b/>
                <w:sz w:val="24"/>
                <w:szCs w:val="24"/>
                <w:lang w:val="en-US"/>
              </w:rPr>
              <w:t>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lang w:val="sv-SE"/>
              </w:rPr>
            </w:pPr>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1196340</wp:posOffset>
                      </wp:positionH>
                      <wp:positionV relativeFrom="paragraph">
                        <wp:posOffset>247650</wp:posOffset>
                      </wp:positionV>
                      <wp:extent cx="1188720" cy="6350"/>
                      <wp:effectExtent l="0" t="4445" r="0" b="12065"/>
                      <wp:wrapNone/>
                      <wp:docPr id="3" name="Straight Connector 3"/>
                      <wp:cNvGraphicFramePr/>
                      <a:graphic xmlns:a="http://schemas.openxmlformats.org/drawingml/2006/main">
                        <a:graphicData uri="http://schemas.microsoft.com/office/word/2010/wordprocessingShape">
                          <wps:wsp>
                            <wps:cNvCnPr/>
                            <wps:spPr>
                              <a:xfrm flipV="1">
                                <a:off x="0" y="0"/>
                                <a:ext cx="1188720"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4.2pt;margin-top:19.5pt;height:0.5pt;width:93.6pt;z-index:251659264;mso-width-relative:page;mso-height-relative:page;" filled="f" stroked="t" coordsize="21600,21600" o:gfxdata="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Pww3X&#10;AAAACQEAAA8AAAAAAAAAAQAgAAAAIgAAAGRycy9kb3ducmV2LnhtbFBLAQIUABQAAAAIAIdO4kBZ&#10;N4Fv6AEAAOgDAAAOAAAAAAAAAAEAIAAAACYBAABkcnMvZTJvRG9jLnhtbFBLBQYAAAAABgAGAFkB&#10;AACABQAAAAA=&#10;">
                      <v:fill on="f" focussize="0,0"/>
                      <v:stroke color="#000000" joinstyle="round"/>
                      <v:imagedata o:title=""/>
                      <o:lock v:ext="edit" aspectratio="f"/>
                    </v:line>
                  </w:pict>
                </mc:Fallback>
              </mc:AlternateContent>
            </w:r>
            <w:r>
              <w:rPr>
                <w:rFonts w:ascii="Times New Roman" w:hAnsi="Times New Roman" w:cs="Times New Roman"/>
                <w:b/>
                <w:sz w:val="24"/>
                <w:szCs w:val="24"/>
                <w:lang w:val="sv-SE"/>
              </w:rPr>
              <w:t xml:space="preserve">( </w:t>
            </w:r>
            <w:r>
              <w:rPr>
                <w:rFonts w:ascii="Times New Roman" w:hAnsi="Times New Roman" w:cs="Times New Roman"/>
                <w:b/>
                <w:sz w:val="24"/>
                <w:szCs w:val="24"/>
                <w:lang w:val="en-US"/>
              </w:rPr>
              <w:t>Thời</w:t>
            </w:r>
            <w:r>
              <w:rPr>
                <w:rFonts w:ascii="Times New Roman" w:hAnsi="Times New Roman" w:cs="Times New Roman"/>
                <w:b/>
                <w:sz w:val="24"/>
                <w:szCs w:val="24"/>
                <w:lang w:val="sv-SE"/>
              </w:rPr>
              <w:t xml:space="preserve"> gian :45 </w:t>
            </w:r>
            <w:r>
              <w:rPr>
                <w:rFonts w:ascii="Times New Roman" w:hAnsi="Times New Roman" w:cs="Times New Roman"/>
                <w:b/>
                <w:sz w:val="24"/>
                <w:szCs w:val="24"/>
                <w:lang w:val="en-US"/>
              </w:rPr>
              <w:t>phút)</w:t>
            </w:r>
          </w:p>
        </w:tc>
      </w:tr>
    </w:tbl>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Style w:val="7"/>
          <w:rFonts w:hint="default" w:ascii="Times New Roman" w:hAnsi="Times New Roman" w:cs="Times New Roman"/>
          <w:b/>
          <w:bCs/>
          <w:i w:val="0"/>
          <w:iCs w:val="0"/>
          <w:caps w:val="0"/>
          <w:spacing w:val="0"/>
          <w:sz w:val="24"/>
          <w:szCs w:val="24"/>
          <w:shd w:val="clear" w:fill="FFFFFF"/>
          <w:lang w:val="vi-VN"/>
        </w:rPr>
      </w:pPr>
      <w:r>
        <w:rPr>
          <w:rStyle w:val="7"/>
          <w:rFonts w:hint="default" w:ascii="Times New Roman" w:hAnsi="Times New Roman" w:cs="Times New Roman"/>
          <w:b/>
          <w:bCs/>
          <w:i w:val="0"/>
          <w:iCs w:val="0"/>
          <w:caps w:val="0"/>
          <w:spacing w:val="0"/>
          <w:sz w:val="24"/>
          <w:szCs w:val="24"/>
          <w:shd w:val="clear" w:fill="FFFFFF"/>
          <w:lang w:val="vi-VN"/>
        </w:rPr>
        <w:t>MA TRẬN</w:t>
      </w:r>
    </w:p>
    <w:tbl>
      <w:tblPr>
        <w:tblStyle w:val="4"/>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31"/>
        <w:gridCol w:w="977"/>
        <w:gridCol w:w="1437"/>
        <w:gridCol w:w="664"/>
        <w:gridCol w:w="344"/>
        <w:gridCol w:w="664"/>
        <w:gridCol w:w="344"/>
        <w:gridCol w:w="664"/>
        <w:gridCol w:w="344"/>
        <w:gridCol w:w="664"/>
        <w:gridCol w:w="344"/>
        <w:gridCol w:w="804"/>
        <w:gridCol w:w="777"/>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72"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TT</w:t>
            </w:r>
          </w:p>
        </w:tc>
        <w:tc>
          <w:tcPr>
            <w:tcW w:w="840"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Mạch nội dung</w:t>
            </w:r>
          </w:p>
        </w:tc>
        <w:tc>
          <w:tcPr>
            <w:tcW w:w="1356"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Nội dung/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Chủ đề/bài học</w:t>
            </w:r>
          </w:p>
        </w:tc>
        <w:tc>
          <w:tcPr>
            <w:tcW w:w="5352" w:type="dxa"/>
            <w:gridSpan w:val="8"/>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firstLine="843" w:firstLineChars="350"/>
            </w:pPr>
            <w:r>
              <w:rPr>
                <w:rStyle w:val="7"/>
                <w:b/>
                <w:bCs/>
              </w:rPr>
              <w:t>Mức độ nhận thức</w:t>
            </w:r>
          </w:p>
        </w:tc>
        <w:tc>
          <w:tcPr>
            <w:tcW w:w="1356" w:type="dxa"/>
            <w:gridSpan w:val="2"/>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Tổng</w:t>
            </w:r>
          </w:p>
        </w:tc>
        <w:tc>
          <w:tcPr>
            <w:tcW w:w="1020"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Tổng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điểm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72" w:type="dxa"/>
            <w:vMerge w:val="continue"/>
            <w:shd w:val="clear" w:color="auto" w:fill="E8F0FE"/>
            <w:vAlign w:val="center"/>
          </w:tcPr>
          <w:p>
            <w:pPr>
              <w:rPr>
                <w:rFonts w:hint="eastAsia" w:ascii="SimSun"/>
                <w:sz w:val="24"/>
                <w:szCs w:val="24"/>
              </w:rPr>
            </w:pPr>
          </w:p>
        </w:tc>
        <w:tc>
          <w:tcPr>
            <w:tcW w:w="840" w:type="dxa"/>
            <w:vMerge w:val="continue"/>
            <w:shd w:val="clear" w:color="auto" w:fill="E8F0FE"/>
            <w:vAlign w:val="center"/>
          </w:tcPr>
          <w:p>
            <w:pPr>
              <w:rPr>
                <w:rFonts w:hint="eastAsia" w:ascii="SimSun"/>
                <w:sz w:val="24"/>
                <w:szCs w:val="24"/>
              </w:rPr>
            </w:pPr>
          </w:p>
        </w:tc>
        <w:tc>
          <w:tcPr>
            <w:tcW w:w="1356" w:type="dxa"/>
            <w:vMerge w:val="continue"/>
            <w:shd w:val="clear" w:color="auto" w:fill="E8F0FE"/>
            <w:vAlign w:val="center"/>
          </w:tcPr>
          <w:p>
            <w:pPr>
              <w:rPr>
                <w:rFonts w:hint="eastAsia" w:ascii="SimSun"/>
                <w:sz w:val="24"/>
                <w:szCs w:val="24"/>
              </w:rPr>
            </w:pPr>
          </w:p>
        </w:tc>
        <w:tc>
          <w:tcPr>
            <w:tcW w:w="1404"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Nhận biết</w:t>
            </w:r>
          </w:p>
        </w:tc>
        <w:tc>
          <w:tcPr>
            <w:tcW w:w="1308"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Thông hiểu</w:t>
            </w:r>
          </w:p>
        </w:tc>
        <w:tc>
          <w:tcPr>
            <w:tcW w:w="1356"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Vận dụng</w:t>
            </w:r>
          </w:p>
        </w:tc>
        <w:tc>
          <w:tcPr>
            <w:tcW w:w="1272"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Vận dụng cao</w:t>
            </w:r>
          </w:p>
        </w:tc>
        <w:tc>
          <w:tcPr>
            <w:tcW w:w="1356" w:type="dxa"/>
            <w:gridSpan w:val="2"/>
            <w:vMerge w:val="continue"/>
            <w:shd w:val="clear" w:color="auto" w:fill="E8F0FE"/>
            <w:vAlign w:val="center"/>
          </w:tcPr>
          <w:p>
            <w:pPr>
              <w:rPr>
                <w:rFonts w:hint="eastAsia" w:ascii="SimSun"/>
                <w:sz w:val="24"/>
                <w:szCs w:val="24"/>
              </w:rPr>
            </w:pPr>
          </w:p>
        </w:tc>
        <w:tc>
          <w:tcPr>
            <w:tcW w:w="1020" w:type="dxa"/>
            <w:vMerge w:val="continue"/>
            <w:shd w:val="clear" w:color="auto" w:fill="E8F0FE"/>
            <w:vAlign w:val="center"/>
          </w:tcPr>
          <w:p>
            <w:pPr>
              <w:rPr>
                <w:rFonts w:hint="eastAsia" w:ascii="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72" w:type="dxa"/>
            <w:vMerge w:val="continue"/>
            <w:shd w:val="clear" w:color="auto" w:fill="auto"/>
            <w:vAlign w:val="center"/>
          </w:tcPr>
          <w:p>
            <w:pPr>
              <w:rPr>
                <w:rFonts w:hint="eastAsia" w:ascii="SimSun"/>
                <w:sz w:val="24"/>
                <w:szCs w:val="24"/>
              </w:rPr>
            </w:pPr>
          </w:p>
        </w:tc>
        <w:tc>
          <w:tcPr>
            <w:tcW w:w="840" w:type="dxa"/>
            <w:vMerge w:val="continue"/>
            <w:shd w:val="clear" w:color="auto" w:fill="auto"/>
            <w:vAlign w:val="center"/>
          </w:tcPr>
          <w:p>
            <w:pPr>
              <w:rPr>
                <w:rFonts w:hint="eastAsia" w:ascii="SimSun"/>
                <w:sz w:val="24"/>
                <w:szCs w:val="24"/>
              </w:rPr>
            </w:pPr>
          </w:p>
        </w:tc>
        <w:tc>
          <w:tcPr>
            <w:tcW w:w="1356" w:type="dxa"/>
            <w:vMerge w:val="continue"/>
            <w:shd w:val="clear" w:color="auto" w:fill="auto"/>
            <w:vAlign w:val="center"/>
          </w:tcPr>
          <w:p>
            <w:pPr>
              <w:rPr>
                <w:rFonts w:hint="eastAsia" w:ascii="SimSun"/>
                <w:sz w:val="24"/>
                <w:szCs w:val="24"/>
              </w:rPr>
            </w:pPr>
          </w:p>
        </w:tc>
        <w:tc>
          <w:tcPr>
            <w:tcW w:w="7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TNKQ</w:t>
            </w:r>
          </w:p>
        </w:tc>
        <w:tc>
          <w:tcPr>
            <w:tcW w:w="62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TL</w:t>
            </w:r>
          </w:p>
        </w:tc>
        <w:tc>
          <w:tcPr>
            <w:tcW w:w="74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TNKQ</w:t>
            </w:r>
          </w:p>
        </w:tc>
        <w:tc>
          <w:tcPr>
            <w:tcW w:w="55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TL</w:t>
            </w:r>
          </w:p>
        </w:tc>
        <w:tc>
          <w:tcPr>
            <w:tcW w:w="73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TNKQ</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TL</w:t>
            </w:r>
          </w:p>
        </w:tc>
        <w:tc>
          <w:tcPr>
            <w:tcW w:w="63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TNKQ</w:t>
            </w:r>
          </w:p>
        </w:tc>
        <w:tc>
          <w:tcPr>
            <w:tcW w:w="63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TL</w:t>
            </w:r>
          </w:p>
        </w:tc>
        <w:tc>
          <w:tcPr>
            <w:tcW w:w="63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Câu TN</w:t>
            </w:r>
          </w:p>
        </w:tc>
        <w:tc>
          <w:tcPr>
            <w:tcW w:w="720"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5"/>
                <w:b/>
                <w:bCs/>
                <w:i/>
                <w:iCs/>
              </w:rPr>
              <w:t>Câu TL</w:t>
            </w:r>
          </w:p>
        </w:tc>
        <w:tc>
          <w:tcPr>
            <w:tcW w:w="1020" w:type="dxa"/>
            <w:vMerge w:val="continue"/>
            <w:shd w:val="clear" w:color="auto" w:fill="auto"/>
            <w:vAlign w:val="center"/>
          </w:tcPr>
          <w:p>
            <w:pPr>
              <w:rPr>
                <w:rFonts w:hint="eastAsia" w:ascii="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37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1</w:t>
            </w:r>
          </w:p>
        </w:tc>
        <w:tc>
          <w:tcPr>
            <w:tcW w:w="840"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color w:val="000000" w:themeColor="text1"/>
                <w:shd w:val="clear" w:color="auto" w:fill="auto"/>
                <w14:textFill>
                  <w14:solidFill>
                    <w14:schemeClr w14:val="tx1"/>
                  </w14:solidFill>
                </w14:textFill>
              </w:rPr>
            </w:pPr>
            <w:r>
              <w:rPr>
                <w:rStyle w:val="7"/>
                <w:b/>
                <w:bCs/>
                <w:color w:val="000000" w:themeColor="text1"/>
                <w:shd w:val="clear" w:color="auto" w:fill="auto"/>
                <w14:textFill>
                  <w14:solidFill>
                    <w14:schemeClr w14:val="tx1"/>
                  </w14:solidFill>
                </w14:textFill>
              </w:rPr>
              <w:t>Giáo dục pháp luật</w:t>
            </w:r>
          </w:p>
        </w:tc>
        <w:tc>
          <w:tcPr>
            <w:tcW w:w="135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color w:val="000000" w:themeColor="text1"/>
                <w:shd w:val="clear" w:color="auto" w:fill="auto"/>
                <w14:textFill>
                  <w14:solidFill>
                    <w14:schemeClr w14:val="tx1"/>
                  </w14:solidFill>
                </w14:textFill>
              </w:rPr>
            </w:pPr>
            <w:r>
              <w:rPr>
                <w:rStyle w:val="7"/>
                <w:b/>
                <w:bCs/>
                <w:color w:val="000000" w:themeColor="text1"/>
                <w:shd w:val="clear" w:color="auto" w:fill="auto"/>
                <w14:textFill>
                  <w14:solidFill>
                    <w14:schemeClr w14:val="tx1"/>
                  </w14:solidFill>
                </w14:textFill>
              </w:rPr>
              <w:t>Nội dung 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color w:val="000000" w:themeColor="text1"/>
                <w:shd w:val="clear" w:color="auto" w:fill="auto"/>
                <w14:textFill>
                  <w14:solidFill>
                    <w14:schemeClr w14:val="tx1"/>
                  </w14:solidFill>
                </w14:textFill>
              </w:rPr>
            </w:pPr>
            <w:r>
              <w:rPr>
                <w:rStyle w:val="7"/>
                <w:b/>
                <w:bCs/>
                <w:color w:val="000000" w:themeColor="text1"/>
                <w:shd w:val="clear" w:color="auto" w:fill="auto"/>
                <w14:textFill>
                  <w14:solidFill>
                    <w14:schemeClr w14:val="tx1"/>
                  </w14:solidFill>
                </w14:textFill>
              </w:rPr>
              <w:t>Bài 10: </w:t>
            </w:r>
            <w:r>
              <w:rPr>
                <w:color w:val="000000" w:themeColor="text1"/>
                <w:shd w:val="clear" w:color="auto" w:fill="auto"/>
                <w14:textFill>
                  <w14:solidFill>
                    <w14:schemeClr w14:val="tx1"/>
                  </w14:solidFill>
                </w14:textFill>
              </w:rPr>
              <w:t>Công dân nước CHXHCNVN</w:t>
            </w:r>
          </w:p>
        </w:tc>
        <w:tc>
          <w:tcPr>
            <w:tcW w:w="7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2 câu</w:t>
            </w:r>
          </w:p>
        </w:tc>
        <w:tc>
          <w:tcPr>
            <w:tcW w:w="624" w:type="dxa"/>
            <w:shd w:val="clear" w:color="auto" w:fill="auto"/>
            <w:vAlign w:val="center"/>
          </w:tcPr>
          <w:p>
            <w:pPr>
              <w:rPr>
                <w:rFonts w:hint="eastAsia" w:ascii="SimSun"/>
                <w:color w:val="000000" w:themeColor="text1"/>
                <w:sz w:val="24"/>
                <w:szCs w:val="24"/>
                <w:shd w:val="clear" w:color="auto" w:fill="auto"/>
                <w14:textFill>
                  <w14:solidFill>
                    <w14:schemeClr w14:val="tx1"/>
                  </w14:solidFill>
                </w14:textFill>
              </w:rPr>
            </w:pPr>
          </w:p>
        </w:tc>
        <w:tc>
          <w:tcPr>
            <w:tcW w:w="74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2 câu</w:t>
            </w:r>
          </w:p>
        </w:tc>
        <w:tc>
          <w:tcPr>
            <w:tcW w:w="552" w:type="dxa"/>
            <w:shd w:val="clear" w:color="auto" w:fill="auto"/>
            <w:vAlign w:val="center"/>
          </w:tcPr>
          <w:p>
            <w:pPr>
              <w:rPr>
                <w:rFonts w:hint="eastAsia" w:ascii="SimSun"/>
                <w:color w:val="000000" w:themeColor="text1"/>
                <w:sz w:val="24"/>
                <w:szCs w:val="24"/>
                <w:shd w:val="clear" w:color="auto" w:fill="auto"/>
                <w14:textFill>
                  <w14:solidFill>
                    <w14:schemeClr w14:val="tx1"/>
                  </w14:solidFill>
                </w14:textFill>
              </w:rPr>
            </w:pPr>
          </w:p>
        </w:tc>
        <w:tc>
          <w:tcPr>
            <w:tcW w:w="732" w:type="dxa"/>
            <w:shd w:val="clear" w:color="auto" w:fill="auto"/>
            <w:vAlign w:val="center"/>
          </w:tcPr>
          <w:p>
            <w:pPr>
              <w:rPr>
                <w:rFonts w:hint="eastAsia" w:ascii="SimSun"/>
                <w:color w:val="000000" w:themeColor="text1"/>
                <w:sz w:val="24"/>
                <w:szCs w:val="24"/>
                <w:shd w:val="clear" w:color="auto" w:fill="auto"/>
                <w14:textFill>
                  <w14:solidFill>
                    <w14:schemeClr w14:val="tx1"/>
                  </w14:solidFill>
                </w14:textFill>
              </w:rPr>
            </w:pPr>
          </w:p>
        </w:tc>
        <w:tc>
          <w:tcPr>
            <w:tcW w:w="612" w:type="dxa"/>
            <w:shd w:val="clear" w:color="auto" w:fill="auto"/>
            <w:vAlign w:val="center"/>
          </w:tcPr>
          <w:p>
            <w:pPr>
              <w:rPr>
                <w:rFonts w:hint="eastAsia" w:ascii="SimSun"/>
                <w:color w:val="000000" w:themeColor="text1"/>
                <w:sz w:val="24"/>
                <w:szCs w:val="24"/>
                <w:shd w:val="clear" w:color="auto" w:fill="auto"/>
                <w14:textFill>
                  <w14:solidFill>
                    <w14:schemeClr w14:val="tx1"/>
                  </w14:solidFill>
                </w14:textFill>
              </w:rPr>
            </w:pPr>
          </w:p>
        </w:tc>
        <w:tc>
          <w:tcPr>
            <w:tcW w:w="636" w:type="dxa"/>
            <w:shd w:val="clear" w:color="auto" w:fill="auto"/>
            <w:vAlign w:val="center"/>
          </w:tcPr>
          <w:p>
            <w:pPr>
              <w:rPr>
                <w:rFonts w:hint="eastAsia" w:ascii="SimSun"/>
                <w:color w:val="000000" w:themeColor="text1"/>
                <w:sz w:val="24"/>
                <w:szCs w:val="24"/>
                <w:shd w:val="clear" w:color="auto" w:fill="auto"/>
                <w14:textFill>
                  <w14:solidFill>
                    <w14:schemeClr w14:val="tx1"/>
                  </w14:solidFill>
                </w14:textFill>
              </w:rPr>
            </w:pPr>
          </w:p>
        </w:tc>
        <w:tc>
          <w:tcPr>
            <w:tcW w:w="636" w:type="dxa"/>
            <w:shd w:val="clear" w:color="auto" w:fill="auto"/>
            <w:vAlign w:val="center"/>
          </w:tcPr>
          <w:p>
            <w:pPr>
              <w:rPr>
                <w:rFonts w:hint="eastAsia" w:ascii="SimSun"/>
                <w:color w:val="000000" w:themeColor="text1"/>
                <w:sz w:val="24"/>
                <w:szCs w:val="24"/>
                <w:shd w:val="clear" w:color="auto" w:fill="auto"/>
                <w14:textFill>
                  <w14:solidFill>
                    <w14:schemeClr w14:val="tx1"/>
                  </w14:solidFill>
                </w14:textFill>
              </w:rPr>
            </w:pPr>
          </w:p>
        </w:tc>
        <w:tc>
          <w:tcPr>
            <w:tcW w:w="63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4 câu</w:t>
            </w:r>
          </w:p>
        </w:tc>
        <w:tc>
          <w:tcPr>
            <w:tcW w:w="720" w:type="dxa"/>
            <w:shd w:val="clear" w:color="auto" w:fill="auto"/>
            <w:vAlign w:val="center"/>
          </w:tcPr>
          <w:p>
            <w:pPr>
              <w:rPr>
                <w:rFonts w:hint="eastAsia" w:ascii="SimSun"/>
                <w:color w:val="000000" w:themeColor="text1"/>
                <w:sz w:val="24"/>
                <w:szCs w:val="24"/>
                <w:shd w:val="clear" w:color="auto" w:fill="auto"/>
                <w14:textFill>
                  <w14:solidFill>
                    <w14:schemeClr w14:val="tx1"/>
                  </w14:solidFill>
                </w14:textFill>
              </w:rPr>
            </w:pPr>
          </w:p>
        </w:tc>
        <w:tc>
          <w:tcPr>
            <w:tcW w:w="1020"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color w:val="000000" w:themeColor="text1"/>
                <w:shd w:val="clear" w:color="auto" w:fill="auto"/>
                <w14:textFill>
                  <w14:solidFill>
                    <w14:schemeClr w14:val="tx1"/>
                  </w14:solidFill>
                </w14:textFill>
              </w:rPr>
            </w:pPr>
            <w:r>
              <w:rPr>
                <w:color w:val="000000" w:themeColor="text1"/>
                <w:shd w:val="clear" w:color="auto" w:fill="auto"/>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7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2</w:t>
            </w:r>
          </w:p>
        </w:tc>
        <w:tc>
          <w:tcPr>
            <w:tcW w:w="840" w:type="dxa"/>
            <w:vMerge w:val="continue"/>
            <w:shd w:val="clear" w:color="auto" w:fill="auto"/>
            <w:vAlign w:val="center"/>
          </w:tcPr>
          <w:p>
            <w:pPr>
              <w:rPr>
                <w:rFonts w:hint="eastAsia" w:ascii="SimSun"/>
                <w:sz w:val="24"/>
                <w:szCs w:val="24"/>
              </w:rPr>
            </w:pPr>
          </w:p>
        </w:tc>
        <w:tc>
          <w:tcPr>
            <w:tcW w:w="135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Nội dung 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Bài 11: </w:t>
            </w:r>
            <w:r>
              <w:t>Quyền và nghĩa vụ cơ bản của công dân.</w:t>
            </w:r>
          </w:p>
        </w:tc>
        <w:tc>
          <w:tcPr>
            <w:tcW w:w="7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1 câu</w:t>
            </w:r>
          </w:p>
        </w:tc>
        <w:tc>
          <w:tcPr>
            <w:tcW w:w="62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½ câu</w:t>
            </w:r>
          </w:p>
        </w:tc>
        <w:tc>
          <w:tcPr>
            <w:tcW w:w="74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2 câu</w:t>
            </w:r>
          </w:p>
        </w:tc>
        <w:tc>
          <w:tcPr>
            <w:tcW w:w="552" w:type="dxa"/>
            <w:shd w:val="clear" w:color="auto" w:fill="auto"/>
            <w:vAlign w:val="center"/>
          </w:tcPr>
          <w:p>
            <w:pPr>
              <w:rPr>
                <w:rFonts w:hint="eastAsia" w:ascii="SimSun"/>
                <w:sz w:val="24"/>
                <w:szCs w:val="24"/>
              </w:rPr>
            </w:pPr>
          </w:p>
        </w:tc>
        <w:tc>
          <w:tcPr>
            <w:tcW w:w="73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1 câu</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½ câu</w:t>
            </w:r>
          </w:p>
        </w:tc>
        <w:tc>
          <w:tcPr>
            <w:tcW w:w="636" w:type="dxa"/>
            <w:shd w:val="clear" w:color="auto" w:fill="auto"/>
            <w:vAlign w:val="center"/>
          </w:tcPr>
          <w:p>
            <w:pPr>
              <w:rPr>
                <w:rFonts w:hint="eastAsia" w:ascii="SimSun"/>
                <w:sz w:val="24"/>
                <w:szCs w:val="24"/>
              </w:rPr>
            </w:pPr>
          </w:p>
        </w:tc>
        <w:tc>
          <w:tcPr>
            <w:tcW w:w="636" w:type="dxa"/>
            <w:shd w:val="clear" w:color="auto" w:fill="auto"/>
            <w:vAlign w:val="center"/>
          </w:tcPr>
          <w:p>
            <w:pPr>
              <w:rPr>
                <w:rFonts w:hint="eastAsia" w:ascii="SimSun"/>
                <w:sz w:val="24"/>
                <w:szCs w:val="24"/>
              </w:rPr>
            </w:pPr>
          </w:p>
        </w:tc>
        <w:tc>
          <w:tcPr>
            <w:tcW w:w="63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4 câu</w:t>
            </w:r>
          </w:p>
        </w:tc>
        <w:tc>
          <w:tcPr>
            <w:tcW w:w="720"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1 câu</w:t>
            </w:r>
          </w:p>
        </w:tc>
        <w:tc>
          <w:tcPr>
            <w:tcW w:w="1020"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7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3</w:t>
            </w:r>
          </w:p>
        </w:tc>
        <w:tc>
          <w:tcPr>
            <w:tcW w:w="840" w:type="dxa"/>
            <w:vMerge w:val="continue"/>
            <w:shd w:val="clear" w:color="auto" w:fill="auto"/>
            <w:vAlign w:val="center"/>
          </w:tcPr>
          <w:p>
            <w:pPr>
              <w:rPr>
                <w:rFonts w:hint="eastAsia" w:ascii="SimSun"/>
                <w:sz w:val="24"/>
                <w:szCs w:val="24"/>
              </w:rPr>
            </w:pPr>
          </w:p>
        </w:tc>
        <w:tc>
          <w:tcPr>
            <w:tcW w:w="135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Nội dung 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Bài 12:</w:t>
            </w:r>
            <w:r>
              <w:t> Quyền trẻ em</w:t>
            </w:r>
          </w:p>
        </w:tc>
        <w:tc>
          <w:tcPr>
            <w:tcW w:w="7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1 câu</w:t>
            </w:r>
          </w:p>
        </w:tc>
        <w:tc>
          <w:tcPr>
            <w:tcW w:w="62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½ câu</w:t>
            </w:r>
          </w:p>
        </w:tc>
        <w:tc>
          <w:tcPr>
            <w:tcW w:w="74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2 câu</w:t>
            </w:r>
          </w:p>
        </w:tc>
        <w:tc>
          <w:tcPr>
            <w:tcW w:w="55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½ câu</w:t>
            </w:r>
          </w:p>
        </w:tc>
        <w:tc>
          <w:tcPr>
            <w:tcW w:w="73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1 câu</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½ câu</w:t>
            </w:r>
          </w:p>
        </w:tc>
        <w:tc>
          <w:tcPr>
            <w:tcW w:w="636" w:type="dxa"/>
            <w:shd w:val="clear" w:color="auto" w:fill="auto"/>
            <w:vAlign w:val="center"/>
          </w:tcPr>
          <w:p>
            <w:pPr>
              <w:rPr>
                <w:rFonts w:hint="eastAsia" w:ascii="SimSun"/>
                <w:sz w:val="24"/>
                <w:szCs w:val="24"/>
              </w:rPr>
            </w:pPr>
          </w:p>
        </w:tc>
        <w:tc>
          <w:tcPr>
            <w:tcW w:w="63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½ câu</w:t>
            </w:r>
          </w:p>
        </w:tc>
        <w:tc>
          <w:tcPr>
            <w:tcW w:w="63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4 câu</w:t>
            </w:r>
          </w:p>
        </w:tc>
        <w:tc>
          <w:tcPr>
            <w:tcW w:w="720"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2 câu</w:t>
            </w:r>
          </w:p>
        </w:tc>
        <w:tc>
          <w:tcPr>
            <w:tcW w:w="1020"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0" w:type="dxa"/>
            <w:gridSpan w:val="3"/>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Tổng câu</w:t>
            </w:r>
          </w:p>
        </w:tc>
        <w:tc>
          <w:tcPr>
            <w:tcW w:w="768" w:type="dxa"/>
            <w:shd w:val="clear" w:color="auto" w:fill="auto"/>
            <w:vAlign w:val="center"/>
          </w:tcPr>
          <w:p>
            <w:pPr>
              <w:rPr>
                <w:rFonts w:hint="eastAsia" w:ascii="SimSun"/>
                <w:sz w:val="24"/>
                <w:szCs w:val="24"/>
              </w:rPr>
            </w:pPr>
          </w:p>
        </w:tc>
        <w:tc>
          <w:tcPr>
            <w:tcW w:w="624" w:type="dxa"/>
            <w:shd w:val="clear" w:color="auto" w:fill="auto"/>
            <w:vAlign w:val="center"/>
          </w:tcPr>
          <w:p>
            <w:pPr>
              <w:rPr>
                <w:rFonts w:hint="eastAsia" w:ascii="SimSun"/>
                <w:sz w:val="24"/>
                <w:szCs w:val="24"/>
              </w:rPr>
            </w:pPr>
          </w:p>
        </w:tc>
        <w:tc>
          <w:tcPr>
            <w:tcW w:w="744" w:type="dxa"/>
            <w:shd w:val="clear" w:color="auto" w:fill="auto"/>
            <w:vAlign w:val="center"/>
          </w:tcPr>
          <w:p>
            <w:pPr>
              <w:rPr>
                <w:rFonts w:hint="eastAsia" w:ascii="SimSun"/>
                <w:sz w:val="24"/>
                <w:szCs w:val="24"/>
              </w:rPr>
            </w:pPr>
          </w:p>
        </w:tc>
        <w:tc>
          <w:tcPr>
            <w:tcW w:w="552" w:type="dxa"/>
            <w:shd w:val="clear" w:color="auto" w:fill="auto"/>
            <w:vAlign w:val="center"/>
          </w:tcPr>
          <w:p>
            <w:pPr>
              <w:rPr>
                <w:rFonts w:hint="eastAsia" w:ascii="SimSun"/>
                <w:sz w:val="24"/>
                <w:szCs w:val="24"/>
              </w:rPr>
            </w:pPr>
          </w:p>
        </w:tc>
        <w:tc>
          <w:tcPr>
            <w:tcW w:w="732" w:type="dxa"/>
            <w:shd w:val="clear" w:color="auto" w:fill="auto"/>
            <w:vAlign w:val="center"/>
          </w:tcPr>
          <w:p>
            <w:pPr>
              <w:rPr>
                <w:rFonts w:hint="eastAsia" w:ascii="SimSun"/>
                <w:sz w:val="24"/>
                <w:szCs w:val="24"/>
              </w:rPr>
            </w:pPr>
          </w:p>
        </w:tc>
        <w:tc>
          <w:tcPr>
            <w:tcW w:w="612" w:type="dxa"/>
            <w:shd w:val="clear" w:color="auto" w:fill="auto"/>
            <w:vAlign w:val="center"/>
          </w:tcPr>
          <w:p>
            <w:pPr>
              <w:rPr>
                <w:rFonts w:hint="eastAsia" w:ascii="SimSun"/>
                <w:sz w:val="24"/>
                <w:szCs w:val="24"/>
              </w:rPr>
            </w:pPr>
          </w:p>
        </w:tc>
        <w:tc>
          <w:tcPr>
            <w:tcW w:w="636" w:type="dxa"/>
            <w:shd w:val="clear" w:color="auto" w:fill="auto"/>
            <w:vAlign w:val="center"/>
          </w:tcPr>
          <w:p>
            <w:pPr>
              <w:rPr>
                <w:rFonts w:hint="eastAsia" w:ascii="SimSun"/>
                <w:sz w:val="24"/>
                <w:szCs w:val="24"/>
              </w:rPr>
            </w:pPr>
          </w:p>
        </w:tc>
        <w:tc>
          <w:tcPr>
            <w:tcW w:w="636" w:type="dxa"/>
            <w:shd w:val="clear" w:color="auto" w:fill="auto"/>
            <w:vAlign w:val="center"/>
          </w:tcPr>
          <w:p>
            <w:pPr>
              <w:rPr>
                <w:rFonts w:hint="eastAsia" w:ascii="SimSun"/>
                <w:sz w:val="24"/>
                <w:szCs w:val="24"/>
              </w:rPr>
            </w:pPr>
          </w:p>
        </w:tc>
        <w:tc>
          <w:tcPr>
            <w:tcW w:w="636" w:type="dxa"/>
            <w:shd w:val="clear" w:color="auto" w:fill="auto"/>
            <w:vAlign w:val="center"/>
          </w:tcPr>
          <w:p>
            <w:pPr>
              <w:rPr>
                <w:rFonts w:hint="eastAsia" w:ascii="SimSun"/>
                <w:sz w:val="24"/>
                <w:szCs w:val="24"/>
              </w:rPr>
            </w:pPr>
          </w:p>
        </w:tc>
        <w:tc>
          <w:tcPr>
            <w:tcW w:w="720" w:type="dxa"/>
            <w:shd w:val="clear" w:color="auto" w:fill="auto"/>
            <w:vAlign w:val="center"/>
          </w:tcPr>
          <w:p>
            <w:pPr>
              <w:rPr>
                <w:rFonts w:hint="eastAsia" w:ascii="SimSun"/>
                <w:sz w:val="24"/>
                <w:szCs w:val="24"/>
              </w:rPr>
            </w:pPr>
          </w:p>
        </w:tc>
        <w:tc>
          <w:tcPr>
            <w:tcW w:w="1020" w:type="dxa"/>
            <w:shd w:val="clear" w:color="auto" w:fill="auto"/>
            <w:vAlign w:val="center"/>
          </w:tcPr>
          <w:p>
            <w:pPr>
              <w:rPr>
                <w:rFonts w:hint="eastAsia" w:ascii="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0" w:type="dxa"/>
            <w:gridSpan w:val="3"/>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Tỉ lệ %</w:t>
            </w:r>
          </w:p>
        </w:tc>
        <w:tc>
          <w:tcPr>
            <w:tcW w:w="1404"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30</w:t>
            </w:r>
          </w:p>
        </w:tc>
        <w:tc>
          <w:tcPr>
            <w:tcW w:w="1308"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30</w:t>
            </w:r>
          </w:p>
        </w:tc>
        <w:tc>
          <w:tcPr>
            <w:tcW w:w="1356"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30</w:t>
            </w:r>
          </w:p>
        </w:tc>
        <w:tc>
          <w:tcPr>
            <w:tcW w:w="1272"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10</w:t>
            </w:r>
          </w:p>
        </w:tc>
        <w:tc>
          <w:tcPr>
            <w:tcW w:w="2376" w:type="dxa"/>
            <w:gridSpan w:val="3"/>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0" w:type="dxa"/>
            <w:gridSpan w:val="3"/>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Tỉ lệ chung</w:t>
            </w:r>
          </w:p>
        </w:tc>
        <w:tc>
          <w:tcPr>
            <w:tcW w:w="2712" w:type="dxa"/>
            <w:gridSpan w:val="4"/>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60</w:t>
            </w:r>
          </w:p>
        </w:tc>
        <w:tc>
          <w:tcPr>
            <w:tcW w:w="2628" w:type="dxa"/>
            <w:gridSpan w:val="4"/>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40</w:t>
            </w:r>
          </w:p>
        </w:tc>
        <w:tc>
          <w:tcPr>
            <w:tcW w:w="2376" w:type="dxa"/>
            <w:gridSpan w:val="3"/>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center"/>
        <w:rPr>
          <w:rFonts w:hint="default" w:ascii="Times New Roman" w:hAnsi="Times New Roman" w:cs="Times New Roman"/>
          <w:b/>
          <w:bCs/>
          <w:i w:val="0"/>
          <w:iCs w:val="0"/>
          <w:caps w:val="0"/>
          <w:color w:val="444444"/>
          <w:spacing w:val="0"/>
          <w:sz w:val="26"/>
          <w:szCs w:val="26"/>
          <w:shd w:val="clear" w:fill="FFFFFF"/>
        </w:rPr>
      </w:pPr>
      <w:r>
        <w:rPr>
          <w:rStyle w:val="7"/>
          <w:rFonts w:hint="default" w:ascii="Times New Roman" w:hAnsi="Times New Roman" w:cs="Times New Roman"/>
          <w:b/>
          <w:bCs/>
          <w:i w:val="0"/>
          <w:iCs w:val="0"/>
          <w:caps w:val="0"/>
          <w:spacing w:val="0"/>
          <w:sz w:val="26"/>
          <w:szCs w:val="26"/>
          <w:shd w:val="clear" w:fill="FFFFFF"/>
          <w:lang w:val="vi-VN"/>
        </w:rPr>
        <w:t xml:space="preserve"> B. </w:t>
      </w:r>
      <w:r>
        <w:rPr>
          <w:rFonts w:hint="default" w:ascii="Times New Roman" w:hAnsi="Times New Roman" w:cs="Times New Roman"/>
          <w:b/>
          <w:bCs/>
          <w:i w:val="0"/>
          <w:iCs w:val="0"/>
          <w:caps w:val="0"/>
          <w:color w:val="444444"/>
          <w:spacing w:val="0"/>
          <w:sz w:val="26"/>
          <w:szCs w:val="26"/>
          <w:shd w:val="clear" w:fill="FFFFFF"/>
        </w:rPr>
        <w:t>Bản đặc tả đề thi học kì 2 môn Giáo dục công dân 6</w:t>
      </w:r>
    </w:p>
    <w:p>
      <w:pPr>
        <w:rPr>
          <w:rFonts w:hint="default"/>
        </w:rPr>
      </w:pPr>
    </w:p>
    <w:tbl>
      <w:tblPr>
        <w:tblStyle w:val="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33"/>
        <w:gridCol w:w="762"/>
        <w:gridCol w:w="1224"/>
        <w:gridCol w:w="2592"/>
        <w:gridCol w:w="852"/>
        <w:gridCol w:w="816"/>
        <w:gridCol w:w="106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33"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jc w:val="center"/>
            </w:pPr>
            <w:r>
              <w:rPr>
                <w:rStyle w:val="7"/>
                <w:b/>
                <w:bCs/>
              </w:rPr>
              <w:t>TT</w:t>
            </w:r>
          </w:p>
        </w:tc>
        <w:tc>
          <w:tcPr>
            <w:tcW w:w="762"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jc w:val="center"/>
            </w:pPr>
            <w:r>
              <w:rPr>
                <w:rStyle w:val="7"/>
                <w:b/>
                <w:bCs/>
              </w:rPr>
              <w:t>Mạch nội dung</w:t>
            </w:r>
          </w:p>
        </w:tc>
        <w:tc>
          <w:tcPr>
            <w:tcW w:w="1224"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jc w:val="center"/>
            </w:pPr>
            <w:r>
              <w:rPr>
                <w:rStyle w:val="7"/>
                <w:b/>
                <w:bCs/>
              </w:rPr>
              <w:t>Nội dung</w:t>
            </w:r>
          </w:p>
        </w:tc>
        <w:tc>
          <w:tcPr>
            <w:tcW w:w="2592"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jc w:val="center"/>
            </w:pPr>
            <w:r>
              <w:rPr>
                <w:rStyle w:val="7"/>
                <w:b/>
                <w:bCs/>
              </w:rPr>
              <w:t>Mức độ đánh giá</w:t>
            </w:r>
          </w:p>
        </w:tc>
        <w:tc>
          <w:tcPr>
            <w:tcW w:w="3900" w:type="dxa"/>
            <w:gridSpan w:val="4"/>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jc w:val="center"/>
            </w:pPr>
            <w:r>
              <w:rPr>
                <w:rStyle w:val="7"/>
                <w:b/>
                <w:bCs/>
              </w:rPr>
              <w:t>Số câu hỏi theo mức độ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jc w:val="center"/>
            </w:pPr>
            <w:r>
              <w:rPr>
                <w:rStyle w:val="7"/>
                <w:b/>
                <w:bCs/>
              </w:rPr>
              <w:t>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33" w:type="dxa"/>
            <w:vMerge w:val="continue"/>
            <w:shd w:val="clear" w:color="auto" w:fill="E8F0FE"/>
            <w:vAlign w:val="center"/>
          </w:tcPr>
          <w:p>
            <w:pPr>
              <w:rPr>
                <w:rFonts w:hint="eastAsia" w:ascii="SimSun"/>
                <w:sz w:val="24"/>
                <w:szCs w:val="24"/>
              </w:rPr>
            </w:pPr>
          </w:p>
        </w:tc>
        <w:tc>
          <w:tcPr>
            <w:tcW w:w="762" w:type="dxa"/>
            <w:vMerge w:val="continue"/>
            <w:shd w:val="clear" w:color="auto" w:fill="E8F0FE"/>
            <w:vAlign w:val="center"/>
          </w:tcPr>
          <w:p>
            <w:pPr>
              <w:rPr>
                <w:rFonts w:hint="eastAsia" w:ascii="SimSun"/>
                <w:sz w:val="24"/>
                <w:szCs w:val="24"/>
              </w:rPr>
            </w:pPr>
          </w:p>
        </w:tc>
        <w:tc>
          <w:tcPr>
            <w:tcW w:w="1224" w:type="dxa"/>
            <w:vMerge w:val="continue"/>
            <w:shd w:val="clear" w:color="auto" w:fill="E8F0FE"/>
            <w:vAlign w:val="center"/>
          </w:tcPr>
          <w:p>
            <w:pPr>
              <w:rPr>
                <w:rFonts w:hint="eastAsia" w:ascii="SimSun"/>
                <w:sz w:val="24"/>
                <w:szCs w:val="24"/>
              </w:rPr>
            </w:pPr>
          </w:p>
        </w:tc>
        <w:tc>
          <w:tcPr>
            <w:tcW w:w="2592" w:type="dxa"/>
            <w:vMerge w:val="continue"/>
            <w:shd w:val="clear" w:color="auto" w:fill="E8F0FE"/>
            <w:vAlign w:val="center"/>
          </w:tcPr>
          <w:p>
            <w:pPr>
              <w:rPr>
                <w:rFonts w:hint="eastAsia" w:ascii="SimSun"/>
                <w:sz w:val="24"/>
                <w:szCs w:val="24"/>
              </w:rPr>
            </w:pPr>
          </w:p>
        </w:tc>
        <w:tc>
          <w:tcPr>
            <w:tcW w:w="85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Nhận biết</w:t>
            </w:r>
          </w:p>
        </w:tc>
        <w:tc>
          <w:tcPr>
            <w:tcW w:w="81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Thông hiểu</w:t>
            </w:r>
          </w:p>
        </w:tc>
        <w:tc>
          <w:tcPr>
            <w:tcW w:w="10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Vận dụng</w:t>
            </w:r>
          </w:p>
        </w:tc>
        <w:tc>
          <w:tcPr>
            <w:tcW w:w="116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33"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w:t>
            </w:r>
          </w:p>
        </w:tc>
        <w:tc>
          <w:tcPr>
            <w:tcW w:w="762" w:type="dxa"/>
            <w:vMerge w:val="restart"/>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Style w:val="7"/>
                <w:b/>
                <w:bC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Giáo dục pháp luật</w:t>
            </w:r>
          </w:p>
        </w:tc>
        <w:tc>
          <w:tcPr>
            <w:tcW w:w="122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Bài 10: </w:t>
            </w:r>
            <w:r>
              <w:t>Công dân nước CHXHCNVN</w:t>
            </w:r>
          </w:p>
        </w:tc>
        <w:tc>
          <w:tcPr>
            <w:tcW w:w="259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Nhận biết: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w:t>
            </w:r>
            <w:r>
              <w:t> Nêu được khái</w:t>
            </w:r>
            <w:r>
              <w:rPr>
                <w:rStyle w:val="7"/>
                <w:b/>
                <w:bCs/>
              </w:rPr>
              <w:t> </w:t>
            </w:r>
            <w:r>
              <w:t>niệm công dân.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 Nêu được quy định của Hiến pháp nước Cộng hoà xã hội chủ nghĩa Việt Nam về quyền và nghĩa vụ cơ bản của công dân.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Thông hiểu:</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Trình bày được căn cứ để xác định công dân nước Cộng hoà xã hội chủ nghĩa Việt Nam.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Vận dụng: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Thực hiện được một số quyền, nghĩa vụ của công dân Việt Nam.</w:t>
            </w:r>
          </w:p>
        </w:tc>
        <w:tc>
          <w:tcPr>
            <w:tcW w:w="85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2TN</w:t>
            </w:r>
          </w:p>
        </w:tc>
        <w:tc>
          <w:tcPr>
            <w:tcW w:w="81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2TN</w:t>
            </w:r>
          </w:p>
        </w:tc>
        <w:tc>
          <w:tcPr>
            <w:tcW w:w="1068" w:type="dxa"/>
            <w:shd w:val="clear" w:color="auto" w:fill="auto"/>
            <w:vAlign w:val="center"/>
          </w:tcPr>
          <w:p>
            <w:pPr>
              <w:rPr>
                <w:rFonts w:hint="eastAsia" w:ascii="SimSun"/>
                <w:sz w:val="24"/>
                <w:szCs w:val="24"/>
              </w:rPr>
            </w:pPr>
          </w:p>
        </w:tc>
        <w:tc>
          <w:tcPr>
            <w:tcW w:w="1164" w:type="dxa"/>
            <w:shd w:val="clear" w:color="auto" w:fill="auto"/>
            <w:vAlign w:val="center"/>
          </w:tcPr>
          <w:p>
            <w:pPr>
              <w:rPr>
                <w:rFonts w:hint="eastAsia" w:ascii="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33"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2</w:t>
            </w:r>
          </w:p>
        </w:tc>
        <w:tc>
          <w:tcPr>
            <w:tcW w:w="762" w:type="dxa"/>
            <w:vMerge w:val="continue"/>
            <w:shd w:val="clear" w:color="auto" w:fill="auto"/>
            <w:vAlign w:val="center"/>
          </w:tcPr>
          <w:p>
            <w:pPr>
              <w:rPr>
                <w:rFonts w:hint="eastAsia" w:ascii="SimSun"/>
                <w:sz w:val="24"/>
                <w:szCs w:val="24"/>
              </w:rPr>
            </w:pPr>
          </w:p>
        </w:tc>
        <w:tc>
          <w:tcPr>
            <w:tcW w:w="122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Bài 11: </w:t>
            </w:r>
            <w:r>
              <w:t>Quyền và nghĩa vụ cơ bản của công dân</w:t>
            </w:r>
          </w:p>
        </w:tc>
        <w:tc>
          <w:tcPr>
            <w:tcW w:w="259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Nhận biết</w:t>
            </w:r>
            <w:r>
              <w:t>: Nhận biết được Quyền và nghĩa vụ cơ bản của công dân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Vận dụng:</w:t>
            </w:r>
            <w:r>
              <w:t> học sinh nêu được những việc đã và đang thực hiện những quyền và nghĩa vụ cơ bản của công dân</w:t>
            </w:r>
          </w:p>
        </w:tc>
        <w:tc>
          <w:tcPr>
            <w:tcW w:w="85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1TN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½ TL</w:t>
            </w:r>
          </w:p>
        </w:tc>
        <w:tc>
          <w:tcPr>
            <w:tcW w:w="81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2TN</w:t>
            </w:r>
          </w:p>
        </w:tc>
        <w:tc>
          <w:tcPr>
            <w:tcW w:w="10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½ TL</w:t>
            </w:r>
          </w:p>
        </w:tc>
        <w:tc>
          <w:tcPr>
            <w:tcW w:w="1164" w:type="dxa"/>
            <w:shd w:val="clear" w:color="auto" w:fill="auto"/>
            <w:vAlign w:val="center"/>
          </w:tcPr>
          <w:p>
            <w:pPr>
              <w:rPr>
                <w:rFonts w:hint="eastAsia" w:ascii="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433"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3</w:t>
            </w:r>
          </w:p>
        </w:tc>
        <w:tc>
          <w:tcPr>
            <w:tcW w:w="762" w:type="dxa"/>
            <w:shd w:val="clear" w:color="auto" w:fill="auto"/>
            <w:vAlign w:val="center"/>
          </w:tcPr>
          <w:p>
            <w:pPr>
              <w:rPr>
                <w:rFonts w:hint="eastAsia" w:ascii="SimSun"/>
                <w:sz w:val="24"/>
                <w:szCs w:val="24"/>
              </w:rPr>
            </w:pPr>
          </w:p>
        </w:tc>
        <w:tc>
          <w:tcPr>
            <w:tcW w:w="122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Bài 12:</w:t>
            </w:r>
            <w:r>
              <w:t> Quyền trẻ em</w:t>
            </w:r>
          </w:p>
        </w:tc>
        <w:tc>
          <w:tcPr>
            <w:tcW w:w="259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Nhận biết</w:t>
            </w:r>
            <w:r>
              <w:t>: Quyền trẻ em. Phân biệt được hành vi thực hiện đúng và vi phạm PL về quyền trẻ em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Thông hiểu:</w:t>
            </w:r>
            <w:r>
              <w:t> Hiểu được nội dung các nhóm quyền trẻ em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Vận dụng: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t>Nêu được trách nhiệm của gia đình, nhà trường và xã hội trong việc thực hiện quyền trẻ em.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Vận dụng cao:</w:t>
            </w:r>
            <w:r>
              <w:t> Xử lý tình huống giải thích cho bố mẹ về quyền trẻ em</w:t>
            </w:r>
          </w:p>
        </w:tc>
        <w:tc>
          <w:tcPr>
            <w:tcW w:w="85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1TN,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½ TL</w:t>
            </w:r>
          </w:p>
        </w:tc>
        <w:tc>
          <w:tcPr>
            <w:tcW w:w="81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2TN,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½ TL</w:t>
            </w:r>
          </w:p>
        </w:tc>
        <w:tc>
          <w:tcPr>
            <w:tcW w:w="10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1TN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½ TL</w:t>
            </w:r>
          </w:p>
        </w:tc>
        <w:tc>
          <w:tcPr>
            <w:tcW w:w="116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½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95"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Tổng</w:t>
            </w:r>
          </w:p>
        </w:tc>
        <w:tc>
          <w:tcPr>
            <w:tcW w:w="1224" w:type="dxa"/>
            <w:shd w:val="clear" w:color="auto" w:fill="auto"/>
            <w:vAlign w:val="center"/>
          </w:tcPr>
          <w:p>
            <w:pPr>
              <w:rPr>
                <w:rFonts w:hint="eastAsia" w:ascii="SimSun"/>
                <w:sz w:val="24"/>
                <w:szCs w:val="24"/>
              </w:rPr>
            </w:pPr>
          </w:p>
        </w:tc>
        <w:tc>
          <w:tcPr>
            <w:tcW w:w="2592" w:type="dxa"/>
            <w:shd w:val="clear" w:color="auto" w:fill="auto"/>
            <w:vAlign w:val="center"/>
          </w:tcPr>
          <w:p>
            <w:pPr>
              <w:rPr>
                <w:rFonts w:hint="eastAsia" w:ascii="SimSun"/>
                <w:sz w:val="24"/>
                <w:szCs w:val="24"/>
              </w:rPr>
            </w:pPr>
          </w:p>
        </w:tc>
        <w:tc>
          <w:tcPr>
            <w:tcW w:w="85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4 TN, 1 TL</w:t>
            </w:r>
          </w:p>
        </w:tc>
        <w:tc>
          <w:tcPr>
            <w:tcW w:w="81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6 TN /½ TL</w:t>
            </w:r>
          </w:p>
        </w:tc>
        <w:tc>
          <w:tcPr>
            <w:tcW w:w="10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2 TN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 TL</w:t>
            </w:r>
          </w:p>
        </w:tc>
        <w:tc>
          <w:tcPr>
            <w:tcW w:w="116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1/2 câu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95"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Tỉ lệ</w:t>
            </w:r>
          </w:p>
        </w:tc>
        <w:tc>
          <w:tcPr>
            <w:tcW w:w="1224" w:type="dxa"/>
            <w:shd w:val="clear" w:color="auto" w:fill="auto"/>
            <w:vAlign w:val="center"/>
          </w:tcPr>
          <w:p>
            <w:pPr>
              <w:rPr>
                <w:rFonts w:hint="eastAsia" w:ascii="SimSun"/>
                <w:sz w:val="24"/>
                <w:szCs w:val="24"/>
              </w:rPr>
            </w:pPr>
          </w:p>
        </w:tc>
        <w:tc>
          <w:tcPr>
            <w:tcW w:w="2592" w:type="dxa"/>
            <w:shd w:val="clear" w:color="auto" w:fill="auto"/>
            <w:vAlign w:val="center"/>
          </w:tcPr>
          <w:p>
            <w:pPr>
              <w:rPr>
                <w:rFonts w:hint="eastAsia" w:ascii="SimSun"/>
                <w:sz w:val="24"/>
                <w:szCs w:val="24"/>
              </w:rPr>
            </w:pPr>
          </w:p>
        </w:tc>
        <w:tc>
          <w:tcPr>
            <w:tcW w:w="85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30</w:t>
            </w:r>
          </w:p>
        </w:tc>
        <w:tc>
          <w:tcPr>
            <w:tcW w:w="816"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30</w:t>
            </w:r>
          </w:p>
        </w:tc>
        <w:tc>
          <w:tcPr>
            <w:tcW w:w="106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30</w:t>
            </w:r>
          </w:p>
        </w:tc>
        <w:tc>
          <w:tcPr>
            <w:tcW w:w="1164"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195"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Tỉ lệ chung</w:t>
            </w:r>
          </w:p>
        </w:tc>
        <w:tc>
          <w:tcPr>
            <w:tcW w:w="1224" w:type="dxa"/>
            <w:shd w:val="clear" w:color="auto" w:fill="auto"/>
            <w:vAlign w:val="center"/>
          </w:tcPr>
          <w:p>
            <w:pPr>
              <w:rPr>
                <w:rFonts w:hint="eastAsia" w:ascii="SimSun"/>
                <w:sz w:val="24"/>
                <w:szCs w:val="24"/>
              </w:rPr>
            </w:pPr>
          </w:p>
        </w:tc>
        <w:tc>
          <w:tcPr>
            <w:tcW w:w="4260" w:type="dxa"/>
            <w:gridSpan w:val="3"/>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60</w:t>
            </w:r>
          </w:p>
        </w:tc>
        <w:tc>
          <w:tcPr>
            <w:tcW w:w="2232" w:type="dxa"/>
            <w:gridSpan w:val="2"/>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pPr>
            <w:r>
              <w:rPr>
                <w:rStyle w:val="7"/>
                <w:b/>
                <w:bCs/>
              </w:rPr>
              <w:t>40</w:t>
            </w:r>
          </w:p>
        </w:tc>
      </w:tr>
    </w:tbl>
    <w:p>
      <w:pPr>
        <w:rPr>
          <w:rStyle w:val="7"/>
          <w:rFonts w:hint="default" w:ascii="Arial" w:hAnsi="Arial" w:cs="Arial"/>
          <w:b/>
          <w:bCs/>
          <w:i w:val="0"/>
          <w:iCs w:val="0"/>
          <w:caps w:val="0"/>
          <w:spacing w:val="0"/>
          <w:sz w:val="19"/>
          <w:szCs w:val="19"/>
          <w:shd w:val="clear" w:fill="FFFFFF"/>
        </w:rPr>
      </w:pPr>
      <w:r>
        <w:rPr>
          <w:rFonts w:hint="default" w:ascii="Times New Roman" w:hAnsi="Times New Roman" w:cs="Times New Roman"/>
          <w:b/>
          <w:bCs/>
          <w:lang w:val="vi-VN"/>
        </w:rPr>
        <w:t xml:space="preserve"> C. ĐỀ BÀI</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 xml:space="preserve">PHẦN </w:t>
      </w:r>
      <w:r>
        <w:rPr>
          <w:rStyle w:val="7"/>
          <w:rFonts w:hint="default" w:ascii="Times New Roman" w:hAnsi="Times New Roman" w:cs="Times New Roman"/>
          <w:b/>
          <w:bCs/>
          <w:i w:val="0"/>
          <w:iCs w:val="0"/>
          <w:caps w:val="0"/>
          <w:spacing w:val="0"/>
          <w:sz w:val="26"/>
          <w:szCs w:val="26"/>
          <w:shd w:val="clear" w:fill="FFFFFF"/>
          <w:lang w:val="vi-VN"/>
        </w:rPr>
        <w:t>I</w:t>
      </w:r>
      <w:r>
        <w:rPr>
          <w:rStyle w:val="7"/>
          <w:rFonts w:hint="default" w:ascii="Times New Roman" w:hAnsi="Times New Roman" w:cs="Times New Roman"/>
          <w:b/>
          <w:bCs/>
          <w:i w:val="0"/>
          <w:iCs w:val="0"/>
          <w:caps w:val="0"/>
          <w:spacing w:val="0"/>
          <w:sz w:val="26"/>
          <w:szCs w:val="26"/>
          <w:shd w:val="clear" w:fill="FFFFFF"/>
        </w:rPr>
        <w:t>. TRẮC NGHIỆM (3 ĐIỂM)</w:t>
      </w:r>
      <w:r>
        <w:rPr>
          <w:rFonts w:hint="default" w:ascii="Times New Roman" w:hAnsi="Times New Roman" w:cs="Times New Roman"/>
          <w:i w:val="0"/>
          <w:iCs w:val="0"/>
          <w:caps w:val="0"/>
          <w:spacing w:val="0"/>
          <w:sz w:val="26"/>
          <w:szCs w:val="26"/>
          <w:shd w:val="clear" w:fill="FFFFFF"/>
        </w:rPr>
        <w:t>: Chọn đáp án đúng nhất trong các câu sau.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1.</w:t>
      </w:r>
      <w:r>
        <w:rPr>
          <w:rFonts w:hint="default" w:ascii="Times New Roman" w:hAnsi="Times New Roman" w:cs="Times New Roman"/>
          <w:i w:val="0"/>
          <w:iCs w:val="0"/>
          <w:caps w:val="0"/>
          <w:spacing w:val="0"/>
          <w:sz w:val="26"/>
          <w:szCs w:val="26"/>
          <w:shd w:val="clear" w:fill="FFFFFF"/>
        </w:rPr>
        <w:t> Công dân Việt Nam là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Người Việt Nam nhập quốc tịch và định cư ở Mỹ.</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B. Trẻ em sinh ở Việt Nam, có mẹ là người Việt Nam và cha không rõ là ai.</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Người nước ngoài qua Việt Nam công tác.</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D. Trẻ em có ba mẹ là người Hàn và đang sống tại Việt Nam.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2.</w:t>
      </w:r>
      <w:r>
        <w:rPr>
          <w:rFonts w:hint="default" w:ascii="Times New Roman" w:hAnsi="Times New Roman" w:cs="Times New Roman"/>
          <w:i w:val="0"/>
          <w:iCs w:val="0"/>
          <w:caps w:val="0"/>
          <w:spacing w:val="0"/>
          <w:sz w:val="26"/>
          <w:szCs w:val="26"/>
          <w:shd w:val="clear" w:fill="FFFFFF"/>
        </w:rPr>
        <w:t> Căn cứ xác định công dân của một nước: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Quốc tịch.</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B. Tiếng nói.</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C. Màu da.</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D. Màu tóc.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3.</w:t>
      </w:r>
      <w:r>
        <w:rPr>
          <w:rFonts w:hint="default" w:ascii="Times New Roman" w:hAnsi="Times New Roman" w:cs="Times New Roman"/>
          <w:i w:val="0"/>
          <w:iCs w:val="0"/>
          <w:caps w:val="0"/>
          <w:spacing w:val="0"/>
          <w:sz w:val="26"/>
          <w:szCs w:val="26"/>
          <w:shd w:val="clear" w:fill="FFFFFF"/>
        </w:rPr>
        <w:t> Công dân nước Cộng hòa xã hội chủ nghĩa Việt Nam là người có quốc tịch</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Nhiều nước.</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B. Nước ngoài.</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C. Quốc tế.</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D. Việt Nam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4.</w:t>
      </w:r>
      <w:r>
        <w:rPr>
          <w:rFonts w:hint="default" w:ascii="Times New Roman" w:hAnsi="Times New Roman" w:cs="Times New Roman"/>
          <w:i w:val="0"/>
          <w:iCs w:val="0"/>
          <w:caps w:val="0"/>
          <w:spacing w:val="0"/>
          <w:sz w:val="26"/>
          <w:szCs w:val="26"/>
          <w:shd w:val="clear" w:fill="FFFFFF"/>
        </w:rPr>
        <w:t> Quốc tịch của một người không được ghi nhận ở giấy tờ nào?</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Giấy khai sinh.</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B. Bằng tốt nghiệp tiểu học.</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Hộ chiếu</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D. căn cước công dân.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5.</w:t>
      </w:r>
      <w:r>
        <w:rPr>
          <w:rFonts w:hint="default" w:ascii="Times New Roman" w:hAnsi="Times New Roman" w:cs="Times New Roman"/>
          <w:i w:val="0"/>
          <w:iCs w:val="0"/>
          <w:caps w:val="0"/>
          <w:spacing w:val="0"/>
          <w:sz w:val="26"/>
          <w:szCs w:val="26"/>
          <w:shd w:val="clear" w:fill="FFFFFF"/>
        </w:rPr>
        <w:t> Những việc làm dưới đây thực hiện tốt tốt quyền, nghĩa vụ cơ bản của công dân?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Tố cáo với cơ quan có thẩm quyền về hành vi đánh đập, hành hạ trẻ em</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B. Thành lập công ty kinh doanh nhưng không đóng thuế theo quy định của pháp luật</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Luôn đòi bố mẹ chiều theo ý muốn của bản thân</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D. Ngăn cấm con tham gia các hoạt động tập thể của trường, lớp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6</w:t>
      </w:r>
      <w:r>
        <w:rPr>
          <w:rFonts w:hint="default" w:ascii="Times New Roman" w:hAnsi="Times New Roman" w:cs="Times New Roman"/>
          <w:i w:val="0"/>
          <w:iCs w:val="0"/>
          <w:caps w:val="0"/>
          <w:spacing w:val="0"/>
          <w:sz w:val="26"/>
          <w:szCs w:val="26"/>
          <w:shd w:val="clear" w:fill="FFFFFF"/>
        </w:rPr>
        <w:t>. Trong buổi thảo luận về quyền và nghĩa vụ học tập của học sinh, các bạn lớp Lan có nhiều ý kiến khác nhau, em đồng tình với ý kiến nào sau đây?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Học tập là quyền của công dân, không phải là nghĩa vụ của công dân vì không ai bắt buộc phải đi học.</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B. Học tập là nghĩa vụ của công dân bởi pháp luật quy định công dân trong độ tuổi phải hoàn thành cấp giáo dục phổ cập.</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Học tập vừa là quyền, vừa là nghĩa vụ công dân. Công dân được hưởng quyền học tập và có nghĩa vụ học tập để xây dựng đất nước.</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D. Học tập không phải là quyền và nghĩa vụ của công dân vì người có tiền mới đi học và không ai bắt buộc.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7. </w:t>
      </w:r>
      <w:r>
        <w:rPr>
          <w:rFonts w:hint="default" w:ascii="Times New Roman" w:hAnsi="Times New Roman" w:cs="Times New Roman"/>
          <w:i w:val="0"/>
          <w:iCs w:val="0"/>
          <w:caps w:val="0"/>
          <w:spacing w:val="0"/>
          <w:sz w:val="26"/>
          <w:szCs w:val="26"/>
          <w:shd w:val="clear" w:fill="FFFFFF"/>
        </w:rPr>
        <w:t>Đâu không phải quyền của công dân?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Bất khả xâm phạm về thân thể.</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B. Bảo vệ Tổ quốc.</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Tự do ngôn luận.</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D. Bất khả xâm phạm về chỗ 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8</w:t>
      </w:r>
      <w:r>
        <w:rPr>
          <w:rFonts w:hint="default" w:ascii="Times New Roman" w:hAnsi="Times New Roman" w:cs="Times New Roman"/>
          <w:i w:val="0"/>
          <w:iCs w:val="0"/>
          <w:caps w:val="0"/>
          <w:spacing w:val="0"/>
          <w:sz w:val="26"/>
          <w:szCs w:val="26"/>
          <w:shd w:val="clear" w:fill="FFFFFF"/>
        </w:rPr>
        <w:t>. Công dân bình đẳng về quyền và nghĩa vụ có nghĩa là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Đều có quyền như nhau</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B. Đều có nghĩa vụ như nhau</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Đều có quyền và nghĩa vụ giống nhau</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D. Đều bình đẳng về quyền và làm nghĩa vụ theo quy định của pháp luật.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9</w:t>
      </w:r>
      <w:r>
        <w:rPr>
          <w:rFonts w:hint="default" w:ascii="Times New Roman" w:hAnsi="Times New Roman" w:cs="Times New Roman"/>
          <w:i w:val="0"/>
          <w:iCs w:val="0"/>
          <w:caps w:val="0"/>
          <w:spacing w:val="0"/>
          <w:sz w:val="26"/>
          <w:szCs w:val="26"/>
          <w:shd w:val="clear" w:fill="FFFFFF"/>
        </w:rPr>
        <w:t>. Tại buổi sinh hoạt lớp, em đứng lên phát biểu quan điểm của mình về việc tổ chức cắm trại nhân dịp kỉ niệm 26/3. Trong tình huống này em đã sử dụng nhóm quyền nào?</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Nhóm quyền phát triển.</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B. Nhóm quyền sống còn.</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Nhóm quyền bảo vệ.</w:t>
      </w:r>
      <w:r>
        <w:rPr>
          <w:rFonts w:hint="default" w:ascii="Times New Roman" w:hAnsi="Times New Roman" w:cs="Times New Roman"/>
          <w:i w:val="0"/>
          <w:iCs w:val="0"/>
          <w:caps w:val="0"/>
          <w:spacing w:val="0"/>
          <w:sz w:val="26"/>
          <w:szCs w:val="26"/>
          <w:shd w:val="clear" w:fill="FFFFFF"/>
          <w:lang w:val="vi-VN"/>
        </w:rPr>
        <w:t xml:space="preserve">                                </w:t>
      </w:r>
      <w:r>
        <w:rPr>
          <w:rFonts w:hint="default" w:ascii="Times New Roman" w:hAnsi="Times New Roman" w:cs="Times New Roman"/>
          <w:i w:val="0"/>
          <w:iCs w:val="0"/>
          <w:caps w:val="0"/>
          <w:spacing w:val="0"/>
          <w:sz w:val="26"/>
          <w:szCs w:val="26"/>
          <w:shd w:val="clear" w:fill="FFFFFF"/>
        </w:rPr>
        <w:t>D. Nhóm quyền tham gia.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10.</w:t>
      </w:r>
      <w:r>
        <w:rPr>
          <w:rFonts w:hint="default" w:ascii="Times New Roman" w:hAnsi="Times New Roman" w:cs="Times New Roman"/>
          <w:i w:val="0"/>
          <w:iCs w:val="0"/>
          <w:caps w:val="0"/>
          <w:spacing w:val="0"/>
          <w:sz w:val="26"/>
          <w:szCs w:val="26"/>
          <w:shd w:val="clear" w:fill="FFFFFF"/>
        </w:rPr>
        <w:t> Quyền cơ bản của trẻ em bao gồm các nhóm quyền nào?</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Nhóm quyền: sống còn, bảo vệ, phát triển và tham gia.</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B. Nhóm quyền: sống còn, học tập, phát triển và vui chơi.</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Nhóm quyền: sống còn, bảo vệ, vui chơi và phát triển.</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D. Nhóm quyền: sống còn, vui chơi, giải trí và phát triển.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11</w:t>
      </w:r>
      <w:r>
        <w:rPr>
          <w:rFonts w:hint="default" w:ascii="Times New Roman" w:hAnsi="Times New Roman" w:cs="Times New Roman"/>
          <w:i w:val="0"/>
          <w:iCs w:val="0"/>
          <w:caps w:val="0"/>
          <w:spacing w:val="0"/>
          <w:sz w:val="26"/>
          <w:szCs w:val="26"/>
          <w:shd w:val="clear" w:fill="FFFFFF"/>
        </w:rPr>
        <w:t>. Công ước Liên hợp quốc về quyền trẻ em thể hiện điều gì?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Thể hiện sự quan tâm và chăm sóc đối với trẻ em.</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B. Thể hiện sự tôn trọng và bảo vệ đối với trẻ em.</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Thể hiện sự chăm sóc và bảo vệ đối với trẻ em.</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D. Thể hiện sự tôn trọng và quan tâm đối với trẻ em.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12</w:t>
      </w:r>
      <w:r>
        <w:rPr>
          <w:rFonts w:hint="default" w:ascii="Times New Roman" w:hAnsi="Times New Roman" w:cs="Times New Roman"/>
          <w:i w:val="0"/>
          <w:iCs w:val="0"/>
          <w:caps w:val="0"/>
          <w:spacing w:val="0"/>
          <w:sz w:val="26"/>
          <w:szCs w:val="26"/>
          <w:shd w:val="clear" w:fill="FFFFFF"/>
        </w:rPr>
        <w:t>. Việc làm nào dưới đây thực hiện đúng quyền trẻ em?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Cha mẹ li hôn, không ai chăm sóc con cái</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B. Bảo vệ trẻ em khỏi hành vi xâm hại</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C. Bắt trẻ em nghỉ học để làm việc kiếm tiền</w:t>
      </w:r>
      <w:r>
        <w:rPr>
          <w:rFonts w:hint="default" w:ascii="Times New Roman" w:hAnsi="Times New Roman" w:cs="Times New Roman"/>
          <w:i w:val="0"/>
          <w:iCs w:val="0"/>
          <w:caps w:val="0"/>
          <w:spacing w:val="0"/>
          <w:sz w:val="26"/>
          <w:szCs w:val="26"/>
          <w:shd w:val="clear" w:fill="FFFFFF"/>
        </w:rPr>
        <w:br w:type="textWrapping"/>
      </w:r>
      <w:r>
        <w:rPr>
          <w:rFonts w:hint="default" w:ascii="Times New Roman" w:hAnsi="Times New Roman" w:cs="Times New Roman"/>
          <w:i w:val="0"/>
          <w:iCs w:val="0"/>
          <w:caps w:val="0"/>
          <w:spacing w:val="0"/>
          <w:sz w:val="26"/>
          <w:szCs w:val="26"/>
          <w:shd w:val="clear" w:fill="FFFFFF"/>
        </w:rPr>
        <w:t>D. Nghiêm cấm trẻ em phát biểu trong cuộc họp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PHẦN B. TỰ LUẬN (7 ĐIỂM)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1. (2 điểm) </w:t>
      </w:r>
      <w:r>
        <w:rPr>
          <w:rFonts w:hint="default" w:ascii="Times New Roman" w:hAnsi="Times New Roman" w:cs="Times New Roman"/>
          <w:i w:val="0"/>
          <w:iCs w:val="0"/>
          <w:caps w:val="0"/>
          <w:spacing w:val="0"/>
          <w:sz w:val="26"/>
          <w:szCs w:val="26"/>
          <w:shd w:val="clear" w:fill="FFFFFF"/>
        </w:rPr>
        <w:t>Thế nào là quyền và nghĩa vụ cơ bản của công dân? Là học sinh các em đã và đang thực hiện những quyền và nghĩa vụ cơ bản nào của công dân?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2. (3 điểm)</w:t>
      </w:r>
      <w:r>
        <w:rPr>
          <w:rFonts w:hint="default" w:ascii="Times New Roman" w:hAnsi="Times New Roman" w:cs="Times New Roman"/>
          <w:i w:val="0"/>
          <w:iCs w:val="0"/>
          <w:caps w:val="0"/>
          <w:spacing w:val="0"/>
          <w:sz w:val="26"/>
          <w:szCs w:val="26"/>
          <w:shd w:val="clear" w:fill="FFFFFF"/>
        </w:rPr>
        <w:t> Thế nào là quyền trẻ em? Nêu rõ 4 nhóm quyền trẻ em?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Câu 3. (2 điểm)</w:t>
      </w:r>
      <w:r>
        <w:rPr>
          <w:rFonts w:hint="default" w:ascii="Times New Roman" w:hAnsi="Times New Roman" w:cs="Times New Roman"/>
          <w:i w:val="0"/>
          <w:iCs w:val="0"/>
          <w:caps w:val="0"/>
          <w:spacing w:val="0"/>
          <w:sz w:val="26"/>
          <w:szCs w:val="26"/>
          <w:shd w:val="clear" w:fill="FFFFFF"/>
        </w:rPr>
        <w:t> Trường N tổ chức cho học sinh đi tham quan di tích lịch sử. Tuy nhiên bố của N không muốn cho N đi vì địa điểm tham quan ở xa. N rất buồn và không biết phải làm sao để bố đồng ý cho mình đi.</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shd w:val="clear" w:fill="FFFFFF"/>
        </w:rPr>
        <w:t>a. Nếu là N em sẽ làm gì để bố đồng ý cho mình đi tham quan cùng các bạn?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Arial" w:hAnsi="Arial" w:cs="Arial"/>
          <w:i w:val="0"/>
          <w:iCs w:val="0"/>
          <w:caps w:val="0"/>
          <w:spacing w:val="0"/>
          <w:sz w:val="19"/>
          <w:szCs w:val="19"/>
        </w:rPr>
      </w:pPr>
      <w:r>
        <w:rPr>
          <w:rFonts w:hint="default" w:ascii="Times New Roman" w:hAnsi="Times New Roman" w:cs="Times New Roman"/>
          <w:i w:val="0"/>
          <w:iCs w:val="0"/>
          <w:caps w:val="0"/>
          <w:spacing w:val="0"/>
          <w:sz w:val="26"/>
          <w:szCs w:val="26"/>
          <w:shd w:val="clear" w:fill="FFFFFF"/>
        </w:rPr>
        <w:t>b. Theo em gia đình, nhà trường, xã hội có trách nhiệm gì trong việc thực hiện quyền trẻ em?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center"/>
        <w:rPr>
          <w:rFonts w:hint="default" w:ascii="Times New Roman" w:hAnsi="Times New Roman" w:cs="Times New Roman"/>
          <w:b/>
          <w:bCs/>
          <w:i w:val="0"/>
          <w:iCs w:val="0"/>
          <w:caps w:val="0"/>
          <w:color w:val="444444"/>
          <w:spacing w:val="0"/>
          <w:sz w:val="26"/>
          <w:szCs w:val="26"/>
        </w:rPr>
      </w:pPr>
      <w:r>
        <w:rPr>
          <w:rFonts w:hint="default" w:ascii="Times New Roman" w:hAnsi="Times New Roman" w:cs="Times New Roman"/>
          <w:b/>
          <w:bCs/>
          <w:i w:val="0"/>
          <w:iCs w:val="0"/>
          <w:caps w:val="0"/>
          <w:color w:val="444444"/>
          <w:spacing w:val="0"/>
          <w:sz w:val="26"/>
          <w:szCs w:val="26"/>
          <w:shd w:val="clear" w:fill="FFFFFF"/>
          <w:lang w:val="vi-VN"/>
        </w:rPr>
        <w:t xml:space="preserve">PHẦN D. </w:t>
      </w:r>
      <w:r>
        <w:rPr>
          <w:rFonts w:hint="default" w:ascii="Times New Roman" w:hAnsi="Times New Roman" w:cs="Times New Roman"/>
          <w:b/>
          <w:bCs/>
          <w:i w:val="0"/>
          <w:iCs w:val="0"/>
          <w:caps w:val="0"/>
          <w:color w:val="444444"/>
          <w:spacing w:val="0"/>
          <w:sz w:val="26"/>
          <w:szCs w:val="26"/>
          <w:shd w:val="clear" w:fill="FFFFFF"/>
        </w:rPr>
        <w:t>Đáp án đề thi học kì 2 môn Giáo dục công dân 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A. TRẮC</w:t>
      </w:r>
      <w:bookmarkStart w:id="0" w:name="_GoBack"/>
      <w:bookmarkEnd w:id="0"/>
      <w:r>
        <w:rPr>
          <w:rStyle w:val="7"/>
          <w:rFonts w:hint="default" w:ascii="Times New Roman" w:hAnsi="Times New Roman" w:cs="Times New Roman"/>
          <w:b/>
          <w:bCs/>
          <w:i w:val="0"/>
          <w:iCs w:val="0"/>
          <w:caps w:val="0"/>
          <w:spacing w:val="0"/>
          <w:sz w:val="26"/>
          <w:szCs w:val="26"/>
          <w:shd w:val="clear" w:fill="FFFFFF"/>
        </w:rPr>
        <w:t xml:space="preserve"> NGHIỆM (3 ĐIỂM)</w:t>
      </w:r>
    </w:p>
    <w:tbl>
      <w:tblPr>
        <w:tblStyle w:val="4"/>
        <w:tblpPr w:leftFromText="180" w:rightFromText="180" w:vertAnchor="text" w:horzAnchor="page" w:tblpX="1806" w:tblpY="474"/>
        <w:tblOverlap w:val="never"/>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33"/>
        <w:gridCol w:w="618"/>
        <w:gridCol w:w="612"/>
        <w:gridCol w:w="612"/>
        <w:gridCol w:w="609"/>
        <w:gridCol w:w="612"/>
        <w:gridCol w:w="609"/>
        <w:gridCol w:w="609"/>
        <w:gridCol w:w="612"/>
        <w:gridCol w:w="612"/>
        <w:gridCol w:w="638"/>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7"/>
                <w:rFonts w:hint="default" w:ascii="Times New Roman" w:hAnsi="Times New Roman" w:cs="Times New Roman"/>
                <w:b/>
                <w:bCs/>
                <w:sz w:val="26"/>
                <w:szCs w:val="26"/>
              </w:rPr>
              <w:t>Câu</w:t>
            </w:r>
          </w:p>
        </w:tc>
        <w:tc>
          <w:tcPr>
            <w:tcW w:w="61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1</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2</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3</w:t>
            </w:r>
          </w:p>
        </w:tc>
        <w:tc>
          <w:tcPr>
            <w:tcW w:w="609"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4</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5</w:t>
            </w:r>
          </w:p>
        </w:tc>
        <w:tc>
          <w:tcPr>
            <w:tcW w:w="609"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6</w:t>
            </w:r>
          </w:p>
        </w:tc>
        <w:tc>
          <w:tcPr>
            <w:tcW w:w="609"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7</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8</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9</w:t>
            </w:r>
          </w:p>
        </w:tc>
        <w:tc>
          <w:tcPr>
            <w:tcW w:w="63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10</w:t>
            </w:r>
          </w:p>
        </w:tc>
        <w:tc>
          <w:tcPr>
            <w:tcW w:w="63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11</w:t>
            </w:r>
          </w:p>
        </w:tc>
        <w:tc>
          <w:tcPr>
            <w:tcW w:w="63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7"/>
                <w:rFonts w:hint="default" w:ascii="Times New Roman" w:hAnsi="Times New Roman" w:cs="Times New Roman"/>
                <w:b/>
                <w:bCs/>
                <w:sz w:val="26"/>
                <w:szCs w:val="26"/>
              </w:rPr>
              <w:t>Đáp án</w:t>
            </w:r>
          </w:p>
        </w:tc>
        <w:tc>
          <w:tcPr>
            <w:tcW w:w="61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B</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A</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D</w:t>
            </w:r>
          </w:p>
        </w:tc>
        <w:tc>
          <w:tcPr>
            <w:tcW w:w="609"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B</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A</w:t>
            </w:r>
          </w:p>
        </w:tc>
        <w:tc>
          <w:tcPr>
            <w:tcW w:w="609"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C</w:t>
            </w:r>
          </w:p>
        </w:tc>
        <w:tc>
          <w:tcPr>
            <w:tcW w:w="609"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B</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D</w:t>
            </w:r>
          </w:p>
        </w:tc>
        <w:tc>
          <w:tcPr>
            <w:tcW w:w="612"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D</w:t>
            </w:r>
          </w:p>
        </w:tc>
        <w:tc>
          <w:tcPr>
            <w:tcW w:w="63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A</w:t>
            </w:r>
          </w:p>
        </w:tc>
        <w:tc>
          <w:tcPr>
            <w:tcW w:w="63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B</w:t>
            </w:r>
          </w:p>
        </w:tc>
        <w:tc>
          <w:tcPr>
            <w:tcW w:w="638" w:type="dxa"/>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rPr>
              <w:t>B</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right="0" w:firstLine="0"/>
        <w:rPr>
          <w:rFonts w:hint="default" w:ascii="Times New Roman" w:hAnsi="Times New Roman" w:cs="Times New Roman"/>
          <w:i w:val="0"/>
          <w:iCs w:val="0"/>
          <w:caps w:val="0"/>
          <w:spacing w:val="0"/>
          <w:sz w:val="26"/>
          <w:szCs w:val="26"/>
        </w:rPr>
      </w:pPr>
      <w:r>
        <w:rPr>
          <w:rStyle w:val="7"/>
          <w:rFonts w:hint="default" w:ascii="Times New Roman" w:hAnsi="Times New Roman" w:cs="Times New Roman"/>
          <w:b/>
          <w:bCs/>
          <w:i w:val="0"/>
          <w:iCs w:val="0"/>
          <w:caps w:val="0"/>
          <w:spacing w:val="0"/>
          <w:sz w:val="26"/>
          <w:szCs w:val="26"/>
          <w:shd w:val="clear" w:fill="FFFFFF"/>
        </w:rPr>
        <w:t>* Mỗi câu trắc nghiệm đúng đạt 0,25 điểm</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left="0" w:leftChars="0" w:right="0" w:firstLine="0" w:firstLineChars="0"/>
        <w:rPr>
          <w:rStyle w:val="7"/>
          <w:rFonts w:hint="default" w:ascii="Times New Roman" w:hAnsi="Times New Roman" w:cs="Times New Roman"/>
          <w:b/>
          <w:bCs/>
          <w:i w:val="0"/>
          <w:iCs w:val="0"/>
          <w:caps w:val="0"/>
          <w:spacing w:val="0"/>
          <w:sz w:val="26"/>
          <w:szCs w:val="26"/>
          <w:shd w:val="clear" w:fill="FFFFFF"/>
        </w:rPr>
      </w:pPr>
      <w:r>
        <w:rPr>
          <w:rStyle w:val="7"/>
          <w:rFonts w:hint="default" w:ascii="Times New Roman" w:hAnsi="Times New Roman" w:cs="Times New Roman"/>
          <w:b/>
          <w:bCs/>
          <w:i w:val="0"/>
          <w:iCs w:val="0"/>
          <w:caps w:val="0"/>
          <w:spacing w:val="0"/>
          <w:sz w:val="26"/>
          <w:szCs w:val="26"/>
          <w:shd w:val="clear" w:fill="FFFFFF"/>
        </w:rPr>
        <w:t>TỰ LUẬN (7 ĐIỂM)</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5808"/>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leftChars="0" w:right="0" w:rightChars="0"/>
              <w:rPr>
                <w:rFonts w:hint="default" w:ascii="Times New Roman" w:hAnsi="Times New Roman" w:cs="Times New Roman"/>
                <w:kern w:val="0"/>
                <w:sz w:val="26"/>
                <w:szCs w:val="26"/>
                <w:lang w:val="en-US" w:eastAsia="zh-CN" w:bidi="ar"/>
              </w:rPr>
            </w:pPr>
            <w:r>
              <w:rPr>
                <w:rStyle w:val="5"/>
                <w:rFonts w:hint="default" w:ascii="Times New Roman" w:hAnsi="Times New Roman" w:cs="Times New Roman"/>
                <w:b/>
                <w:bCs/>
                <w:i/>
                <w:iCs/>
                <w:sz w:val="26"/>
                <w:szCs w:val="26"/>
              </w:rPr>
              <w:t>Câu</w:t>
            </w:r>
          </w:p>
        </w:tc>
        <w:tc>
          <w:tcPr>
            <w:tcW w:w="5808"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leftChars="0" w:right="0" w:rightChars="0"/>
              <w:rPr>
                <w:rFonts w:hint="default" w:ascii="Times New Roman" w:hAnsi="Times New Roman" w:cs="Times New Roman"/>
                <w:kern w:val="0"/>
                <w:sz w:val="26"/>
                <w:szCs w:val="26"/>
                <w:lang w:val="en-US" w:eastAsia="zh-CN" w:bidi="ar"/>
              </w:rPr>
            </w:pPr>
            <w:r>
              <w:rPr>
                <w:rStyle w:val="5"/>
                <w:rFonts w:hint="default" w:ascii="Times New Roman" w:hAnsi="Times New Roman" w:cs="Times New Roman"/>
                <w:b/>
                <w:bCs/>
                <w:i/>
                <w:iCs/>
                <w:sz w:val="26"/>
                <w:szCs w:val="26"/>
              </w:rPr>
              <w:t>Nội dung</w:t>
            </w:r>
          </w:p>
        </w:tc>
        <w:tc>
          <w:tcPr>
            <w:tcW w:w="1339"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leftChars="0" w:right="0" w:rightChars="0"/>
              <w:rPr>
                <w:rFonts w:hint="default" w:ascii="Times New Roman" w:hAnsi="Times New Roman" w:cs="Times New Roman"/>
                <w:kern w:val="0"/>
                <w:sz w:val="26"/>
                <w:szCs w:val="26"/>
                <w:lang w:val="en-US" w:eastAsia="zh-CN" w:bidi="ar"/>
              </w:rPr>
            </w:pPr>
            <w:r>
              <w:rPr>
                <w:rStyle w:val="5"/>
                <w:rFonts w:hint="default" w:ascii="Times New Roman" w:hAnsi="Times New Roman" w:cs="Times New Roman"/>
                <w:b/>
                <w:bCs/>
                <w:i/>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Câu 1( 2 điểm)</w:t>
            </w:r>
          </w:p>
        </w:tc>
        <w:tc>
          <w:tcPr>
            <w:tcW w:w="5808"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Fonts w:hint="default" w:ascii="Times New Roman" w:hAnsi="Times New Roman" w:cs="Times New Roman"/>
                <w:sz w:val="26"/>
                <w:szCs w:val="26"/>
                <w:lang w:val="vi-VN"/>
              </w:rPr>
              <w:t>-</w:t>
            </w:r>
            <w:r>
              <w:rPr>
                <w:rFonts w:hint="default" w:ascii="Times New Roman" w:hAnsi="Times New Roman" w:cs="Times New Roman"/>
                <w:sz w:val="26"/>
                <w:szCs w:val="26"/>
              </w:rPr>
              <w:t>Quyền và nghĩa vụ cơ bản của công dân là các quyền và nghĩa vụ chủ yếu, gắn bó mật thiết với đời sống của mỗi công dân, được ghi nhận trong Hiến pháp.</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rPr>
            </w:pPr>
            <w:r>
              <w:rPr>
                <w:rFonts w:hint="default" w:ascii="Times New Roman" w:hAnsi="Times New Roman" w:cs="Times New Roman"/>
                <w:sz w:val="26"/>
                <w:szCs w:val="26"/>
              </w:rPr>
              <w:t>- Là học sinh, các em đã và đang thực hiện những quyền và nghĩa vụ cơ bản công dân như: quyền sống; quyền bất khả xâm phạm về thân thể, chỗ ở, được pháp luật bảo hộ về sức khỏe, danh dự và nhân phẩm, quyền bình đẳng giới, quyền học tập…</w:t>
            </w:r>
          </w:p>
        </w:tc>
        <w:tc>
          <w:tcPr>
            <w:tcW w:w="1339" w:type="dxa"/>
          </w:tcPr>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1 điểm</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1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Câu 2( 3 điểm)</w:t>
            </w:r>
          </w:p>
        </w:tc>
        <w:tc>
          <w:tcPr>
            <w:tcW w:w="5808"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7"/>
                <w:rFonts w:hint="default" w:ascii="Times New Roman" w:hAnsi="Times New Roman" w:cs="Times New Roman"/>
                <w:b/>
                <w:bCs/>
                <w:sz w:val="26"/>
                <w:szCs w:val="26"/>
                <w:lang w:val="vi-VN"/>
              </w:rPr>
              <w:t xml:space="preserve">- </w:t>
            </w:r>
            <w:r>
              <w:rPr>
                <w:rStyle w:val="7"/>
                <w:rFonts w:hint="default" w:ascii="Times New Roman" w:hAnsi="Times New Roman" w:cs="Times New Roman"/>
                <w:b/>
                <w:bCs/>
                <w:sz w:val="26"/>
                <w:szCs w:val="26"/>
              </w:rPr>
              <w:t>Quyền trẻ em : </w:t>
            </w:r>
            <w:r>
              <w:rPr>
                <w:rFonts w:hint="default" w:ascii="Times New Roman" w:hAnsi="Times New Roman" w:cs="Times New Roman"/>
                <w:sz w:val="26"/>
                <w:szCs w:val="26"/>
              </w:rPr>
              <w:t>là những lợi ích mà trẻ em được hưởng để được sống và phát triển toàn diện về thể chất, tinh thần.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7"/>
                <w:rFonts w:hint="default" w:ascii="Times New Roman" w:hAnsi="Times New Roman" w:cs="Times New Roman"/>
                <w:b/>
                <w:bCs/>
                <w:sz w:val="26"/>
                <w:szCs w:val="26"/>
              </w:rPr>
              <w:t>- Các quyền cơ bản của trẻ em được phân chia theo 4 nhóm quyền sau đây: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7"/>
                <w:rFonts w:hint="default" w:ascii="Times New Roman" w:hAnsi="Times New Roman" w:cs="Times New Roman"/>
                <w:b/>
                <w:bCs/>
                <w:sz w:val="26"/>
                <w:szCs w:val="26"/>
              </w:rPr>
              <w:t>+ Nhóm quyền được sống còn: </w:t>
            </w:r>
            <w:r>
              <w:rPr>
                <w:rFonts w:hint="default" w:ascii="Times New Roman" w:hAnsi="Times New Roman" w:cs="Times New Roman"/>
                <w:sz w:val="26"/>
                <w:szCs w:val="26"/>
              </w:rPr>
              <w:t>được khai sinh, được bảo vệ tính mạng, được chăm sóc tốt nhất về sức khỏe, được sống chung với cha mẹ, được ưu tiên tiếp cận và sử dụng dịch vụ phòng bệnh, khám bệnh, chữa bệnh.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7"/>
                <w:rFonts w:hint="default" w:ascii="Times New Roman" w:hAnsi="Times New Roman" w:cs="Times New Roman"/>
                <w:b/>
                <w:bCs/>
                <w:sz w:val="26"/>
                <w:szCs w:val="26"/>
              </w:rPr>
              <w:t>+ Nhóm quyền được bảo vệ: </w:t>
            </w:r>
            <w:r>
              <w:rPr>
                <w:rFonts w:hint="default" w:ascii="Times New Roman" w:hAnsi="Times New Roman" w:cs="Times New Roman"/>
                <w:sz w:val="26"/>
                <w:szCs w:val="26"/>
              </w:rPr>
              <w:t>được bảo vệ dưới mọi hình thức để không bị bạo lực , bỏ rơi,bỏ mặc, bị bóc lột và xâm hại là tổn hại đến sự phát triển toàn diện của trẻ.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7"/>
                <w:rFonts w:hint="default" w:ascii="Times New Roman" w:hAnsi="Times New Roman" w:cs="Times New Roman"/>
                <w:b/>
                <w:bCs/>
                <w:sz w:val="26"/>
                <w:szCs w:val="26"/>
              </w:rPr>
              <w:t>+ Nhóm quyền được phát triển: </w:t>
            </w:r>
            <w:r>
              <w:rPr>
                <w:rFonts w:hint="default" w:ascii="Times New Roman" w:hAnsi="Times New Roman" w:cs="Times New Roman"/>
                <w:sz w:val="26"/>
                <w:szCs w:val="26"/>
              </w:rPr>
              <w:t>quyền học tập, vui chơi, giải trí, tham gia các hoạt động văn hóa, văn nghệ</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rPr>
            </w:pPr>
            <w:r>
              <w:rPr>
                <w:rStyle w:val="7"/>
                <w:rFonts w:hint="default" w:ascii="Times New Roman" w:hAnsi="Times New Roman" w:cs="Times New Roman"/>
                <w:b/>
                <w:bCs/>
                <w:sz w:val="26"/>
                <w:szCs w:val="26"/>
              </w:rPr>
              <w:t>+ Nhóm quyền được tham gia: </w:t>
            </w:r>
            <w:r>
              <w:rPr>
                <w:rFonts w:hint="default" w:ascii="Times New Roman" w:hAnsi="Times New Roman" w:cs="Times New Roman"/>
                <w:sz w:val="26"/>
                <w:szCs w:val="26"/>
              </w:rPr>
              <w:t>được tiếp cận thông tin, tham gia các hoạt động xã hội, được bày tỏ ý kiến nguyện vọng về các vấn đề liên quan đến quyền trẻ em</w:t>
            </w:r>
            <w:r>
              <w:rPr>
                <w:rStyle w:val="7"/>
                <w:rFonts w:hint="default" w:ascii="Times New Roman" w:hAnsi="Times New Roman" w:cs="Times New Roman"/>
                <w:b/>
                <w:bCs/>
                <w:sz w:val="26"/>
                <w:szCs w:val="26"/>
              </w:rPr>
              <w:t>.</w:t>
            </w:r>
          </w:p>
        </w:tc>
        <w:tc>
          <w:tcPr>
            <w:tcW w:w="1339" w:type="dxa"/>
          </w:tcPr>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1 điểm</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0,5 điểm</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0,5 điểm</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0,5 điểm</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Câu 3( 2 điểm)</w:t>
            </w:r>
          </w:p>
        </w:tc>
        <w:tc>
          <w:tcPr>
            <w:tcW w:w="5808"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5"/>
                <w:rFonts w:hint="default" w:ascii="Times New Roman" w:hAnsi="Times New Roman" w:cs="Times New Roman"/>
                <w:i/>
                <w:iCs/>
                <w:sz w:val="26"/>
                <w:szCs w:val="26"/>
                <w:lang w:val="vi-VN"/>
              </w:rPr>
              <w:t>a</w:t>
            </w:r>
            <w:r>
              <w:rPr>
                <w:rStyle w:val="5"/>
                <w:rFonts w:hint="default" w:ascii="Times New Roman" w:hAnsi="Times New Roman" w:cs="Times New Roman"/>
                <w:i/>
                <w:iCs/>
                <w:sz w:val="26"/>
                <w:szCs w:val="26"/>
              </w:rPr>
              <w:t>. HS nêu được:</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5"/>
                <w:rFonts w:hint="default" w:ascii="Times New Roman" w:hAnsi="Times New Roman" w:cs="Times New Roman"/>
                <w:i/>
                <w:iCs/>
                <w:sz w:val="26"/>
                <w:szCs w:val="26"/>
              </w:rPr>
              <w:t>N có thể nói chuyện với bố về quyền tham gia của trẻ em, giải thích cho bố hiểu mục đích và mong muốn của bản thân vể chuyến đi để thuyết phục bố thay đồi quyết định. N cũng có thể nhờ mẹ, thầy cô hoặc ông bà giải thích với bố để bố thay đổi quyết định.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5"/>
                <w:rFonts w:hint="default" w:ascii="Times New Roman" w:hAnsi="Times New Roman" w:cs="Times New Roman"/>
                <w:i/>
                <w:iCs/>
                <w:sz w:val="26"/>
                <w:szCs w:val="26"/>
              </w:rPr>
              <w:t>b. Trách nhiệm: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5"/>
                <w:rFonts w:hint="default" w:ascii="Times New Roman" w:hAnsi="Times New Roman" w:cs="Times New Roman"/>
                <w:i/>
                <w:iCs/>
                <w:sz w:val="26"/>
                <w:szCs w:val="26"/>
              </w:rPr>
              <w:t>- Gia đình: khai sinh, chăm sóc, nuôi dưỡng, giáo dục trẻ em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92" w:afterAutospacing="0" w:line="210" w:lineRule="atLeast"/>
              <w:ind w:left="0" w:right="0"/>
              <w:rPr>
                <w:rFonts w:hint="default" w:ascii="Times New Roman" w:hAnsi="Times New Roman" w:cs="Times New Roman"/>
                <w:sz w:val="26"/>
                <w:szCs w:val="26"/>
              </w:rPr>
            </w:pPr>
            <w:r>
              <w:rPr>
                <w:rStyle w:val="5"/>
                <w:rFonts w:hint="default" w:ascii="Times New Roman" w:hAnsi="Times New Roman" w:cs="Times New Roman"/>
                <w:i/>
                <w:iCs/>
                <w:sz w:val="26"/>
                <w:szCs w:val="26"/>
              </w:rPr>
              <w:t>- Nhà trường: Quản lý, chăm sóc sức khỏe, giáo dục trẻ em; đảm bảo môi trường học tập an toàn.</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rPr>
            </w:pPr>
            <w:r>
              <w:rPr>
                <w:rStyle w:val="5"/>
                <w:rFonts w:hint="default" w:ascii="Times New Roman" w:hAnsi="Times New Roman" w:cs="Times New Roman"/>
                <w:i/>
                <w:iCs/>
                <w:sz w:val="26"/>
                <w:szCs w:val="26"/>
              </w:rPr>
              <w:t>- Xã hội: Đảm bảo các quyền của trẻ em được thực hiện; xử lý nghiêm minh các trường hợp vi phạm quyền trẻ em; xây dựng thực hiện các chính sách về quyền trẻ em</w:t>
            </w:r>
          </w:p>
        </w:tc>
        <w:tc>
          <w:tcPr>
            <w:tcW w:w="1339" w:type="dxa"/>
          </w:tcPr>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1 điểm</w:t>
            </w: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p>
          <w:p>
            <w:pPr>
              <w:pStyle w:val="6"/>
              <w:keepNext w:val="0"/>
              <w:keepLines w:val="0"/>
              <w:widowControl/>
              <w:numPr>
                <w:ilvl w:val="0"/>
                <w:numId w:val="0"/>
              </w:numPr>
              <w:suppressLineNumbers w:val="0"/>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vertAlign w:val="baseline"/>
                <w:lang w:val="vi-VN"/>
              </w:rPr>
            </w:pPr>
            <w:r>
              <w:rPr>
                <w:rStyle w:val="7"/>
                <w:rFonts w:hint="default" w:ascii="Times New Roman" w:hAnsi="Times New Roman" w:cs="Times New Roman"/>
                <w:b/>
                <w:bCs/>
                <w:i w:val="0"/>
                <w:iCs w:val="0"/>
                <w:caps w:val="0"/>
                <w:spacing w:val="0"/>
                <w:sz w:val="26"/>
                <w:szCs w:val="26"/>
                <w:shd w:val="clear" w:fill="FFFFFF"/>
                <w:vertAlign w:val="baseline"/>
                <w:lang w:val="vi-VN"/>
              </w:rPr>
              <w:t>1 điểm</w:t>
            </w:r>
          </w:p>
        </w:tc>
      </w:tr>
    </w:tbl>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92" w:afterAutospacing="0" w:line="210" w:lineRule="atLeast"/>
        <w:ind w:right="0" w:rightChars="0"/>
        <w:jc w:val="left"/>
        <w:rPr>
          <w:rStyle w:val="7"/>
          <w:rFonts w:hint="default" w:ascii="Times New Roman" w:hAnsi="Times New Roman" w:cs="Times New Roman"/>
          <w:b/>
          <w:bCs/>
          <w:i w:val="0"/>
          <w:iCs w:val="0"/>
          <w:caps w:val="0"/>
          <w:spacing w:val="0"/>
          <w:sz w:val="26"/>
          <w:szCs w:val="26"/>
          <w:shd w:val="clear" w:fill="FFFFFF"/>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B4180"/>
    <w:multiLevelType w:val="singleLevel"/>
    <w:tmpl w:val="672B4180"/>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C0695"/>
    <w:rsid w:val="16EC0695"/>
    <w:rsid w:val="2C0F3559"/>
    <w:rsid w:val="48287B95"/>
    <w:rsid w:val="71A02738"/>
    <w:rsid w:val="74B1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 w:type="table" w:styleId="8">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2023-04-06T07:24:00Z</dcterms:created>
  <dc:creator>PC</dc:creator>
  <cp:lastModifiedBy>PC</cp:lastModifiedBy>
  <cp:lastPrinted>2023-04-06T14:56:33Z</cp:lastPrinted>
  <dcterms:modified xsi:type="dcterms:W3CDTF">2023-04-06T14:57:31Z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0652C38AFA1546AA8EDFD0A085C8551A</vt:lpwstr>
  </property>
</Properties>
</file>