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72" w:type="dxa"/>
        <w:tblInd w:w="128" w:type="dxa"/>
        <w:tblLayout w:type="fixed"/>
        <w:tblCellMar>
          <w:left w:w="0" w:type="dxa"/>
          <w:right w:w="0" w:type="dxa"/>
        </w:tblCellMar>
        <w:tblLook w:val="01E0" w:firstRow="1" w:lastRow="1" w:firstColumn="1" w:lastColumn="1" w:noHBand="0" w:noVBand="0"/>
      </w:tblPr>
      <w:tblGrid>
        <w:gridCol w:w="4147"/>
        <w:gridCol w:w="5625"/>
      </w:tblGrid>
      <w:tr w:rsidR="003D7AD4" w:rsidTr="0015187A">
        <w:trPr>
          <w:trHeight w:val="1163"/>
        </w:trPr>
        <w:tc>
          <w:tcPr>
            <w:tcW w:w="4147" w:type="dxa"/>
          </w:tcPr>
          <w:p w:rsidR="003D7AD4" w:rsidRPr="00F40BDD" w:rsidRDefault="003D7AD4" w:rsidP="002679E4">
            <w:pPr>
              <w:pStyle w:val="TableParagraph"/>
              <w:spacing w:line="287" w:lineRule="exact"/>
              <w:ind w:left="33"/>
              <w:jc w:val="center"/>
              <w:rPr>
                <w:sz w:val="26"/>
                <w:lang w:val="en-US"/>
              </w:rPr>
            </w:pPr>
            <w:r>
              <w:rPr>
                <w:sz w:val="26"/>
              </w:rPr>
              <w:t xml:space="preserve">UBND </w:t>
            </w:r>
            <w:r>
              <w:rPr>
                <w:sz w:val="26"/>
                <w:lang w:val="en-US"/>
              </w:rPr>
              <w:t>QUẬN HẢI AN</w:t>
            </w:r>
          </w:p>
          <w:p w:rsidR="003D7AD4" w:rsidRPr="00F40BDD" w:rsidRDefault="003D7AD4" w:rsidP="002679E4">
            <w:pPr>
              <w:pStyle w:val="TableParagraph"/>
              <w:spacing w:before="8" w:after="30"/>
              <w:ind w:left="34"/>
              <w:jc w:val="center"/>
              <w:rPr>
                <w:b/>
                <w:sz w:val="26"/>
                <w:lang w:val="en-US"/>
              </w:rPr>
            </w:pPr>
            <w:r>
              <w:rPr>
                <w:b/>
                <w:sz w:val="26"/>
                <w:lang w:val="en-US"/>
              </w:rPr>
              <w:t>TRƯỜNG TIỂU HỌC THÀNH TÔ</w:t>
            </w:r>
          </w:p>
          <w:p w:rsidR="003D7AD4" w:rsidRDefault="004A1F03" w:rsidP="002679E4">
            <w:pPr>
              <w:pStyle w:val="TableParagraph"/>
              <w:spacing w:line="20" w:lineRule="exact"/>
              <w:ind w:left="1236"/>
              <w:rPr>
                <w:sz w:val="2"/>
              </w:rPr>
            </w:pPr>
            <w:r>
              <w:rPr>
                <w:sz w:val="2"/>
              </w:rPr>
            </w:r>
            <w:r>
              <w:rPr>
                <w:sz w:val="2"/>
              </w:rPr>
              <w:pict>
                <v:group id="_x0000_s1032" style="width:80.7pt;height:.75pt;mso-position-horizontal-relative:char;mso-position-vertical-relative:line" coordsize="1614,15">
                  <v:line id="_x0000_s1033" style="position:absolute" from="0,8" to="1614,8"/>
                  <w10:wrap type="none"/>
                  <w10:anchorlock/>
                </v:group>
              </w:pict>
            </w:r>
          </w:p>
          <w:p w:rsidR="003D7AD4" w:rsidRPr="00F40BDD" w:rsidRDefault="003D7AD4" w:rsidP="002679E4">
            <w:pPr>
              <w:pStyle w:val="TableParagraph"/>
              <w:tabs>
                <w:tab w:val="left" w:pos="1181"/>
              </w:tabs>
              <w:spacing w:before="197" w:line="302" w:lineRule="exact"/>
              <w:ind w:left="39"/>
              <w:jc w:val="center"/>
              <w:rPr>
                <w:sz w:val="28"/>
                <w:lang w:val="en-US"/>
              </w:rPr>
            </w:pPr>
            <w:r>
              <w:rPr>
                <w:sz w:val="28"/>
              </w:rPr>
              <w:t>Số:</w:t>
            </w:r>
            <w:r w:rsidR="0015187A">
              <w:rPr>
                <w:sz w:val="28"/>
                <w:lang w:val="en-US"/>
              </w:rPr>
              <w:t>49</w:t>
            </w:r>
            <w:bookmarkStart w:id="0" w:name="_GoBack"/>
            <w:bookmarkEnd w:id="0"/>
            <w:r>
              <w:rPr>
                <w:position w:val="4"/>
                <w:sz w:val="23"/>
              </w:rPr>
              <w:tab/>
            </w:r>
            <w:r>
              <w:rPr>
                <w:sz w:val="28"/>
              </w:rPr>
              <w:t>/KH-</w:t>
            </w:r>
            <w:r>
              <w:rPr>
                <w:sz w:val="28"/>
                <w:lang w:val="en-US"/>
              </w:rPr>
              <w:t>THTT</w:t>
            </w:r>
          </w:p>
        </w:tc>
        <w:tc>
          <w:tcPr>
            <w:tcW w:w="5625" w:type="dxa"/>
          </w:tcPr>
          <w:p w:rsidR="003D7AD4" w:rsidRDefault="003D7AD4" w:rsidP="002679E4">
            <w:pPr>
              <w:pStyle w:val="TableParagraph"/>
              <w:spacing w:line="268" w:lineRule="exact"/>
              <w:ind w:left="0" w:right="30"/>
              <w:jc w:val="center"/>
              <w:rPr>
                <w:b/>
                <w:sz w:val="24"/>
              </w:rPr>
            </w:pPr>
            <w:r>
              <w:rPr>
                <w:b/>
                <w:sz w:val="24"/>
              </w:rPr>
              <w:t>CỘNG HOÀ XÃ HỘI CHỦ NGHĨA VIỆT NAM</w:t>
            </w:r>
          </w:p>
          <w:p w:rsidR="003D7AD4" w:rsidRDefault="003D7AD4" w:rsidP="002679E4">
            <w:pPr>
              <w:pStyle w:val="TableParagraph"/>
              <w:spacing w:before="3"/>
              <w:ind w:left="0" w:right="31"/>
              <w:jc w:val="center"/>
              <w:rPr>
                <w:b/>
                <w:sz w:val="26"/>
              </w:rPr>
            </w:pPr>
            <w:r>
              <w:rPr>
                <w:b/>
                <w:sz w:val="26"/>
                <w:u w:val="single"/>
              </w:rPr>
              <w:t>Độc lập - Tự do - Hạnh phúc</w:t>
            </w:r>
          </w:p>
          <w:p w:rsidR="003D7AD4" w:rsidRPr="0015187A" w:rsidRDefault="003D7AD4" w:rsidP="0015187A">
            <w:pPr>
              <w:pStyle w:val="TableParagraph"/>
              <w:tabs>
                <w:tab w:val="left" w:pos="2534"/>
              </w:tabs>
              <w:spacing w:before="245" w:line="327" w:lineRule="exact"/>
              <w:ind w:left="0" w:right="25"/>
              <w:jc w:val="right"/>
              <w:rPr>
                <w:i/>
                <w:sz w:val="28"/>
                <w:lang w:val="en-US"/>
              </w:rPr>
            </w:pPr>
            <w:r>
              <w:rPr>
                <w:i/>
                <w:position w:val="1"/>
                <w:sz w:val="28"/>
                <w:lang w:val="en-US"/>
              </w:rPr>
              <w:t>Thành tô</w:t>
            </w:r>
            <w:r>
              <w:rPr>
                <w:i/>
                <w:position w:val="1"/>
                <w:sz w:val="28"/>
              </w:rPr>
              <w:t>,</w:t>
            </w:r>
            <w:r>
              <w:rPr>
                <w:i/>
                <w:spacing w:val="-3"/>
                <w:position w:val="1"/>
                <w:sz w:val="28"/>
              </w:rPr>
              <w:t xml:space="preserve"> </w:t>
            </w:r>
            <w:r>
              <w:rPr>
                <w:i/>
                <w:position w:val="1"/>
                <w:sz w:val="28"/>
              </w:rPr>
              <w:t>ngày</w:t>
            </w:r>
            <w:r>
              <w:rPr>
                <w:i/>
                <w:spacing w:val="-13"/>
                <w:position w:val="1"/>
                <w:sz w:val="28"/>
              </w:rPr>
              <w:t xml:space="preserve"> </w:t>
            </w:r>
            <w:r w:rsidR="0015187A">
              <w:rPr>
                <w:i/>
                <w:spacing w:val="-13"/>
                <w:position w:val="1"/>
                <w:sz w:val="28"/>
                <w:lang w:val="en-US"/>
              </w:rPr>
              <w:t>5</w:t>
            </w:r>
            <w:r>
              <w:rPr>
                <w:position w:val="4"/>
                <w:sz w:val="23"/>
              </w:rPr>
              <w:t xml:space="preserve"> </w:t>
            </w:r>
            <w:r w:rsidR="00FA107E">
              <w:rPr>
                <w:position w:val="4"/>
                <w:sz w:val="23"/>
                <w:lang w:val="en-US"/>
              </w:rPr>
              <w:t xml:space="preserve">  </w:t>
            </w:r>
            <w:r>
              <w:rPr>
                <w:position w:val="4"/>
                <w:sz w:val="23"/>
              </w:rPr>
              <w:t xml:space="preserve"> </w:t>
            </w:r>
            <w:r>
              <w:rPr>
                <w:i/>
                <w:position w:val="1"/>
                <w:sz w:val="28"/>
              </w:rPr>
              <w:t xml:space="preserve">tháng </w:t>
            </w:r>
            <w:r w:rsidR="0015187A">
              <w:rPr>
                <w:i/>
                <w:position w:val="1"/>
                <w:sz w:val="28"/>
                <w:lang w:val="en-US"/>
              </w:rPr>
              <w:t xml:space="preserve">9 </w:t>
            </w:r>
            <w:r>
              <w:rPr>
                <w:i/>
                <w:position w:val="1"/>
                <w:sz w:val="28"/>
              </w:rPr>
              <w:t>năm</w:t>
            </w:r>
            <w:r>
              <w:rPr>
                <w:i/>
                <w:spacing w:val="-6"/>
                <w:position w:val="1"/>
                <w:sz w:val="28"/>
              </w:rPr>
              <w:t xml:space="preserve"> </w:t>
            </w:r>
            <w:r w:rsidR="0015187A">
              <w:rPr>
                <w:i/>
                <w:position w:val="1"/>
                <w:sz w:val="28"/>
                <w:lang w:val="en-US"/>
              </w:rPr>
              <w:t>2023</w:t>
            </w:r>
          </w:p>
        </w:tc>
      </w:tr>
    </w:tbl>
    <w:p w:rsidR="003D7AD4" w:rsidRDefault="003D7AD4" w:rsidP="003D7AD4">
      <w:pPr>
        <w:pStyle w:val="BodyText"/>
        <w:spacing w:before="0"/>
        <w:ind w:left="0" w:firstLine="0"/>
        <w:jc w:val="left"/>
        <w:rPr>
          <w:sz w:val="20"/>
        </w:rPr>
      </w:pPr>
    </w:p>
    <w:p w:rsidR="003D7AD4" w:rsidRDefault="003D7AD4" w:rsidP="003D7AD4">
      <w:pPr>
        <w:pStyle w:val="BodyText"/>
        <w:spacing w:before="8"/>
        <w:ind w:left="0" w:firstLine="0"/>
        <w:jc w:val="left"/>
        <w:rPr>
          <w:sz w:val="18"/>
        </w:rPr>
      </w:pPr>
    </w:p>
    <w:p w:rsidR="003D7AD4" w:rsidRDefault="003D7AD4" w:rsidP="003D7AD4">
      <w:pPr>
        <w:pStyle w:val="Heading1"/>
        <w:spacing w:before="89"/>
        <w:ind w:left="527" w:right="596" w:firstLine="0"/>
        <w:jc w:val="center"/>
      </w:pPr>
      <w:r>
        <w:t>KẾ HOẠCH</w:t>
      </w:r>
    </w:p>
    <w:p w:rsidR="003D7AD4" w:rsidRPr="00F40BDD" w:rsidRDefault="003D7AD4" w:rsidP="003D7AD4">
      <w:pPr>
        <w:spacing w:before="2" w:after="22"/>
        <w:ind w:left="527" w:right="597"/>
        <w:jc w:val="center"/>
        <w:rPr>
          <w:b/>
          <w:sz w:val="28"/>
          <w:lang w:val="en-US"/>
        </w:rPr>
      </w:pPr>
      <w:r>
        <w:rPr>
          <w:b/>
          <w:sz w:val="28"/>
        </w:rPr>
        <w:t xml:space="preserve">Thực hiện công tác dân vận của chính quyền và quy chế dân chủ ở cơ sở </w:t>
      </w:r>
      <w:r>
        <w:rPr>
          <w:b/>
          <w:sz w:val="28"/>
          <w:lang w:val="en-US"/>
        </w:rPr>
        <w:t>Trường Tiểu học Thành Tô</w:t>
      </w:r>
    </w:p>
    <w:p w:rsidR="003D7AD4" w:rsidRDefault="004A1F03" w:rsidP="003D7AD4">
      <w:pPr>
        <w:pStyle w:val="BodyText"/>
        <w:spacing w:before="0" w:line="20" w:lineRule="exact"/>
        <w:ind w:left="3812" w:firstLine="0"/>
        <w:jc w:val="left"/>
        <w:rPr>
          <w:sz w:val="2"/>
        </w:rPr>
      </w:pPr>
      <w:r>
        <w:rPr>
          <w:sz w:val="2"/>
        </w:rPr>
      </w:r>
      <w:r>
        <w:rPr>
          <w:sz w:val="2"/>
        </w:rPr>
        <w:pict>
          <v:group id="_x0000_s1030" style="width:98.25pt;height:.75pt;mso-position-horizontal-relative:char;mso-position-vertical-relative:line" coordsize="1965,15">
            <v:line id="_x0000_s1031" style="position:absolute" from="0,8" to="1965,8"/>
            <w10:wrap type="none"/>
            <w10:anchorlock/>
          </v:group>
        </w:pict>
      </w:r>
    </w:p>
    <w:p w:rsidR="003D7AD4" w:rsidRDefault="003D7AD4" w:rsidP="003D7AD4">
      <w:pPr>
        <w:pStyle w:val="BodyText"/>
        <w:spacing w:before="0"/>
        <w:ind w:left="0" w:firstLine="0"/>
        <w:jc w:val="left"/>
        <w:rPr>
          <w:b/>
          <w:sz w:val="30"/>
        </w:rPr>
      </w:pPr>
    </w:p>
    <w:p w:rsidR="003D7AD4" w:rsidRDefault="003D7AD4" w:rsidP="003D7AD4">
      <w:pPr>
        <w:pStyle w:val="BodyText"/>
        <w:spacing w:before="4"/>
        <w:ind w:left="0" w:firstLine="0"/>
        <w:jc w:val="left"/>
        <w:rPr>
          <w:b/>
          <w:sz w:val="30"/>
        </w:rPr>
      </w:pPr>
    </w:p>
    <w:p w:rsidR="003D7AD4" w:rsidRDefault="003D7AD4" w:rsidP="003D7AD4">
      <w:pPr>
        <w:pStyle w:val="BodyText"/>
        <w:spacing w:before="0"/>
        <w:ind w:right="368"/>
      </w:pPr>
      <w:r>
        <w:t>Căn cứ Kế hoạch số 52-KH/BDVTU-BCSĐUBNDTP ngày 12/01/2022 của Ban Dân vận Thành ủy và Ban Cán sự đảng Ủy ban nhân dân thành phố về phối hợp thực hiện công tác dân vận năm 2022; Hướng dẫn số 08-HD/BDVTU ngày 12/01/2022 của Ban Dân vận Thành ủy về “Thực hiện phong trào thi đua “Dân vận khéo” năm 2022”; Quyết định số 676/QĐ-UBND ngày 03/3/2022 của UBND thành phố ban hành danh mục các nhiệm vụ thực hiện công tác dân vận của cơ quan hành chính nhà nước, chính quyền các cấp trên địa bàn thành phố Hải Phòng; Kế hoạch số 49-KH/BTVTU-ĐUKCCQTP ngày 28/12/2021 “Phối hợp thực hiện công tác dân vận giữa Ban Dân vận Thành ủy và Đảng ủy Khối các cơ quan thành phố năm 2022”; Chỉ thị số 29-CT/TU ngày 10/9/2010 của Ban Thường vụ Thành ủy thực hiện kết luận số 65-KL/TW của Ban Bí thư Trung ương Đảng về việc tiếp tục thực hiện quy chế dân chủ ở cơ</w:t>
      </w:r>
      <w:r>
        <w:rPr>
          <w:spacing w:val="-12"/>
        </w:rPr>
        <w:t xml:space="preserve"> </w:t>
      </w:r>
      <w:r>
        <w:t>sở;</w:t>
      </w:r>
    </w:p>
    <w:p w:rsidR="003D7AD4" w:rsidRDefault="003D7AD4" w:rsidP="003D7AD4">
      <w:pPr>
        <w:pStyle w:val="BodyText"/>
        <w:ind w:right="368"/>
        <w:rPr>
          <w:lang w:val="en-US"/>
        </w:rPr>
      </w:pPr>
      <w:r>
        <w:rPr>
          <w:lang w:val="en-US"/>
        </w:rPr>
        <w:t xml:space="preserve">Căn cứ </w:t>
      </w:r>
      <w:r>
        <w:t xml:space="preserve">Kế hoạch số </w:t>
      </w:r>
      <w:r>
        <w:rPr>
          <w:lang w:val="en-US"/>
        </w:rPr>
        <w:t>81/</w:t>
      </w:r>
      <w:r>
        <w:t>KH</w:t>
      </w:r>
      <w:r>
        <w:rPr>
          <w:lang w:val="en-US"/>
        </w:rPr>
        <w:t>-SGDĐT</w:t>
      </w:r>
      <w:r>
        <w:t xml:space="preserve"> ngày </w:t>
      </w:r>
      <w:r>
        <w:rPr>
          <w:lang w:val="en-US"/>
        </w:rPr>
        <w:t>20/07</w:t>
      </w:r>
      <w:r>
        <w:t>/2022</w:t>
      </w:r>
      <w:r>
        <w:rPr>
          <w:lang w:val="en-US"/>
        </w:rPr>
        <w:t xml:space="preserve"> </w:t>
      </w:r>
      <w:r w:rsidRPr="00F40BDD">
        <w:t xml:space="preserve">Thực hiện công tác dân vận của chính quyền và quy chế dân chủ ở cơ sở </w:t>
      </w:r>
      <w:r w:rsidRPr="002926B5">
        <w:t>ngành Giáo dục và Đào tạo Hải Phòng</w:t>
      </w:r>
      <w:r>
        <w:rPr>
          <w:lang w:val="en-US"/>
        </w:rPr>
        <w:t>.</w:t>
      </w:r>
    </w:p>
    <w:p w:rsidR="003D7AD4" w:rsidRDefault="003D7AD4" w:rsidP="003D7AD4">
      <w:pPr>
        <w:pStyle w:val="BodyText"/>
        <w:ind w:right="368"/>
      </w:pPr>
      <w:r>
        <w:rPr>
          <w:lang w:val="en-US"/>
        </w:rPr>
        <w:t>Trường Tiểu học Thành Tô</w:t>
      </w:r>
      <w:r>
        <w:t xml:space="preserve"> ban hành Kế hoạch thực hiện công tác dân vận của chính quyền và quy chế dân chủ ở cơ </w:t>
      </w:r>
      <w:r>
        <w:rPr>
          <w:lang w:val="en-US"/>
        </w:rPr>
        <w:t>trường Tiểu học Thành Tô</w:t>
      </w:r>
      <w:r>
        <w:t>, triển khai thực hiện như</w:t>
      </w:r>
      <w:r>
        <w:rPr>
          <w:spacing w:val="-7"/>
        </w:rPr>
        <w:t xml:space="preserve"> </w:t>
      </w:r>
      <w:r>
        <w:t>sau:</w:t>
      </w:r>
    </w:p>
    <w:p w:rsidR="003D7AD4" w:rsidRDefault="003D7AD4" w:rsidP="003D7AD4">
      <w:pPr>
        <w:pStyle w:val="Heading1"/>
        <w:numPr>
          <w:ilvl w:val="0"/>
          <w:numId w:val="7"/>
        </w:numPr>
        <w:tabs>
          <w:tab w:val="left" w:pos="1118"/>
        </w:tabs>
      </w:pPr>
      <w:r>
        <w:t>MỤC ĐÍCH, YÊU</w:t>
      </w:r>
      <w:r>
        <w:rPr>
          <w:spacing w:val="-2"/>
        </w:rPr>
        <w:t xml:space="preserve"> </w:t>
      </w:r>
      <w:r>
        <w:t>CẦU</w:t>
      </w:r>
    </w:p>
    <w:p w:rsidR="003D7AD4" w:rsidRDefault="003D7AD4" w:rsidP="003D7AD4">
      <w:pPr>
        <w:pStyle w:val="ListParagraph"/>
        <w:numPr>
          <w:ilvl w:val="0"/>
          <w:numId w:val="6"/>
        </w:numPr>
        <w:tabs>
          <w:tab w:val="left" w:pos="1046"/>
        </w:tabs>
        <w:spacing w:before="115"/>
        <w:ind w:right="371" w:firstLine="566"/>
        <w:rPr>
          <w:sz w:val="28"/>
        </w:rPr>
      </w:pPr>
      <w:r>
        <w:rPr>
          <w:sz w:val="28"/>
        </w:rPr>
        <w:t>Triển khai thực hiện nghiêm túc, chặt chẽ, đồng bộ, đảm bảo chất lượng, hiệu quả Chỉ thị số 33/CTg ngày 26/11/2021 của Chính phủ về tiếp tục tăng cường và đổi mới công tác dân vận của cơ quan hành chính nhà nước, chính quyền các cấp trong tình hình</w:t>
      </w:r>
      <w:r>
        <w:rPr>
          <w:spacing w:val="1"/>
          <w:sz w:val="28"/>
        </w:rPr>
        <w:t xml:space="preserve"> </w:t>
      </w:r>
      <w:r>
        <w:rPr>
          <w:sz w:val="28"/>
        </w:rPr>
        <w:t>mới.</w:t>
      </w:r>
    </w:p>
    <w:p w:rsidR="003D7AD4" w:rsidRDefault="003D7AD4" w:rsidP="003D7AD4">
      <w:pPr>
        <w:pStyle w:val="ListParagraph"/>
        <w:numPr>
          <w:ilvl w:val="0"/>
          <w:numId w:val="6"/>
        </w:numPr>
        <w:tabs>
          <w:tab w:val="left" w:pos="1063"/>
        </w:tabs>
        <w:ind w:right="367" w:firstLine="566"/>
        <w:rPr>
          <w:sz w:val="28"/>
        </w:rPr>
      </w:pPr>
      <w:r>
        <w:rPr>
          <w:sz w:val="28"/>
        </w:rPr>
        <w:t xml:space="preserve">Cụ thể hóa nhiệm vụ trong Chương trình phối hợp số 05-CTr/BDVTU- BCSĐUBNDTP ngày 07/01/2022 về công tác dân vận giai đoạn 2022-2026 và Kế hoạch số 52-KH/BDVTU-BCSĐUBNDTP ngày 12/01/2022 của Ban Dân vận Thành ủy và Ban Cán sự đảng Ủy ban nhân dân thành phố về phối hợp thực hiện công tác dân vận năm 2022 thành nhiệm vụ cụ thể trong năm 2022 của Giáo dục và Đào tạo Hải Phòng; Quyết định số 676/QĐ-UBND ngày 03/3/2022 của UBND thành phố về ban hành danh mục </w:t>
      </w:r>
      <w:r>
        <w:rPr>
          <w:sz w:val="28"/>
        </w:rPr>
        <w:lastRenderedPageBreak/>
        <w:t>các nhiệm vụ thực hiện công tác dân vận của cơ quan hành chính nhà nước, chính quyền các cấp trên địa bàn thành phố Hải</w:t>
      </w:r>
      <w:r>
        <w:rPr>
          <w:spacing w:val="2"/>
          <w:sz w:val="28"/>
        </w:rPr>
        <w:t xml:space="preserve"> </w:t>
      </w:r>
      <w:r>
        <w:rPr>
          <w:sz w:val="28"/>
        </w:rPr>
        <w:t>Phòng.</w:t>
      </w:r>
    </w:p>
    <w:p w:rsidR="003D7AD4" w:rsidRDefault="003D7AD4" w:rsidP="003D7AD4">
      <w:pPr>
        <w:pStyle w:val="ListParagraph"/>
        <w:numPr>
          <w:ilvl w:val="0"/>
          <w:numId w:val="6"/>
        </w:numPr>
        <w:tabs>
          <w:tab w:val="left" w:pos="1044"/>
        </w:tabs>
        <w:spacing w:before="119"/>
        <w:ind w:right="365" w:firstLine="566"/>
        <w:rPr>
          <w:sz w:val="28"/>
        </w:rPr>
      </w:pPr>
      <w:r>
        <w:rPr>
          <w:sz w:val="28"/>
        </w:rPr>
        <w:t xml:space="preserve">Quán triệt, triển khai các văn bản của Trung ương, thành </w:t>
      </w:r>
      <w:r>
        <w:rPr>
          <w:spacing w:val="3"/>
          <w:sz w:val="28"/>
        </w:rPr>
        <w:t xml:space="preserve">phố </w:t>
      </w:r>
      <w:r>
        <w:rPr>
          <w:sz w:val="28"/>
        </w:rPr>
        <w:t>về công tác dân vận gắn với việc thực hiện quy chế dân chủ ở cơ sở: Quyết định số 23- QĐ/TW ngày 30/7/2021 của Bộ Chính trị ban hành Quy chế công tác dân vận của</w:t>
      </w:r>
      <w:r>
        <w:rPr>
          <w:spacing w:val="21"/>
          <w:sz w:val="28"/>
        </w:rPr>
        <w:t xml:space="preserve"> </w:t>
      </w:r>
      <w:r>
        <w:rPr>
          <w:sz w:val="28"/>
        </w:rPr>
        <w:t>hệ</w:t>
      </w:r>
      <w:r>
        <w:rPr>
          <w:spacing w:val="21"/>
          <w:sz w:val="28"/>
        </w:rPr>
        <w:t xml:space="preserve"> </w:t>
      </w:r>
      <w:r>
        <w:rPr>
          <w:sz w:val="28"/>
        </w:rPr>
        <w:t>thống</w:t>
      </w:r>
      <w:r>
        <w:rPr>
          <w:spacing w:val="23"/>
          <w:sz w:val="28"/>
        </w:rPr>
        <w:t xml:space="preserve"> </w:t>
      </w:r>
      <w:r>
        <w:rPr>
          <w:sz w:val="28"/>
        </w:rPr>
        <w:t>chính</w:t>
      </w:r>
      <w:r>
        <w:rPr>
          <w:spacing w:val="22"/>
          <w:sz w:val="28"/>
        </w:rPr>
        <w:t xml:space="preserve"> </w:t>
      </w:r>
      <w:r>
        <w:rPr>
          <w:sz w:val="28"/>
        </w:rPr>
        <w:t>trị”;</w:t>
      </w:r>
      <w:r>
        <w:rPr>
          <w:spacing w:val="24"/>
          <w:sz w:val="28"/>
        </w:rPr>
        <w:t xml:space="preserve"> </w:t>
      </w:r>
      <w:r>
        <w:rPr>
          <w:sz w:val="28"/>
        </w:rPr>
        <w:t>Quyết</w:t>
      </w:r>
      <w:r>
        <w:rPr>
          <w:spacing w:val="23"/>
          <w:sz w:val="28"/>
        </w:rPr>
        <w:t xml:space="preserve"> </w:t>
      </w:r>
      <w:r>
        <w:rPr>
          <w:sz w:val="28"/>
        </w:rPr>
        <w:t>định</w:t>
      </w:r>
      <w:r>
        <w:rPr>
          <w:spacing w:val="22"/>
          <w:sz w:val="28"/>
        </w:rPr>
        <w:t xml:space="preserve"> </w:t>
      </w:r>
      <w:r>
        <w:rPr>
          <w:sz w:val="28"/>
        </w:rPr>
        <w:t>số</w:t>
      </w:r>
      <w:r>
        <w:rPr>
          <w:spacing w:val="22"/>
          <w:sz w:val="28"/>
        </w:rPr>
        <w:t xml:space="preserve"> </w:t>
      </w:r>
      <w:r>
        <w:rPr>
          <w:sz w:val="28"/>
        </w:rPr>
        <w:t>446-QĐ/TU</w:t>
      </w:r>
      <w:r>
        <w:rPr>
          <w:spacing w:val="23"/>
          <w:sz w:val="28"/>
        </w:rPr>
        <w:t xml:space="preserve"> </w:t>
      </w:r>
      <w:r>
        <w:rPr>
          <w:sz w:val="28"/>
        </w:rPr>
        <w:t>ngày</w:t>
      </w:r>
      <w:r>
        <w:rPr>
          <w:spacing w:val="20"/>
          <w:sz w:val="28"/>
        </w:rPr>
        <w:t xml:space="preserve"> </w:t>
      </w:r>
      <w:r>
        <w:rPr>
          <w:sz w:val="28"/>
        </w:rPr>
        <w:t>26/11/2021</w:t>
      </w:r>
      <w:r>
        <w:rPr>
          <w:spacing w:val="24"/>
          <w:sz w:val="28"/>
        </w:rPr>
        <w:t xml:space="preserve"> </w:t>
      </w:r>
      <w:r>
        <w:rPr>
          <w:sz w:val="28"/>
        </w:rPr>
        <w:t>của</w:t>
      </w:r>
      <w:r>
        <w:rPr>
          <w:spacing w:val="22"/>
          <w:sz w:val="28"/>
        </w:rPr>
        <w:t xml:space="preserve"> </w:t>
      </w:r>
      <w:r>
        <w:rPr>
          <w:sz w:val="28"/>
        </w:rPr>
        <w:t>BTV</w:t>
      </w:r>
    </w:p>
    <w:p w:rsidR="003D7AD4" w:rsidRDefault="003D7AD4" w:rsidP="003D7AD4">
      <w:pPr>
        <w:pStyle w:val="BodyText"/>
        <w:spacing w:before="79"/>
        <w:ind w:right="371" w:firstLine="0"/>
      </w:pPr>
      <w:r>
        <w:t>Thành ủy ban hành Quy chế công tác dân vận của hệ thống chính trị tại thành phố Hải Phòng; Chỉ thị số 26/CT-UBND ngày 31/12/2021 của UBND thành phố về tiếp tục tăng cường và đổi mới công tác dân vận của cơ quan hành chính nhà nước, chính quyền các cấp trong tình hình mới trên địa bàn thành phố</w:t>
      </w:r>
    </w:p>
    <w:p w:rsidR="003D7AD4" w:rsidRDefault="003D7AD4" w:rsidP="003D7AD4">
      <w:pPr>
        <w:pStyle w:val="ListParagraph"/>
        <w:numPr>
          <w:ilvl w:val="0"/>
          <w:numId w:val="6"/>
        </w:numPr>
        <w:tabs>
          <w:tab w:val="left" w:pos="1037"/>
        </w:tabs>
        <w:ind w:right="368" w:firstLine="566"/>
        <w:rPr>
          <w:sz w:val="28"/>
        </w:rPr>
      </w:pPr>
      <w:r>
        <w:rPr>
          <w:sz w:val="28"/>
        </w:rPr>
        <w:t xml:space="preserve">Triển khai thực hiện phong trào thi đua “Dân vận khéo ” trên các lĩnh vực của ngành, gắn với thực hiện chủ đề năm 2022 của thành phố </w:t>
      </w:r>
      <w:r>
        <w:rPr>
          <w:i/>
          <w:sz w:val="28"/>
        </w:rPr>
        <w:t>“</w:t>
      </w:r>
      <w:r>
        <w:rPr>
          <w:sz w:val="28"/>
        </w:rPr>
        <w:t>Đẩy mạnh chỉnh trang, hiện đại hóa đô thị - Xây dựng nông thôn mới kiểu mẫu- Thực hiện chuyển đổi số”.</w:t>
      </w:r>
    </w:p>
    <w:p w:rsidR="003D7AD4" w:rsidRDefault="003D7AD4" w:rsidP="003D7AD4">
      <w:pPr>
        <w:pStyle w:val="ListParagraph"/>
        <w:numPr>
          <w:ilvl w:val="0"/>
          <w:numId w:val="6"/>
        </w:numPr>
        <w:tabs>
          <w:tab w:val="left" w:pos="1022"/>
        </w:tabs>
        <w:ind w:right="369" w:firstLine="566"/>
        <w:rPr>
          <w:sz w:val="28"/>
        </w:rPr>
      </w:pPr>
      <w:r>
        <w:rPr>
          <w:sz w:val="28"/>
        </w:rPr>
        <w:t xml:space="preserve">Tạo sự chuyển biến tích cực về nhận thức và hành động </w:t>
      </w:r>
      <w:r>
        <w:rPr>
          <w:spacing w:val="2"/>
          <w:sz w:val="28"/>
        </w:rPr>
        <w:t xml:space="preserve">của </w:t>
      </w:r>
      <w:r>
        <w:rPr>
          <w:sz w:val="28"/>
        </w:rPr>
        <w:t>đội ngũ cán bộ, công chức, viên chức, người lao động về vai trò, tầm quan trọng của công  tác dân vận gắn với nhiệm vụ phục hồi và phát triển kinh tế - xã hội sau đại dịch COVID-19; khắc phục những hạn chế, thiếu sót nhằm nâng cao hơn nữa chất lượng, hiệu quả công tác dân vận trong cơ quan nhà nước, góp phần xây dựng Nhà nước pháp quyền, dân chủ, xây dựng nền hành chính nhà nước phục vụ, chuyên nghiệp, hiện đại, trong sạch, vững mạnh, công khai, minh bạch, gần dân, bảo đảm quyền làm chủ của Nhân dân; củng cố vững chắc lòng tin của Nhân  dân đối với Đảng và Nhà</w:t>
      </w:r>
      <w:r>
        <w:rPr>
          <w:spacing w:val="-3"/>
          <w:sz w:val="28"/>
        </w:rPr>
        <w:t xml:space="preserve"> </w:t>
      </w:r>
      <w:r>
        <w:rPr>
          <w:sz w:val="28"/>
        </w:rPr>
        <w:t>nước.</w:t>
      </w:r>
    </w:p>
    <w:p w:rsidR="003D7AD4" w:rsidRDefault="003D7AD4" w:rsidP="003D7AD4">
      <w:pPr>
        <w:pStyle w:val="ListParagraph"/>
        <w:numPr>
          <w:ilvl w:val="0"/>
          <w:numId w:val="6"/>
        </w:numPr>
        <w:tabs>
          <w:tab w:val="left" w:pos="1022"/>
        </w:tabs>
        <w:spacing w:before="119"/>
        <w:ind w:right="372" w:firstLine="561"/>
        <w:rPr>
          <w:sz w:val="28"/>
        </w:rPr>
      </w:pPr>
      <w:r>
        <w:rPr>
          <w:sz w:val="28"/>
        </w:rPr>
        <w:t>Xác định vai trò, trách nhiệm của người đứng đầu các cơ quan, đơn vị trong việc thực hiện công tác dân vận, từng bước đổi mói nội dung, phương thức hoạt động, tinh thần phục vụ Nhân dân phù hợp với tình hình thực tế theo chức năng, nhiệm vụ được</w:t>
      </w:r>
      <w:r>
        <w:rPr>
          <w:spacing w:val="-12"/>
          <w:sz w:val="28"/>
        </w:rPr>
        <w:t xml:space="preserve"> </w:t>
      </w:r>
      <w:r>
        <w:rPr>
          <w:sz w:val="28"/>
        </w:rPr>
        <w:t>giao.</w:t>
      </w:r>
    </w:p>
    <w:p w:rsidR="003D7AD4" w:rsidRDefault="003D7AD4" w:rsidP="003D7AD4">
      <w:pPr>
        <w:pStyle w:val="ListParagraph"/>
        <w:numPr>
          <w:ilvl w:val="0"/>
          <w:numId w:val="6"/>
        </w:numPr>
        <w:tabs>
          <w:tab w:val="left" w:pos="1022"/>
        </w:tabs>
        <w:spacing w:before="122"/>
        <w:ind w:right="367" w:firstLine="561"/>
        <w:rPr>
          <w:sz w:val="28"/>
        </w:rPr>
      </w:pPr>
      <w:r>
        <w:rPr>
          <w:sz w:val="28"/>
        </w:rPr>
        <w:t>Nâng cao nhận thức của đội ngũ cán bộ, công chức, viên chức, người lao động tại đơn vị; nêu cao tinh thần phục vụ và ý thức trách nhiệm trước Nhân dân. Kịp thời phát hiện, ngăn ngừa hành vi sách nhiễu, gây phiền hà cho tổ chức, công dân trong thi hành nhiệm vụ và giải quyết thủ tục hành</w:t>
      </w:r>
      <w:r>
        <w:rPr>
          <w:spacing w:val="-23"/>
          <w:sz w:val="28"/>
        </w:rPr>
        <w:t xml:space="preserve"> </w:t>
      </w:r>
      <w:r>
        <w:rPr>
          <w:sz w:val="28"/>
        </w:rPr>
        <w:t>chính.</w:t>
      </w:r>
    </w:p>
    <w:p w:rsidR="003D7AD4" w:rsidRDefault="003D7AD4" w:rsidP="003D7AD4">
      <w:pPr>
        <w:pStyle w:val="Heading1"/>
        <w:numPr>
          <w:ilvl w:val="0"/>
          <w:numId w:val="7"/>
        </w:numPr>
        <w:tabs>
          <w:tab w:val="left" w:pos="1228"/>
        </w:tabs>
        <w:spacing w:before="123"/>
        <w:ind w:left="1227" w:hanging="360"/>
      </w:pPr>
      <w:r>
        <w:t>NHIỆM VỤ TRỌNG</w:t>
      </w:r>
      <w:r>
        <w:rPr>
          <w:spacing w:val="-3"/>
        </w:rPr>
        <w:t xml:space="preserve"> </w:t>
      </w:r>
      <w:r>
        <w:t>TÂM</w:t>
      </w:r>
    </w:p>
    <w:p w:rsidR="003D7AD4" w:rsidRDefault="003D7AD4" w:rsidP="003D7AD4">
      <w:pPr>
        <w:pStyle w:val="ListParagraph"/>
        <w:numPr>
          <w:ilvl w:val="0"/>
          <w:numId w:val="5"/>
        </w:numPr>
        <w:tabs>
          <w:tab w:val="left" w:pos="1169"/>
        </w:tabs>
        <w:spacing w:before="122"/>
        <w:ind w:right="375" w:firstLine="566"/>
        <w:jc w:val="both"/>
        <w:rPr>
          <w:b/>
          <w:sz w:val="28"/>
        </w:rPr>
      </w:pPr>
      <w:r>
        <w:rPr>
          <w:b/>
          <w:sz w:val="28"/>
        </w:rPr>
        <w:t>Tổ chức quán triệt và thể chế hóa chủ trương, đường lối của Đảng, chính sách, pháp luật của Nhà nước về công tác dân</w:t>
      </w:r>
      <w:r>
        <w:rPr>
          <w:b/>
          <w:spacing w:val="-15"/>
          <w:sz w:val="28"/>
        </w:rPr>
        <w:t xml:space="preserve"> </w:t>
      </w:r>
      <w:r>
        <w:rPr>
          <w:b/>
          <w:sz w:val="28"/>
        </w:rPr>
        <w:t>vận</w:t>
      </w:r>
    </w:p>
    <w:p w:rsidR="003D7AD4" w:rsidRDefault="003D7AD4" w:rsidP="003D7AD4">
      <w:pPr>
        <w:pStyle w:val="ListParagraph"/>
        <w:numPr>
          <w:ilvl w:val="0"/>
          <w:numId w:val="4"/>
        </w:numPr>
        <w:tabs>
          <w:tab w:val="left" w:pos="1104"/>
        </w:tabs>
        <w:spacing w:before="114"/>
        <w:ind w:right="372" w:firstLine="631"/>
        <w:rPr>
          <w:sz w:val="28"/>
        </w:rPr>
      </w:pPr>
      <w:bookmarkStart w:id="1" w:name="bookmark13"/>
      <w:bookmarkEnd w:id="1"/>
      <w:r>
        <w:rPr>
          <w:sz w:val="28"/>
        </w:rPr>
        <w:t>Thường xuyên quán triệt và thể chế hóa chủ trương, đường lối của Đảng, chính sách, pháp luật của nhà nước, tuyên truyền vị trí, vai trò về công tác dân vận trong tình hình</w:t>
      </w:r>
      <w:r>
        <w:rPr>
          <w:spacing w:val="-1"/>
          <w:sz w:val="28"/>
        </w:rPr>
        <w:t xml:space="preserve"> </w:t>
      </w:r>
      <w:r>
        <w:rPr>
          <w:sz w:val="28"/>
        </w:rPr>
        <w:t>mới.</w:t>
      </w:r>
    </w:p>
    <w:p w:rsidR="003D7AD4" w:rsidRDefault="003D7AD4" w:rsidP="003D7AD4">
      <w:pPr>
        <w:pStyle w:val="ListParagraph"/>
        <w:numPr>
          <w:ilvl w:val="0"/>
          <w:numId w:val="4"/>
        </w:numPr>
        <w:tabs>
          <w:tab w:val="left" w:pos="1097"/>
        </w:tabs>
        <w:spacing w:before="120"/>
        <w:ind w:right="374" w:firstLine="631"/>
        <w:rPr>
          <w:sz w:val="28"/>
        </w:rPr>
      </w:pPr>
      <w:bookmarkStart w:id="2" w:name="bookmark14"/>
      <w:bookmarkEnd w:id="2"/>
      <w:r>
        <w:rPr>
          <w:sz w:val="28"/>
        </w:rPr>
        <w:lastRenderedPageBreak/>
        <w:t>Gắn việc xây dựng chương trình, kế hoạch tổ chức thực hiện công tác dân vận với việc triển khai nhiệm vụ chính trị của cơ quan, đơn vị, nhiệm vụ phục hồi và phát triển kinh tế - xã hội sau đại dịch</w:t>
      </w:r>
      <w:r>
        <w:rPr>
          <w:spacing w:val="-4"/>
          <w:sz w:val="28"/>
        </w:rPr>
        <w:t xml:space="preserve"> </w:t>
      </w:r>
      <w:r>
        <w:rPr>
          <w:sz w:val="28"/>
        </w:rPr>
        <w:t>COVID-19.</w:t>
      </w:r>
    </w:p>
    <w:p w:rsidR="003D7AD4" w:rsidRDefault="003D7AD4" w:rsidP="003D7AD4">
      <w:pPr>
        <w:pStyle w:val="ListParagraph"/>
        <w:numPr>
          <w:ilvl w:val="0"/>
          <w:numId w:val="4"/>
        </w:numPr>
        <w:tabs>
          <w:tab w:val="left" w:pos="1118"/>
        </w:tabs>
        <w:ind w:right="370" w:firstLine="631"/>
        <w:rPr>
          <w:sz w:val="28"/>
        </w:rPr>
      </w:pPr>
      <w:bookmarkStart w:id="3" w:name="bookmark15"/>
      <w:bookmarkEnd w:id="3"/>
      <w:r>
        <w:rPr>
          <w:sz w:val="28"/>
        </w:rPr>
        <w:t>Xác định công tác dân vận là nhiệm vụ của cả hệ thống chính trị. Công tác dân vận phải thực sự hiệu lực, hiệu quả, đóng góp thiết thực vào công cuộc xây dựng nền hành chính nhà nước phục vụ Nhân dân, dân chủ, pháp quyền, chuyên nghiệp, hiện đại, trong sạch, vững mạnh, công khai, minh bạch; xây dựng, phát triển Thành phố, phát triển đất nước và hội nhập quốc</w:t>
      </w:r>
      <w:r>
        <w:rPr>
          <w:spacing w:val="-17"/>
          <w:sz w:val="28"/>
        </w:rPr>
        <w:t xml:space="preserve"> </w:t>
      </w:r>
      <w:r>
        <w:rPr>
          <w:sz w:val="28"/>
        </w:rPr>
        <w:t>tế.</w:t>
      </w:r>
    </w:p>
    <w:p w:rsidR="003D7AD4" w:rsidRDefault="003D7AD4" w:rsidP="003D7AD4">
      <w:pPr>
        <w:pStyle w:val="ListParagraph"/>
        <w:numPr>
          <w:ilvl w:val="0"/>
          <w:numId w:val="6"/>
        </w:numPr>
        <w:tabs>
          <w:tab w:val="left" w:pos="1010"/>
        </w:tabs>
        <w:ind w:right="367" w:firstLine="539"/>
        <w:rPr>
          <w:sz w:val="28"/>
        </w:rPr>
      </w:pPr>
      <w:bookmarkStart w:id="4" w:name="bookmark16"/>
      <w:bookmarkEnd w:id="4"/>
      <w:r>
        <w:rPr>
          <w:sz w:val="28"/>
        </w:rPr>
        <w:t>Thực hiện dân chủ, công khai, minh bạch trong cơ quan, đơn vị; chủ động tham mưu cấp trên tháo gỡ các khó khăn, vướng mắc liên quan đến đội ngũ cán bộ,</w:t>
      </w:r>
      <w:r>
        <w:rPr>
          <w:spacing w:val="25"/>
          <w:sz w:val="28"/>
        </w:rPr>
        <w:t xml:space="preserve"> </w:t>
      </w:r>
      <w:r>
        <w:rPr>
          <w:sz w:val="28"/>
        </w:rPr>
        <w:t>công</w:t>
      </w:r>
      <w:r>
        <w:rPr>
          <w:spacing w:val="27"/>
          <w:sz w:val="28"/>
        </w:rPr>
        <w:t xml:space="preserve"> </w:t>
      </w:r>
      <w:r>
        <w:rPr>
          <w:sz w:val="28"/>
        </w:rPr>
        <w:t>chức,</w:t>
      </w:r>
      <w:r>
        <w:rPr>
          <w:spacing w:val="26"/>
          <w:sz w:val="28"/>
        </w:rPr>
        <w:t xml:space="preserve"> </w:t>
      </w:r>
      <w:r>
        <w:rPr>
          <w:sz w:val="28"/>
        </w:rPr>
        <w:t>giáo</w:t>
      </w:r>
      <w:r>
        <w:rPr>
          <w:spacing w:val="24"/>
          <w:sz w:val="28"/>
        </w:rPr>
        <w:t xml:space="preserve"> </w:t>
      </w:r>
      <w:r>
        <w:rPr>
          <w:sz w:val="28"/>
        </w:rPr>
        <w:t>viên,</w:t>
      </w:r>
      <w:r>
        <w:rPr>
          <w:spacing w:val="26"/>
          <w:sz w:val="28"/>
        </w:rPr>
        <w:t xml:space="preserve"> </w:t>
      </w:r>
      <w:r>
        <w:rPr>
          <w:sz w:val="28"/>
        </w:rPr>
        <w:t>nhân</w:t>
      </w:r>
      <w:r>
        <w:rPr>
          <w:spacing w:val="27"/>
          <w:sz w:val="28"/>
        </w:rPr>
        <w:t xml:space="preserve"> </w:t>
      </w:r>
      <w:r>
        <w:rPr>
          <w:sz w:val="28"/>
        </w:rPr>
        <w:t>viên</w:t>
      </w:r>
      <w:r>
        <w:rPr>
          <w:spacing w:val="26"/>
          <w:sz w:val="28"/>
        </w:rPr>
        <w:t xml:space="preserve"> </w:t>
      </w:r>
      <w:r>
        <w:rPr>
          <w:sz w:val="28"/>
        </w:rPr>
        <w:t>và</w:t>
      </w:r>
      <w:r>
        <w:rPr>
          <w:spacing w:val="24"/>
          <w:sz w:val="28"/>
        </w:rPr>
        <w:t xml:space="preserve"> </w:t>
      </w:r>
      <w:r>
        <w:rPr>
          <w:sz w:val="28"/>
        </w:rPr>
        <w:t>người</w:t>
      </w:r>
      <w:r>
        <w:rPr>
          <w:spacing w:val="25"/>
          <w:sz w:val="28"/>
        </w:rPr>
        <w:t xml:space="preserve"> </w:t>
      </w:r>
      <w:r>
        <w:rPr>
          <w:sz w:val="28"/>
        </w:rPr>
        <w:t>học;</w:t>
      </w:r>
      <w:r>
        <w:rPr>
          <w:spacing w:val="24"/>
          <w:sz w:val="28"/>
        </w:rPr>
        <w:t xml:space="preserve"> </w:t>
      </w:r>
      <w:r>
        <w:rPr>
          <w:sz w:val="28"/>
        </w:rPr>
        <w:t>xây</w:t>
      </w:r>
      <w:r>
        <w:rPr>
          <w:spacing w:val="23"/>
          <w:sz w:val="28"/>
        </w:rPr>
        <w:t xml:space="preserve"> </w:t>
      </w:r>
      <w:r>
        <w:rPr>
          <w:sz w:val="28"/>
        </w:rPr>
        <w:t>dựng</w:t>
      </w:r>
      <w:r>
        <w:rPr>
          <w:spacing w:val="27"/>
          <w:sz w:val="28"/>
        </w:rPr>
        <w:t xml:space="preserve"> </w:t>
      </w:r>
      <w:r>
        <w:rPr>
          <w:sz w:val="28"/>
        </w:rPr>
        <w:t>tập</w:t>
      </w:r>
      <w:r>
        <w:rPr>
          <w:spacing w:val="28"/>
          <w:sz w:val="28"/>
        </w:rPr>
        <w:t xml:space="preserve"> </w:t>
      </w:r>
      <w:r>
        <w:rPr>
          <w:spacing w:val="4"/>
          <w:sz w:val="28"/>
        </w:rPr>
        <w:t>thể</w:t>
      </w:r>
      <w:r>
        <w:rPr>
          <w:spacing w:val="26"/>
          <w:sz w:val="28"/>
        </w:rPr>
        <w:t xml:space="preserve"> </w:t>
      </w:r>
      <w:r>
        <w:rPr>
          <w:sz w:val="28"/>
        </w:rPr>
        <w:t>đoàn</w:t>
      </w:r>
      <w:r>
        <w:rPr>
          <w:spacing w:val="27"/>
          <w:sz w:val="28"/>
        </w:rPr>
        <w:t xml:space="preserve"> </w:t>
      </w:r>
      <w:r>
        <w:rPr>
          <w:sz w:val="28"/>
        </w:rPr>
        <w:t>kết,</w:t>
      </w:r>
    </w:p>
    <w:p w:rsidR="003D7AD4" w:rsidRDefault="003D7AD4" w:rsidP="003D7AD4">
      <w:pPr>
        <w:pStyle w:val="BodyText"/>
        <w:spacing w:before="79"/>
        <w:ind w:firstLine="0"/>
      </w:pPr>
      <w:r>
        <w:t>thống nhất.</w:t>
      </w:r>
    </w:p>
    <w:p w:rsidR="003D7AD4" w:rsidRDefault="003D7AD4" w:rsidP="003D7AD4">
      <w:pPr>
        <w:pStyle w:val="ListParagraph"/>
        <w:numPr>
          <w:ilvl w:val="0"/>
          <w:numId w:val="6"/>
        </w:numPr>
        <w:tabs>
          <w:tab w:val="left" w:pos="1025"/>
        </w:tabs>
        <w:spacing w:before="122"/>
        <w:ind w:right="374" w:firstLine="539"/>
        <w:rPr>
          <w:sz w:val="28"/>
        </w:rPr>
      </w:pPr>
      <w:bookmarkStart w:id="5" w:name="bookmark17"/>
      <w:bookmarkEnd w:id="5"/>
      <w:r>
        <w:rPr>
          <w:sz w:val="28"/>
        </w:rPr>
        <w:t xml:space="preserve">Tập trung thực hiện tốt nhiệm </w:t>
      </w:r>
      <w:r>
        <w:rPr>
          <w:spacing w:val="3"/>
          <w:sz w:val="28"/>
        </w:rPr>
        <w:t xml:space="preserve">vụ </w:t>
      </w:r>
      <w:r>
        <w:rPr>
          <w:sz w:val="28"/>
        </w:rPr>
        <w:t>chính trị được giao; nâng cao đời sống vật chất, tinh thần cho đội ngũ cán bộ, công chức, giáo viên, nhân viên và người học; chính sách an sinh xã hội, chương trình giảm nghèo bền vững, chăm lo các đối tượng chính sách theo quy</w:t>
      </w:r>
      <w:r>
        <w:rPr>
          <w:spacing w:val="-12"/>
          <w:sz w:val="28"/>
        </w:rPr>
        <w:t xml:space="preserve"> </w:t>
      </w:r>
      <w:r>
        <w:rPr>
          <w:sz w:val="28"/>
        </w:rPr>
        <w:t>định.</w:t>
      </w:r>
    </w:p>
    <w:p w:rsidR="003D7AD4" w:rsidRDefault="003D7AD4" w:rsidP="003D7AD4">
      <w:pPr>
        <w:pStyle w:val="ListParagraph"/>
        <w:numPr>
          <w:ilvl w:val="0"/>
          <w:numId w:val="6"/>
        </w:numPr>
        <w:tabs>
          <w:tab w:val="left" w:pos="1030"/>
        </w:tabs>
        <w:spacing w:before="118"/>
        <w:ind w:right="375" w:firstLine="539"/>
        <w:rPr>
          <w:sz w:val="28"/>
        </w:rPr>
      </w:pPr>
      <w:bookmarkStart w:id="6" w:name="bookmark18"/>
      <w:bookmarkEnd w:id="6"/>
      <w:r>
        <w:rPr>
          <w:sz w:val="28"/>
        </w:rPr>
        <w:t>Hằng năm, xây dựng chương trình, kế hoạch tổ chức thực hiện công tác dân vận và thực hiện dân chủ cơ sở của cơ quan, đơn vị mình với thực hiện nhiệm vụ chính</w:t>
      </w:r>
      <w:r>
        <w:rPr>
          <w:spacing w:val="-8"/>
          <w:sz w:val="28"/>
        </w:rPr>
        <w:t xml:space="preserve"> </w:t>
      </w:r>
      <w:r>
        <w:rPr>
          <w:sz w:val="28"/>
        </w:rPr>
        <w:t>trị.</w:t>
      </w:r>
    </w:p>
    <w:p w:rsidR="003D7AD4" w:rsidRDefault="003D7AD4" w:rsidP="003D7AD4">
      <w:pPr>
        <w:pStyle w:val="ListParagraph"/>
        <w:numPr>
          <w:ilvl w:val="0"/>
          <w:numId w:val="6"/>
        </w:numPr>
        <w:tabs>
          <w:tab w:val="left" w:pos="1018"/>
        </w:tabs>
        <w:spacing w:before="122"/>
        <w:ind w:left="1017" w:hanging="150"/>
        <w:rPr>
          <w:sz w:val="28"/>
        </w:rPr>
      </w:pPr>
      <w:r>
        <w:rPr>
          <w:spacing w:val="-5"/>
          <w:sz w:val="28"/>
        </w:rPr>
        <w:t>Cơ</w:t>
      </w:r>
      <w:r>
        <w:rPr>
          <w:spacing w:val="-16"/>
          <w:sz w:val="28"/>
        </w:rPr>
        <w:t xml:space="preserve"> </w:t>
      </w:r>
      <w:r>
        <w:rPr>
          <w:spacing w:val="-7"/>
          <w:sz w:val="28"/>
        </w:rPr>
        <w:t>quan</w:t>
      </w:r>
      <w:r>
        <w:rPr>
          <w:spacing w:val="-16"/>
          <w:sz w:val="28"/>
        </w:rPr>
        <w:t xml:space="preserve"> </w:t>
      </w:r>
      <w:r>
        <w:rPr>
          <w:spacing w:val="-7"/>
          <w:sz w:val="28"/>
        </w:rPr>
        <w:t>chủ</w:t>
      </w:r>
      <w:r>
        <w:rPr>
          <w:spacing w:val="-14"/>
          <w:sz w:val="28"/>
        </w:rPr>
        <w:t xml:space="preserve"> </w:t>
      </w:r>
      <w:r>
        <w:rPr>
          <w:spacing w:val="-7"/>
          <w:sz w:val="28"/>
        </w:rPr>
        <w:t>trì:</w:t>
      </w:r>
      <w:r>
        <w:rPr>
          <w:spacing w:val="-13"/>
          <w:sz w:val="28"/>
        </w:rPr>
        <w:t xml:space="preserve"> </w:t>
      </w:r>
      <w:r>
        <w:rPr>
          <w:spacing w:val="-5"/>
          <w:sz w:val="28"/>
        </w:rPr>
        <w:t>Sở</w:t>
      </w:r>
      <w:r>
        <w:rPr>
          <w:spacing w:val="-13"/>
          <w:sz w:val="28"/>
        </w:rPr>
        <w:t xml:space="preserve"> </w:t>
      </w:r>
      <w:r>
        <w:rPr>
          <w:spacing w:val="-7"/>
          <w:sz w:val="28"/>
        </w:rPr>
        <w:t>Giáo</w:t>
      </w:r>
      <w:r>
        <w:rPr>
          <w:spacing w:val="-18"/>
          <w:sz w:val="28"/>
        </w:rPr>
        <w:t xml:space="preserve"> </w:t>
      </w:r>
      <w:r>
        <w:rPr>
          <w:spacing w:val="-5"/>
          <w:sz w:val="28"/>
        </w:rPr>
        <w:t>dục</w:t>
      </w:r>
      <w:r>
        <w:rPr>
          <w:spacing w:val="-15"/>
          <w:sz w:val="28"/>
        </w:rPr>
        <w:t xml:space="preserve"> </w:t>
      </w:r>
      <w:r>
        <w:rPr>
          <w:spacing w:val="-5"/>
          <w:sz w:val="28"/>
        </w:rPr>
        <w:t>và</w:t>
      </w:r>
      <w:r>
        <w:rPr>
          <w:spacing w:val="-14"/>
          <w:sz w:val="28"/>
        </w:rPr>
        <w:t xml:space="preserve"> </w:t>
      </w:r>
      <w:r>
        <w:rPr>
          <w:spacing w:val="-7"/>
          <w:sz w:val="28"/>
        </w:rPr>
        <w:t>Đào</w:t>
      </w:r>
      <w:r>
        <w:rPr>
          <w:spacing w:val="-14"/>
          <w:sz w:val="28"/>
        </w:rPr>
        <w:t xml:space="preserve"> </w:t>
      </w:r>
      <w:r>
        <w:rPr>
          <w:spacing w:val="-6"/>
          <w:sz w:val="28"/>
        </w:rPr>
        <w:t>tạo,</w:t>
      </w:r>
      <w:r>
        <w:rPr>
          <w:spacing w:val="-17"/>
          <w:sz w:val="28"/>
        </w:rPr>
        <w:t xml:space="preserve"> </w:t>
      </w:r>
      <w:r>
        <w:rPr>
          <w:spacing w:val="-6"/>
          <w:sz w:val="28"/>
        </w:rPr>
        <w:t>các</w:t>
      </w:r>
      <w:r>
        <w:rPr>
          <w:spacing w:val="-16"/>
          <w:sz w:val="28"/>
        </w:rPr>
        <w:t xml:space="preserve"> </w:t>
      </w:r>
      <w:r>
        <w:rPr>
          <w:spacing w:val="-8"/>
          <w:sz w:val="28"/>
        </w:rPr>
        <w:t>phòng</w:t>
      </w:r>
      <w:r>
        <w:rPr>
          <w:spacing w:val="-15"/>
          <w:sz w:val="28"/>
        </w:rPr>
        <w:t xml:space="preserve"> </w:t>
      </w:r>
      <w:r>
        <w:rPr>
          <w:spacing w:val="-4"/>
          <w:sz w:val="28"/>
        </w:rPr>
        <w:t>Sở</w:t>
      </w:r>
      <w:r>
        <w:rPr>
          <w:spacing w:val="-18"/>
          <w:sz w:val="28"/>
        </w:rPr>
        <w:t xml:space="preserve"> </w:t>
      </w:r>
      <w:r>
        <w:rPr>
          <w:spacing w:val="-3"/>
          <w:sz w:val="28"/>
        </w:rPr>
        <w:t>và</w:t>
      </w:r>
      <w:r>
        <w:rPr>
          <w:spacing w:val="-16"/>
          <w:sz w:val="28"/>
        </w:rPr>
        <w:t xml:space="preserve"> </w:t>
      </w:r>
      <w:r>
        <w:rPr>
          <w:spacing w:val="-6"/>
          <w:sz w:val="28"/>
        </w:rPr>
        <w:t>các</w:t>
      </w:r>
      <w:r>
        <w:rPr>
          <w:spacing w:val="-15"/>
          <w:sz w:val="28"/>
        </w:rPr>
        <w:t xml:space="preserve"> </w:t>
      </w:r>
      <w:r>
        <w:rPr>
          <w:spacing w:val="-7"/>
          <w:sz w:val="28"/>
        </w:rPr>
        <w:t>đơn</w:t>
      </w:r>
      <w:r>
        <w:rPr>
          <w:spacing w:val="-15"/>
          <w:sz w:val="28"/>
        </w:rPr>
        <w:t xml:space="preserve"> </w:t>
      </w:r>
      <w:r>
        <w:rPr>
          <w:spacing w:val="-5"/>
          <w:sz w:val="28"/>
        </w:rPr>
        <w:t>vị</w:t>
      </w:r>
      <w:r>
        <w:rPr>
          <w:spacing w:val="-15"/>
          <w:sz w:val="28"/>
        </w:rPr>
        <w:t xml:space="preserve"> </w:t>
      </w:r>
      <w:r>
        <w:rPr>
          <w:spacing w:val="-7"/>
          <w:sz w:val="28"/>
        </w:rPr>
        <w:t>giáo</w:t>
      </w:r>
      <w:r>
        <w:rPr>
          <w:spacing w:val="-15"/>
          <w:sz w:val="28"/>
        </w:rPr>
        <w:t xml:space="preserve"> </w:t>
      </w:r>
      <w:r>
        <w:rPr>
          <w:spacing w:val="-6"/>
          <w:sz w:val="28"/>
        </w:rPr>
        <w:t>dục.</w:t>
      </w:r>
    </w:p>
    <w:p w:rsidR="003D7AD4" w:rsidRDefault="003D7AD4" w:rsidP="003D7AD4">
      <w:pPr>
        <w:pStyle w:val="ListParagraph"/>
        <w:numPr>
          <w:ilvl w:val="0"/>
          <w:numId w:val="6"/>
        </w:numPr>
        <w:tabs>
          <w:tab w:val="left" w:pos="1027"/>
        </w:tabs>
        <w:spacing w:before="119"/>
        <w:ind w:left="1026" w:hanging="159"/>
        <w:rPr>
          <w:sz w:val="28"/>
        </w:rPr>
      </w:pPr>
      <w:r>
        <w:rPr>
          <w:spacing w:val="-3"/>
          <w:sz w:val="28"/>
        </w:rPr>
        <w:t>Thời</w:t>
      </w:r>
      <w:r>
        <w:rPr>
          <w:spacing w:val="-5"/>
          <w:sz w:val="28"/>
        </w:rPr>
        <w:t xml:space="preserve"> </w:t>
      </w:r>
      <w:r>
        <w:rPr>
          <w:sz w:val="28"/>
        </w:rPr>
        <w:t>gian</w:t>
      </w:r>
      <w:r>
        <w:rPr>
          <w:spacing w:val="-5"/>
          <w:sz w:val="28"/>
        </w:rPr>
        <w:t xml:space="preserve"> </w:t>
      </w:r>
      <w:r>
        <w:rPr>
          <w:spacing w:val="-3"/>
          <w:sz w:val="28"/>
        </w:rPr>
        <w:t>thực</w:t>
      </w:r>
      <w:r>
        <w:rPr>
          <w:spacing w:val="-7"/>
          <w:sz w:val="28"/>
        </w:rPr>
        <w:t xml:space="preserve"> </w:t>
      </w:r>
      <w:r>
        <w:rPr>
          <w:spacing w:val="-3"/>
          <w:sz w:val="28"/>
        </w:rPr>
        <w:t>hiện:</w:t>
      </w:r>
      <w:r>
        <w:rPr>
          <w:spacing w:val="-7"/>
          <w:sz w:val="28"/>
        </w:rPr>
        <w:t xml:space="preserve"> </w:t>
      </w:r>
      <w:r>
        <w:rPr>
          <w:sz w:val="28"/>
        </w:rPr>
        <w:t>Từ</w:t>
      </w:r>
      <w:r>
        <w:rPr>
          <w:spacing w:val="-5"/>
          <w:sz w:val="28"/>
        </w:rPr>
        <w:t xml:space="preserve"> </w:t>
      </w:r>
      <w:r>
        <w:rPr>
          <w:sz w:val="28"/>
        </w:rPr>
        <w:t>năm</w:t>
      </w:r>
      <w:r>
        <w:rPr>
          <w:spacing w:val="-10"/>
          <w:sz w:val="28"/>
        </w:rPr>
        <w:t xml:space="preserve"> </w:t>
      </w:r>
      <w:r>
        <w:rPr>
          <w:sz w:val="28"/>
        </w:rPr>
        <w:t>2022</w:t>
      </w:r>
      <w:r>
        <w:rPr>
          <w:spacing w:val="-6"/>
          <w:sz w:val="28"/>
        </w:rPr>
        <w:t xml:space="preserve"> </w:t>
      </w:r>
      <w:r>
        <w:rPr>
          <w:sz w:val="28"/>
        </w:rPr>
        <w:t>đến</w:t>
      </w:r>
      <w:r>
        <w:rPr>
          <w:spacing w:val="-5"/>
          <w:sz w:val="28"/>
        </w:rPr>
        <w:t xml:space="preserve"> </w:t>
      </w:r>
      <w:r>
        <w:rPr>
          <w:sz w:val="28"/>
        </w:rPr>
        <w:t>các</w:t>
      </w:r>
      <w:r>
        <w:rPr>
          <w:spacing w:val="-9"/>
          <w:sz w:val="28"/>
        </w:rPr>
        <w:t xml:space="preserve"> </w:t>
      </w:r>
      <w:r>
        <w:rPr>
          <w:sz w:val="28"/>
        </w:rPr>
        <w:t>năm</w:t>
      </w:r>
      <w:r>
        <w:rPr>
          <w:spacing w:val="-10"/>
          <w:sz w:val="28"/>
        </w:rPr>
        <w:t xml:space="preserve"> </w:t>
      </w:r>
      <w:r>
        <w:rPr>
          <w:sz w:val="28"/>
        </w:rPr>
        <w:t>tiếp</w:t>
      </w:r>
      <w:r>
        <w:rPr>
          <w:spacing w:val="-6"/>
          <w:sz w:val="28"/>
        </w:rPr>
        <w:t xml:space="preserve"> </w:t>
      </w:r>
      <w:r>
        <w:rPr>
          <w:sz w:val="28"/>
        </w:rPr>
        <w:t>theo.</w:t>
      </w:r>
    </w:p>
    <w:p w:rsidR="003D7AD4" w:rsidRDefault="003D7AD4" w:rsidP="003D7AD4">
      <w:pPr>
        <w:pStyle w:val="Heading1"/>
        <w:numPr>
          <w:ilvl w:val="0"/>
          <w:numId w:val="5"/>
        </w:numPr>
        <w:tabs>
          <w:tab w:val="left" w:pos="1238"/>
        </w:tabs>
        <w:spacing w:before="125"/>
        <w:ind w:right="372" w:firstLine="599"/>
        <w:jc w:val="both"/>
        <w:rPr>
          <w:sz w:val="26"/>
        </w:rPr>
      </w:pPr>
      <w:bookmarkStart w:id="7" w:name="bookmark21"/>
      <w:bookmarkStart w:id="8" w:name="bookmark19"/>
      <w:bookmarkStart w:id="9" w:name="bookmark20"/>
      <w:bookmarkStart w:id="10" w:name="bookmark22"/>
      <w:bookmarkEnd w:id="7"/>
      <w:bookmarkEnd w:id="8"/>
      <w:bookmarkEnd w:id="9"/>
      <w:bookmarkEnd w:id="10"/>
      <w:r>
        <w:t>Đẩy mạnh công tác tuyên truyền, giáo dục nhận thức về ý nghĩa, tầm quan trọng của công tác dân</w:t>
      </w:r>
      <w:r>
        <w:rPr>
          <w:spacing w:val="-9"/>
        </w:rPr>
        <w:t xml:space="preserve"> </w:t>
      </w:r>
      <w:r>
        <w:t>vận</w:t>
      </w:r>
    </w:p>
    <w:p w:rsidR="003D7AD4" w:rsidRDefault="003D7AD4" w:rsidP="003D7AD4">
      <w:pPr>
        <w:pStyle w:val="BodyText"/>
        <w:spacing w:before="115"/>
        <w:ind w:right="368" w:firstLine="599"/>
      </w:pPr>
      <w:r>
        <w:t>Người đứng đầu các cơ quan, đơn vị chú trọng đẩy mạnh thực hiện tuyên truyền, giáo dục, nâng cao nhận thức của đội ngũ cán bộ, công chức, viên chức, người lao động về ý nghĩa, tầm quan trọng của công tác dân vận; về vị trí, vai trò, trách nhiệm của cơ quan hành chính nhà nước và cán bộ, công chức, viên chức trong thực hiện công tác dân vận, bảo đảm công tác dân vận luôn gần gũi với Nhân dân; cần quan tâm truyên truyền, vận động; chú trọng đổi mới nội dung và hình thức tuyên truyền, vận động dễ hiểu, dễ nhớ, dễ thực</w:t>
      </w:r>
      <w:r>
        <w:rPr>
          <w:spacing w:val="-14"/>
        </w:rPr>
        <w:t xml:space="preserve"> </w:t>
      </w:r>
      <w:r>
        <w:t>hiện.</w:t>
      </w:r>
    </w:p>
    <w:p w:rsidR="003D7AD4" w:rsidRDefault="003D7AD4" w:rsidP="003D7AD4">
      <w:pPr>
        <w:pStyle w:val="ListParagraph"/>
        <w:numPr>
          <w:ilvl w:val="0"/>
          <w:numId w:val="6"/>
        </w:numPr>
        <w:tabs>
          <w:tab w:val="left" w:pos="1018"/>
        </w:tabs>
        <w:spacing w:before="120"/>
        <w:ind w:left="1017" w:hanging="150"/>
        <w:rPr>
          <w:sz w:val="28"/>
        </w:rPr>
      </w:pPr>
      <w:r>
        <w:rPr>
          <w:spacing w:val="-5"/>
          <w:sz w:val="28"/>
        </w:rPr>
        <w:t>Cơ</w:t>
      </w:r>
      <w:r>
        <w:rPr>
          <w:spacing w:val="-16"/>
          <w:sz w:val="28"/>
        </w:rPr>
        <w:t xml:space="preserve"> </w:t>
      </w:r>
      <w:r>
        <w:rPr>
          <w:spacing w:val="-7"/>
          <w:sz w:val="28"/>
        </w:rPr>
        <w:t>quan</w:t>
      </w:r>
      <w:r>
        <w:rPr>
          <w:spacing w:val="-16"/>
          <w:sz w:val="28"/>
        </w:rPr>
        <w:t xml:space="preserve"> </w:t>
      </w:r>
      <w:r>
        <w:rPr>
          <w:spacing w:val="-7"/>
          <w:sz w:val="28"/>
        </w:rPr>
        <w:t>chủ</w:t>
      </w:r>
      <w:r>
        <w:rPr>
          <w:spacing w:val="-14"/>
          <w:sz w:val="28"/>
        </w:rPr>
        <w:t xml:space="preserve"> </w:t>
      </w:r>
      <w:r>
        <w:rPr>
          <w:spacing w:val="-7"/>
          <w:sz w:val="28"/>
        </w:rPr>
        <w:t>trì:</w:t>
      </w:r>
      <w:r>
        <w:rPr>
          <w:spacing w:val="-13"/>
          <w:sz w:val="28"/>
        </w:rPr>
        <w:t xml:space="preserve"> </w:t>
      </w:r>
      <w:r>
        <w:rPr>
          <w:spacing w:val="-5"/>
          <w:sz w:val="28"/>
        </w:rPr>
        <w:t>Sở</w:t>
      </w:r>
      <w:r>
        <w:rPr>
          <w:spacing w:val="-13"/>
          <w:sz w:val="28"/>
        </w:rPr>
        <w:t xml:space="preserve"> </w:t>
      </w:r>
      <w:r>
        <w:rPr>
          <w:spacing w:val="-7"/>
          <w:sz w:val="28"/>
        </w:rPr>
        <w:t>Giáo</w:t>
      </w:r>
      <w:r>
        <w:rPr>
          <w:spacing w:val="-18"/>
          <w:sz w:val="28"/>
        </w:rPr>
        <w:t xml:space="preserve"> </w:t>
      </w:r>
      <w:r>
        <w:rPr>
          <w:spacing w:val="-5"/>
          <w:sz w:val="28"/>
        </w:rPr>
        <w:t>dục</w:t>
      </w:r>
      <w:r>
        <w:rPr>
          <w:spacing w:val="-15"/>
          <w:sz w:val="28"/>
        </w:rPr>
        <w:t xml:space="preserve"> </w:t>
      </w:r>
      <w:r>
        <w:rPr>
          <w:spacing w:val="-5"/>
          <w:sz w:val="28"/>
        </w:rPr>
        <w:t>và</w:t>
      </w:r>
      <w:r>
        <w:rPr>
          <w:spacing w:val="-14"/>
          <w:sz w:val="28"/>
        </w:rPr>
        <w:t xml:space="preserve"> </w:t>
      </w:r>
      <w:r>
        <w:rPr>
          <w:spacing w:val="-7"/>
          <w:sz w:val="28"/>
        </w:rPr>
        <w:t>Đào</w:t>
      </w:r>
      <w:r>
        <w:rPr>
          <w:spacing w:val="-14"/>
          <w:sz w:val="28"/>
        </w:rPr>
        <w:t xml:space="preserve"> </w:t>
      </w:r>
      <w:r>
        <w:rPr>
          <w:spacing w:val="-6"/>
          <w:sz w:val="28"/>
        </w:rPr>
        <w:t>tạo,</w:t>
      </w:r>
      <w:r>
        <w:rPr>
          <w:spacing w:val="-17"/>
          <w:sz w:val="28"/>
        </w:rPr>
        <w:t xml:space="preserve"> </w:t>
      </w:r>
      <w:r>
        <w:rPr>
          <w:spacing w:val="-6"/>
          <w:sz w:val="28"/>
        </w:rPr>
        <w:t>các</w:t>
      </w:r>
      <w:r>
        <w:rPr>
          <w:spacing w:val="-16"/>
          <w:sz w:val="28"/>
        </w:rPr>
        <w:t xml:space="preserve"> </w:t>
      </w:r>
      <w:r>
        <w:rPr>
          <w:spacing w:val="-8"/>
          <w:sz w:val="28"/>
        </w:rPr>
        <w:t>phòng</w:t>
      </w:r>
      <w:r>
        <w:rPr>
          <w:spacing w:val="-15"/>
          <w:sz w:val="28"/>
        </w:rPr>
        <w:t xml:space="preserve"> </w:t>
      </w:r>
      <w:r>
        <w:rPr>
          <w:spacing w:val="-4"/>
          <w:sz w:val="28"/>
        </w:rPr>
        <w:t>Sở</w:t>
      </w:r>
      <w:r>
        <w:rPr>
          <w:spacing w:val="-18"/>
          <w:sz w:val="28"/>
        </w:rPr>
        <w:t xml:space="preserve"> </w:t>
      </w:r>
      <w:r>
        <w:rPr>
          <w:spacing w:val="-3"/>
          <w:sz w:val="28"/>
        </w:rPr>
        <w:t>và</w:t>
      </w:r>
      <w:r>
        <w:rPr>
          <w:spacing w:val="-16"/>
          <w:sz w:val="28"/>
        </w:rPr>
        <w:t xml:space="preserve"> </w:t>
      </w:r>
      <w:r>
        <w:rPr>
          <w:spacing w:val="-6"/>
          <w:sz w:val="28"/>
        </w:rPr>
        <w:t>các</w:t>
      </w:r>
      <w:r>
        <w:rPr>
          <w:spacing w:val="-15"/>
          <w:sz w:val="28"/>
        </w:rPr>
        <w:t xml:space="preserve"> </w:t>
      </w:r>
      <w:r>
        <w:rPr>
          <w:spacing w:val="-7"/>
          <w:sz w:val="28"/>
        </w:rPr>
        <w:t>đơn</w:t>
      </w:r>
      <w:r>
        <w:rPr>
          <w:spacing w:val="-15"/>
          <w:sz w:val="28"/>
        </w:rPr>
        <w:t xml:space="preserve"> </w:t>
      </w:r>
      <w:r>
        <w:rPr>
          <w:spacing w:val="-5"/>
          <w:sz w:val="28"/>
        </w:rPr>
        <w:t>vị</w:t>
      </w:r>
      <w:r>
        <w:rPr>
          <w:spacing w:val="-15"/>
          <w:sz w:val="28"/>
        </w:rPr>
        <w:t xml:space="preserve"> </w:t>
      </w:r>
      <w:r>
        <w:rPr>
          <w:spacing w:val="-7"/>
          <w:sz w:val="28"/>
        </w:rPr>
        <w:t>giáo</w:t>
      </w:r>
      <w:r>
        <w:rPr>
          <w:spacing w:val="-15"/>
          <w:sz w:val="28"/>
        </w:rPr>
        <w:t xml:space="preserve"> </w:t>
      </w:r>
      <w:r>
        <w:rPr>
          <w:spacing w:val="-6"/>
          <w:sz w:val="28"/>
        </w:rPr>
        <w:t>dục.</w:t>
      </w:r>
    </w:p>
    <w:p w:rsidR="003D7AD4" w:rsidRDefault="003D7AD4" w:rsidP="003D7AD4">
      <w:pPr>
        <w:pStyle w:val="ListParagraph"/>
        <w:numPr>
          <w:ilvl w:val="0"/>
          <w:numId w:val="6"/>
        </w:numPr>
        <w:tabs>
          <w:tab w:val="left" w:pos="1027"/>
        </w:tabs>
        <w:spacing w:before="122"/>
        <w:ind w:left="1026" w:hanging="159"/>
        <w:rPr>
          <w:sz w:val="28"/>
        </w:rPr>
      </w:pPr>
      <w:r>
        <w:rPr>
          <w:spacing w:val="-3"/>
          <w:sz w:val="28"/>
        </w:rPr>
        <w:t>Thời</w:t>
      </w:r>
      <w:r>
        <w:rPr>
          <w:spacing w:val="-5"/>
          <w:sz w:val="28"/>
        </w:rPr>
        <w:t xml:space="preserve"> </w:t>
      </w:r>
      <w:r>
        <w:rPr>
          <w:sz w:val="28"/>
        </w:rPr>
        <w:t>gian</w:t>
      </w:r>
      <w:r>
        <w:rPr>
          <w:spacing w:val="-5"/>
          <w:sz w:val="28"/>
        </w:rPr>
        <w:t xml:space="preserve"> </w:t>
      </w:r>
      <w:r>
        <w:rPr>
          <w:spacing w:val="-3"/>
          <w:sz w:val="28"/>
        </w:rPr>
        <w:t>thực</w:t>
      </w:r>
      <w:r>
        <w:rPr>
          <w:spacing w:val="-7"/>
          <w:sz w:val="28"/>
        </w:rPr>
        <w:t xml:space="preserve"> </w:t>
      </w:r>
      <w:r>
        <w:rPr>
          <w:spacing w:val="-3"/>
          <w:sz w:val="28"/>
        </w:rPr>
        <w:t>hiện:</w:t>
      </w:r>
      <w:r>
        <w:rPr>
          <w:spacing w:val="-7"/>
          <w:sz w:val="28"/>
        </w:rPr>
        <w:t xml:space="preserve"> </w:t>
      </w:r>
      <w:r>
        <w:rPr>
          <w:sz w:val="28"/>
        </w:rPr>
        <w:t>Từ</w:t>
      </w:r>
      <w:r>
        <w:rPr>
          <w:spacing w:val="-5"/>
          <w:sz w:val="28"/>
        </w:rPr>
        <w:t xml:space="preserve"> </w:t>
      </w:r>
      <w:r>
        <w:rPr>
          <w:sz w:val="28"/>
        </w:rPr>
        <w:t>năm</w:t>
      </w:r>
      <w:r>
        <w:rPr>
          <w:spacing w:val="-10"/>
          <w:sz w:val="28"/>
        </w:rPr>
        <w:t xml:space="preserve"> </w:t>
      </w:r>
      <w:r>
        <w:rPr>
          <w:sz w:val="28"/>
        </w:rPr>
        <w:t>2022</w:t>
      </w:r>
      <w:r>
        <w:rPr>
          <w:spacing w:val="-5"/>
          <w:sz w:val="28"/>
        </w:rPr>
        <w:t xml:space="preserve"> </w:t>
      </w:r>
      <w:r>
        <w:rPr>
          <w:sz w:val="28"/>
        </w:rPr>
        <w:t>đến</w:t>
      </w:r>
      <w:r>
        <w:rPr>
          <w:spacing w:val="-5"/>
          <w:sz w:val="28"/>
        </w:rPr>
        <w:t xml:space="preserve"> </w:t>
      </w:r>
      <w:r>
        <w:rPr>
          <w:sz w:val="28"/>
        </w:rPr>
        <w:t>các</w:t>
      </w:r>
      <w:r>
        <w:rPr>
          <w:spacing w:val="-9"/>
          <w:sz w:val="28"/>
        </w:rPr>
        <w:t xml:space="preserve"> </w:t>
      </w:r>
      <w:r>
        <w:rPr>
          <w:sz w:val="28"/>
        </w:rPr>
        <w:t>năm</w:t>
      </w:r>
      <w:r>
        <w:rPr>
          <w:spacing w:val="-10"/>
          <w:sz w:val="28"/>
        </w:rPr>
        <w:t xml:space="preserve"> </w:t>
      </w:r>
      <w:r>
        <w:rPr>
          <w:sz w:val="28"/>
        </w:rPr>
        <w:t>tiếp</w:t>
      </w:r>
      <w:r>
        <w:rPr>
          <w:spacing w:val="-6"/>
          <w:sz w:val="28"/>
        </w:rPr>
        <w:t xml:space="preserve"> </w:t>
      </w:r>
      <w:r>
        <w:rPr>
          <w:sz w:val="28"/>
        </w:rPr>
        <w:t>theo.</w:t>
      </w:r>
    </w:p>
    <w:p w:rsidR="003D7AD4" w:rsidRDefault="003D7AD4" w:rsidP="003D7AD4">
      <w:pPr>
        <w:pStyle w:val="Heading1"/>
        <w:numPr>
          <w:ilvl w:val="0"/>
          <w:numId w:val="5"/>
        </w:numPr>
        <w:tabs>
          <w:tab w:val="left" w:pos="1205"/>
        </w:tabs>
        <w:ind w:right="377" w:firstLine="599"/>
        <w:jc w:val="both"/>
      </w:pPr>
      <w:bookmarkStart w:id="11" w:name="bookmark23"/>
      <w:bookmarkEnd w:id="11"/>
      <w:r>
        <w:t>Tiếp tục thực hiện tốt phong trào thi đua “Dân vận khéo”, gắn với đẩy mạnh học tập và làm theo tư tưởng, đạo đức, phong cách Hồ Chí</w:t>
      </w:r>
      <w:r>
        <w:rPr>
          <w:spacing w:val="-22"/>
        </w:rPr>
        <w:t xml:space="preserve"> </w:t>
      </w:r>
      <w:r>
        <w:t>Minh</w:t>
      </w:r>
    </w:p>
    <w:p w:rsidR="003D7AD4" w:rsidRDefault="003D7AD4" w:rsidP="003D7AD4">
      <w:pPr>
        <w:pStyle w:val="ListParagraph"/>
        <w:numPr>
          <w:ilvl w:val="0"/>
          <w:numId w:val="3"/>
        </w:numPr>
        <w:tabs>
          <w:tab w:val="left" w:pos="1104"/>
        </w:tabs>
        <w:spacing w:before="115"/>
        <w:ind w:right="367" w:firstLine="631"/>
        <w:rPr>
          <w:sz w:val="28"/>
        </w:rPr>
      </w:pPr>
      <w:bookmarkStart w:id="12" w:name="bookmark24"/>
      <w:bookmarkEnd w:id="12"/>
      <w:r>
        <w:rPr>
          <w:sz w:val="28"/>
        </w:rPr>
        <w:t xml:space="preserve">Tiếp tục thực hiện tốt và vận động đội ngũ cán bộ, công chức, viên chức, người lao động tích cực tham gia thực hiện các phong trào thi đua </w:t>
      </w:r>
      <w:r>
        <w:rPr>
          <w:sz w:val="28"/>
        </w:rPr>
        <w:lastRenderedPageBreak/>
        <w:t>“Dân vận khéo”, gắn với việc thực hiện Kết luận số 01-KL/TW ngày 18/5/2021 của Bộ Chính trị về tiếp tục thực hiện Chỉ thị số 05-CT/TW ngày 15/5/2016 của Bộ Chính trị “về đẩy mạnh học tập và làm theo tư tưởng, đạo đức, phong cách Hồ Chí</w:t>
      </w:r>
      <w:r>
        <w:rPr>
          <w:spacing w:val="-3"/>
          <w:sz w:val="28"/>
        </w:rPr>
        <w:t xml:space="preserve"> </w:t>
      </w:r>
      <w:r>
        <w:rPr>
          <w:sz w:val="28"/>
        </w:rPr>
        <w:t>Minh”.</w:t>
      </w:r>
    </w:p>
    <w:p w:rsidR="003D7AD4" w:rsidRDefault="003D7AD4" w:rsidP="003D7AD4">
      <w:pPr>
        <w:pStyle w:val="ListParagraph"/>
        <w:numPr>
          <w:ilvl w:val="0"/>
          <w:numId w:val="3"/>
        </w:numPr>
        <w:tabs>
          <w:tab w:val="left" w:pos="1102"/>
        </w:tabs>
        <w:ind w:right="368" w:firstLine="631"/>
        <w:rPr>
          <w:sz w:val="28"/>
        </w:rPr>
      </w:pPr>
      <w:bookmarkStart w:id="13" w:name="bookmark25"/>
      <w:bookmarkEnd w:id="13"/>
      <w:r>
        <w:rPr>
          <w:sz w:val="28"/>
        </w:rPr>
        <w:t>Xây dựng ý thức tôn trọng nhân dân với phương châm: Mỗi cán bộ, công chức, viên chức là cán bộ dân vận; khéo léo trong giao tiếp, ứng xử trong tuyên truyền, vận động thực hiện các chủ trương của Đảng, chính sách, pháp luật của nhà nước.</w:t>
      </w:r>
    </w:p>
    <w:p w:rsidR="003D7AD4" w:rsidRDefault="003D7AD4" w:rsidP="003D7AD4">
      <w:pPr>
        <w:pStyle w:val="ListParagraph"/>
        <w:numPr>
          <w:ilvl w:val="0"/>
          <w:numId w:val="3"/>
        </w:numPr>
        <w:tabs>
          <w:tab w:val="left" w:pos="1104"/>
        </w:tabs>
        <w:ind w:right="376" w:firstLine="631"/>
        <w:rPr>
          <w:sz w:val="28"/>
        </w:rPr>
      </w:pPr>
      <w:bookmarkStart w:id="14" w:name="bookmark26"/>
      <w:bookmarkEnd w:id="14"/>
      <w:r>
        <w:rPr>
          <w:sz w:val="28"/>
        </w:rPr>
        <w:t>Chú trọng tuyên truyền, cổ vũ gương người tốt, việc tốt. Bình chọn, nhân rộng gương tiêu biểu, điển hình “Dân vận khéo”, “Học tập và làm theo tư tưởng, đạo đức, phong cách Hồ Chí</w:t>
      </w:r>
      <w:r>
        <w:rPr>
          <w:spacing w:val="-1"/>
          <w:sz w:val="28"/>
        </w:rPr>
        <w:t xml:space="preserve"> </w:t>
      </w:r>
      <w:r>
        <w:rPr>
          <w:sz w:val="28"/>
        </w:rPr>
        <w:t>Minh”.</w:t>
      </w:r>
    </w:p>
    <w:p w:rsidR="003D7AD4" w:rsidRDefault="003D7AD4" w:rsidP="003D7AD4">
      <w:pPr>
        <w:pStyle w:val="ListParagraph"/>
        <w:numPr>
          <w:ilvl w:val="0"/>
          <w:numId w:val="6"/>
        </w:numPr>
        <w:tabs>
          <w:tab w:val="left" w:pos="1018"/>
        </w:tabs>
        <w:spacing w:before="119"/>
        <w:ind w:left="1017" w:hanging="150"/>
        <w:rPr>
          <w:sz w:val="28"/>
        </w:rPr>
      </w:pPr>
      <w:r>
        <w:rPr>
          <w:spacing w:val="-5"/>
          <w:sz w:val="28"/>
        </w:rPr>
        <w:t>Cơ</w:t>
      </w:r>
      <w:r>
        <w:rPr>
          <w:spacing w:val="-16"/>
          <w:sz w:val="28"/>
        </w:rPr>
        <w:t xml:space="preserve"> </w:t>
      </w:r>
      <w:r>
        <w:rPr>
          <w:spacing w:val="-7"/>
          <w:sz w:val="28"/>
        </w:rPr>
        <w:t>quan</w:t>
      </w:r>
      <w:r>
        <w:rPr>
          <w:spacing w:val="-16"/>
          <w:sz w:val="28"/>
        </w:rPr>
        <w:t xml:space="preserve"> </w:t>
      </w:r>
      <w:r>
        <w:rPr>
          <w:spacing w:val="-7"/>
          <w:sz w:val="28"/>
        </w:rPr>
        <w:t>chủ</w:t>
      </w:r>
      <w:r>
        <w:rPr>
          <w:spacing w:val="-14"/>
          <w:sz w:val="28"/>
        </w:rPr>
        <w:t xml:space="preserve"> </w:t>
      </w:r>
      <w:r>
        <w:rPr>
          <w:spacing w:val="-7"/>
          <w:sz w:val="28"/>
        </w:rPr>
        <w:t>trì:</w:t>
      </w:r>
      <w:r>
        <w:rPr>
          <w:spacing w:val="-13"/>
          <w:sz w:val="28"/>
        </w:rPr>
        <w:t xml:space="preserve"> </w:t>
      </w:r>
      <w:r>
        <w:rPr>
          <w:spacing w:val="-5"/>
          <w:sz w:val="28"/>
        </w:rPr>
        <w:t>Sở</w:t>
      </w:r>
      <w:r>
        <w:rPr>
          <w:spacing w:val="-13"/>
          <w:sz w:val="28"/>
        </w:rPr>
        <w:t xml:space="preserve"> </w:t>
      </w:r>
      <w:r>
        <w:rPr>
          <w:spacing w:val="-7"/>
          <w:sz w:val="28"/>
        </w:rPr>
        <w:t>Giáo</w:t>
      </w:r>
      <w:r>
        <w:rPr>
          <w:spacing w:val="-18"/>
          <w:sz w:val="28"/>
        </w:rPr>
        <w:t xml:space="preserve"> </w:t>
      </w:r>
      <w:r>
        <w:rPr>
          <w:spacing w:val="-5"/>
          <w:sz w:val="28"/>
        </w:rPr>
        <w:t>dục</w:t>
      </w:r>
      <w:r>
        <w:rPr>
          <w:spacing w:val="-15"/>
          <w:sz w:val="28"/>
        </w:rPr>
        <w:t xml:space="preserve"> </w:t>
      </w:r>
      <w:r>
        <w:rPr>
          <w:spacing w:val="-5"/>
          <w:sz w:val="28"/>
        </w:rPr>
        <w:t>và</w:t>
      </w:r>
      <w:r>
        <w:rPr>
          <w:spacing w:val="-14"/>
          <w:sz w:val="28"/>
        </w:rPr>
        <w:t xml:space="preserve"> </w:t>
      </w:r>
      <w:r>
        <w:rPr>
          <w:spacing w:val="-7"/>
          <w:sz w:val="28"/>
        </w:rPr>
        <w:t>Đào</w:t>
      </w:r>
      <w:r>
        <w:rPr>
          <w:spacing w:val="-14"/>
          <w:sz w:val="28"/>
        </w:rPr>
        <w:t xml:space="preserve"> </w:t>
      </w:r>
      <w:r>
        <w:rPr>
          <w:spacing w:val="-6"/>
          <w:sz w:val="28"/>
        </w:rPr>
        <w:t>tạo,</w:t>
      </w:r>
      <w:r>
        <w:rPr>
          <w:spacing w:val="-17"/>
          <w:sz w:val="28"/>
        </w:rPr>
        <w:t xml:space="preserve"> </w:t>
      </w:r>
      <w:r>
        <w:rPr>
          <w:spacing w:val="-6"/>
          <w:sz w:val="28"/>
        </w:rPr>
        <w:t>các</w:t>
      </w:r>
      <w:r>
        <w:rPr>
          <w:spacing w:val="-14"/>
          <w:sz w:val="28"/>
        </w:rPr>
        <w:t xml:space="preserve"> </w:t>
      </w:r>
      <w:r>
        <w:rPr>
          <w:spacing w:val="-8"/>
          <w:sz w:val="28"/>
        </w:rPr>
        <w:t>phòng</w:t>
      </w:r>
      <w:r>
        <w:rPr>
          <w:spacing w:val="-15"/>
          <w:sz w:val="28"/>
        </w:rPr>
        <w:t xml:space="preserve"> </w:t>
      </w:r>
      <w:r>
        <w:rPr>
          <w:spacing w:val="-4"/>
          <w:sz w:val="28"/>
        </w:rPr>
        <w:t>Sở</w:t>
      </w:r>
      <w:r>
        <w:rPr>
          <w:spacing w:val="-18"/>
          <w:sz w:val="28"/>
        </w:rPr>
        <w:t xml:space="preserve"> </w:t>
      </w:r>
      <w:r>
        <w:rPr>
          <w:spacing w:val="-3"/>
          <w:sz w:val="28"/>
        </w:rPr>
        <w:t>và</w:t>
      </w:r>
      <w:r>
        <w:rPr>
          <w:spacing w:val="-16"/>
          <w:sz w:val="28"/>
        </w:rPr>
        <w:t xml:space="preserve"> </w:t>
      </w:r>
      <w:r>
        <w:rPr>
          <w:spacing w:val="-6"/>
          <w:sz w:val="28"/>
        </w:rPr>
        <w:t>các</w:t>
      </w:r>
      <w:r>
        <w:rPr>
          <w:spacing w:val="-15"/>
          <w:sz w:val="28"/>
        </w:rPr>
        <w:t xml:space="preserve"> </w:t>
      </w:r>
      <w:r>
        <w:rPr>
          <w:spacing w:val="-7"/>
          <w:sz w:val="28"/>
        </w:rPr>
        <w:t>đơn</w:t>
      </w:r>
      <w:r>
        <w:rPr>
          <w:spacing w:val="-15"/>
          <w:sz w:val="28"/>
        </w:rPr>
        <w:t xml:space="preserve"> </w:t>
      </w:r>
      <w:r>
        <w:rPr>
          <w:spacing w:val="-5"/>
          <w:sz w:val="28"/>
        </w:rPr>
        <w:t>vị</w:t>
      </w:r>
      <w:r>
        <w:rPr>
          <w:spacing w:val="-15"/>
          <w:sz w:val="28"/>
        </w:rPr>
        <w:t xml:space="preserve"> </w:t>
      </w:r>
      <w:r>
        <w:rPr>
          <w:spacing w:val="-7"/>
          <w:sz w:val="28"/>
        </w:rPr>
        <w:t>giáo</w:t>
      </w:r>
      <w:r>
        <w:rPr>
          <w:spacing w:val="-15"/>
          <w:sz w:val="28"/>
        </w:rPr>
        <w:t xml:space="preserve"> </w:t>
      </w:r>
      <w:r>
        <w:rPr>
          <w:spacing w:val="-6"/>
          <w:sz w:val="28"/>
        </w:rPr>
        <w:t>dục.</w:t>
      </w:r>
    </w:p>
    <w:p w:rsidR="003D7AD4" w:rsidRDefault="003D7AD4" w:rsidP="003D7AD4">
      <w:pPr>
        <w:pStyle w:val="ListParagraph"/>
        <w:numPr>
          <w:ilvl w:val="0"/>
          <w:numId w:val="6"/>
        </w:numPr>
        <w:tabs>
          <w:tab w:val="left" w:pos="1027"/>
        </w:tabs>
        <w:spacing w:before="119"/>
        <w:ind w:left="1026" w:hanging="159"/>
        <w:rPr>
          <w:sz w:val="28"/>
        </w:rPr>
      </w:pPr>
      <w:r>
        <w:rPr>
          <w:spacing w:val="-3"/>
          <w:sz w:val="28"/>
        </w:rPr>
        <w:t>Thời</w:t>
      </w:r>
      <w:r>
        <w:rPr>
          <w:spacing w:val="-5"/>
          <w:sz w:val="28"/>
        </w:rPr>
        <w:t xml:space="preserve"> </w:t>
      </w:r>
      <w:r>
        <w:rPr>
          <w:sz w:val="28"/>
        </w:rPr>
        <w:t>gian</w:t>
      </w:r>
      <w:r>
        <w:rPr>
          <w:spacing w:val="-5"/>
          <w:sz w:val="28"/>
        </w:rPr>
        <w:t xml:space="preserve"> </w:t>
      </w:r>
      <w:r>
        <w:rPr>
          <w:spacing w:val="-3"/>
          <w:sz w:val="28"/>
        </w:rPr>
        <w:t>thực</w:t>
      </w:r>
      <w:r>
        <w:rPr>
          <w:spacing w:val="-7"/>
          <w:sz w:val="28"/>
        </w:rPr>
        <w:t xml:space="preserve"> </w:t>
      </w:r>
      <w:r>
        <w:rPr>
          <w:spacing w:val="-3"/>
          <w:sz w:val="28"/>
        </w:rPr>
        <w:t>hiện:</w:t>
      </w:r>
      <w:r>
        <w:rPr>
          <w:spacing w:val="-7"/>
          <w:sz w:val="28"/>
        </w:rPr>
        <w:t xml:space="preserve"> </w:t>
      </w:r>
      <w:r>
        <w:rPr>
          <w:sz w:val="28"/>
        </w:rPr>
        <w:t>Từ</w:t>
      </w:r>
      <w:r>
        <w:rPr>
          <w:spacing w:val="-5"/>
          <w:sz w:val="28"/>
        </w:rPr>
        <w:t xml:space="preserve"> </w:t>
      </w:r>
      <w:r>
        <w:rPr>
          <w:sz w:val="28"/>
        </w:rPr>
        <w:t>năm</w:t>
      </w:r>
      <w:r>
        <w:rPr>
          <w:spacing w:val="-10"/>
          <w:sz w:val="28"/>
        </w:rPr>
        <w:t xml:space="preserve"> </w:t>
      </w:r>
      <w:r>
        <w:rPr>
          <w:sz w:val="28"/>
        </w:rPr>
        <w:t>2022</w:t>
      </w:r>
      <w:r>
        <w:rPr>
          <w:spacing w:val="-6"/>
          <w:sz w:val="28"/>
        </w:rPr>
        <w:t xml:space="preserve"> </w:t>
      </w:r>
      <w:r>
        <w:rPr>
          <w:sz w:val="28"/>
        </w:rPr>
        <w:t>đến</w:t>
      </w:r>
      <w:r>
        <w:rPr>
          <w:spacing w:val="-5"/>
          <w:sz w:val="28"/>
        </w:rPr>
        <w:t xml:space="preserve"> </w:t>
      </w:r>
      <w:r>
        <w:rPr>
          <w:sz w:val="28"/>
        </w:rPr>
        <w:t>các</w:t>
      </w:r>
      <w:r>
        <w:rPr>
          <w:spacing w:val="-9"/>
          <w:sz w:val="28"/>
        </w:rPr>
        <w:t xml:space="preserve"> </w:t>
      </w:r>
      <w:r>
        <w:rPr>
          <w:sz w:val="28"/>
        </w:rPr>
        <w:t>năm</w:t>
      </w:r>
      <w:r>
        <w:rPr>
          <w:spacing w:val="-10"/>
          <w:sz w:val="28"/>
        </w:rPr>
        <w:t xml:space="preserve"> </w:t>
      </w:r>
      <w:r>
        <w:rPr>
          <w:sz w:val="28"/>
        </w:rPr>
        <w:t>tiếp</w:t>
      </w:r>
      <w:r>
        <w:rPr>
          <w:spacing w:val="-6"/>
          <w:sz w:val="28"/>
        </w:rPr>
        <w:t xml:space="preserve"> </w:t>
      </w:r>
      <w:r>
        <w:rPr>
          <w:sz w:val="28"/>
        </w:rPr>
        <w:t>theo.</w:t>
      </w:r>
    </w:p>
    <w:p w:rsidR="003D7AD4" w:rsidRDefault="003D7AD4" w:rsidP="003D7AD4">
      <w:pPr>
        <w:pStyle w:val="Heading1"/>
        <w:numPr>
          <w:ilvl w:val="0"/>
          <w:numId w:val="5"/>
        </w:numPr>
        <w:tabs>
          <w:tab w:val="left" w:pos="1241"/>
        </w:tabs>
        <w:spacing w:before="83" w:line="242" w:lineRule="auto"/>
        <w:ind w:right="368" w:firstLine="631"/>
        <w:jc w:val="both"/>
      </w:pPr>
      <w:bookmarkStart w:id="15" w:name="bookmark29"/>
      <w:bookmarkStart w:id="16" w:name="bookmark27"/>
      <w:bookmarkStart w:id="17" w:name="bookmark28"/>
      <w:bookmarkStart w:id="18" w:name="bookmark30"/>
      <w:bookmarkEnd w:id="15"/>
      <w:bookmarkEnd w:id="16"/>
      <w:bookmarkEnd w:id="17"/>
      <w:bookmarkEnd w:id="18"/>
      <w:r>
        <w:t>Tiếp tục tổ chức triển khai có hiệu quả Chương trình tổng thể cải cách hành chính nhà nước giai đoạn 2021 -</w:t>
      </w:r>
      <w:r>
        <w:rPr>
          <w:spacing w:val="-6"/>
        </w:rPr>
        <w:t xml:space="preserve"> </w:t>
      </w:r>
      <w:r>
        <w:t>2030</w:t>
      </w:r>
    </w:p>
    <w:p w:rsidR="003D7AD4" w:rsidRDefault="003D7AD4" w:rsidP="003D7AD4">
      <w:pPr>
        <w:pStyle w:val="ListParagraph"/>
        <w:numPr>
          <w:ilvl w:val="0"/>
          <w:numId w:val="6"/>
        </w:numPr>
        <w:tabs>
          <w:tab w:val="left" w:pos="1159"/>
        </w:tabs>
        <w:spacing w:before="111"/>
        <w:ind w:right="366" w:firstLine="599"/>
        <w:rPr>
          <w:sz w:val="28"/>
        </w:rPr>
      </w:pPr>
      <w:r>
        <w:rPr>
          <w:sz w:val="28"/>
        </w:rPr>
        <w:t>Tổ chức triển khai có hiệu quả Kế hoạch số 43/KH-UBND ngày 20/02/2020 của Ủy ban nhân dân thành phố về Kế hoạch Tổng kết thực hiện Chương trình tổng thể cải cách hành chính nhà nước giai đoạn 2011 - 2020 và  đề xuất xây dựng Chương trình tổng thể cải cách hành chính nhà nước giai đoạn 2021 - 2030; Kế hoạch số 216/KH-UBND ngày 21/9/2021 của Ủy ban nhân dân thành phố về thực hiện Chương trình tổng thể cải cách hành chính nhà nước thành phố Hải Phòng (giai đoạn 2021-2025), đổi mới căn bản hoạt động quản lý, điều hành của cơ quan hành chính nhà nước và chính quyền các cấp theo hướng hiệu lực, hiệu quả, công khai, minh bạch, dân chủ, thân thiện và gần dân; thực hiện cải cách thủ tục hành chính quyết liệt, thực chất, hiệu quả; đẩy mạnh phân cấp, phân quyền, nhất là trong giải quyết thủ tục hành chính; hoàn thành việc rà soát và sắp xếp tinh gọn bộ máy; ưu tiên nguồn lực, thực hiện hiệu quả chuyển đổi số; tập trung hoàn thiện thể chế của nền hành chính nhà nước theo hướng phát huy dân chủ, công khai, minh bạch, bảo đảm sự tham gia giám sát và quyền làm chủ của Nhân dân; cụ thể hóa, thực hiện tốt phương châm “Dân biết, dân bàn, dân làm, dân kiểm tra, dân giám sát, dân thụ</w:t>
      </w:r>
      <w:r>
        <w:rPr>
          <w:spacing w:val="-13"/>
          <w:sz w:val="28"/>
        </w:rPr>
        <w:t xml:space="preserve"> </w:t>
      </w:r>
      <w:r>
        <w:rPr>
          <w:sz w:val="28"/>
        </w:rPr>
        <w:t>hưởng”.</w:t>
      </w:r>
    </w:p>
    <w:p w:rsidR="003D7AD4" w:rsidRDefault="003D7AD4" w:rsidP="003D7AD4">
      <w:pPr>
        <w:pStyle w:val="BodyText"/>
        <w:spacing w:before="120"/>
        <w:ind w:right="369" w:firstLine="631"/>
      </w:pPr>
      <w:bookmarkStart w:id="19" w:name="bookmark31"/>
      <w:bookmarkEnd w:id="19"/>
      <w:r>
        <w:t xml:space="preserve">- Đổi mới căn bản hoạt động quản lý, điều hành của cơ quan hành chính nhà nước theo hướng hiệu lực, hiệu quả, công khai, minh bạch, </w:t>
      </w:r>
      <w:r>
        <w:rPr>
          <w:spacing w:val="3"/>
        </w:rPr>
        <w:t xml:space="preserve">dân </w:t>
      </w:r>
      <w:r>
        <w:t>chủ, thân thiện và gần dân; bảo đảm sự tham gia giám sát và quyền làm chủ của Nhân dân; cụ thể hóa, thực hiện tốt phương châm “Dân biết, dân bàn, dân làm, dân kiểm tra, dân giám sát, dân thụ</w:t>
      </w:r>
      <w:r>
        <w:rPr>
          <w:spacing w:val="-12"/>
        </w:rPr>
        <w:t xml:space="preserve"> </w:t>
      </w:r>
      <w:r>
        <w:t>hưởng”.</w:t>
      </w:r>
    </w:p>
    <w:p w:rsidR="003D7AD4" w:rsidRDefault="003D7AD4" w:rsidP="003D7AD4">
      <w:pPr>
        <w:pStyle w:val="BodyText"/>
        <w:ind w:right="371" w:firstLine="631"/>
      </w:pPr>
      <w:bookmarkStart w:id="20" w:name="bookmark32"/>
      <w:bookmarkEnd w:id="20"/>
      <w:r>
        <w:t xml:space="preserve">- Tăng cường trách nhiệm của người đứng đầu rà soát khắc phục ngay các điểm nghẽn trong thủ tục hành chính, lấy sự hài lòng của người dân, doanh nghiệp làm thước đo đánh giá hiệu quả công tác cải cách hành chính. Thực hiện hiệu quả, quyết liệt các giải pháp nâng cao chỉ số cải cách hành </w:t>
      </w:r>
      <w:r>
        <w:lastRenderedPageBreak/>
        <w:t>chính, chỉ số hiệu quả quản trị và hành chính công cấp thành phố trên địa bàn Thành phố, chỉ số năng lực cạnh tranh cấp</w:t>
      </w:r>
      <w:r>
        <w:rPr>
          <w:spacing w:val="-8"/>
        </w:rPr>
        <w:t xml:space="preserve"> </w:t>
      </w:r>
      <w:r>
        <w:t>tỉnh.</w:t>
      </w:r>
    </w:p>
    <w:p w:rsidR="003D7AD4" w:rsidRDefault="003D7AD4" w:rsidP="003D7AD4">
      <w:pPr>
        <w:pStyle w:val="ListParagraph"/>
        <w:numPr>
          <w:ilvl w:val="0"/>
          <w:numId w:val="6"/>
        </w:numPr>
        <w:tabs>
          <w:tab w:val="left" w:pos="1006"/>
        </w:tabs>
        <w:spacing w:before="120"/>
        <w:ind w:right="375" w:firstLine="539"/>
        <w:rPr>
          <w:sz w:val="28"/>
        </w:rPr>
      </w:pPr>
      <w:bookmarkStart w:id="21" w:name="bookmark33"/>
      <w:bookmarkEnd w:id="21"/>
      <w:r>
        <w:rPr>
          <w:sz w:val="28"/>
        </w:rPr>
        <w:t>Đẩy mạnh phân cấp, ủy quyền, nhất là trong giải quyết thủ tục hành chính; hoàn thành việc rà soát và sắp xếp tinh gọn bộ máy; ưu tiên nguồn lực, thực hiện hiệu quả chuyển đổi</w:t>
      </w:r>
      <w:r>
        <w:rPr>
          <w:spacing w:val="-8"/>
          <w:sz w:val="28"/>
        </w:rPr>
        <w:t xml:space="preserve"> </w:t>
      </w:r>
      <w:r>
        <w:rPr>
          <w:sz w:val="28"/>
        </w:rPr>
        <w:t>số.</w:t>
      </w:r>
    </w:p>
    <w:p w:rsidR="003D7AD4" w:rsidRDefault="003D7AD4" w:rsidP="003D7AD4">
      <w:pPr>
        <w:pStyle w:val="ListParagraph"/>
        <w:numPr>
          <w:ilvl w:val="0"/>
          <w:numId w:val="6"/>
        </w:numPr>
        <w:tabs>
          <w:tab w:val="left" w:pos="1018"/>
        </w:tabs>
        <w:spacing w:before="119"/>
        <w:ind w:left="1017" w:hanging="150"/>
        <w:rPr>
          <w:sz w:val="28"/>
        </w:rPr>
      </w:pPr>
      <w:r>
        <w:rPr>
          <w:spacing w:val="-5"/>
          <w:sz w:val="28"/>
        </w:rPr>
        <w:t>Cơ</w:t>
      </w:r>
      <w:r>
        <w:rPr>
          <w:spacing w:val="-16"/>
          <w:sz w:val="28"/>
        </w:rPr>
        <w:t xml:space="preserve"> </w:t>
      </w:r>
      <w:r>
        <w:rPr>
          <w:spacing w:val="-7"/>
          <w:sz w:val="28"/>
        </w:rPr>
        <w:t>quan</w:t>
      </w:r>
      <w:r>
        <w:rPr>
          <w:spacing w:val="-16"/>
          <w:sz w:val="28"/>
        </w:rPr>
        <w:t xml:space="preserve"> </w:t>
      </w:r>
      <w:r>
        <w:rPr>
          <w:spacing w:val="-7"/>
          <w:sz w:val="28"/>
        </w:rPr>
        <w:t>chủ</w:t>
      </w:r>
      <w:r>
        <w:rPr>
          <w:spacing w:val="-14"/>
          <w:sz w:val="28"/>
        </w:rPr>
        <w:t xml:space="preserve"> </w:t>
      </w:r>
      <w:r>
        <w:rPr>
          <w:spacing w:val="-7"/>
          <w:sz w:val="28"/>
        </w:rPr>
        <w:t>trì:</w:t>
      </w:r>
      <w:r>
        <w:rPr>
          <w:spacing w:val="-13"/>
          <w:sz w:val="28"/>
        </w:rPr>
        <w:t xml:space="preserve"> </w:t>
      </w:r>
      <w:r>
        <w:rPr>
          <w:spacing w:val="-5"/>
          <w:sz w:val="28"/>
        </w:rPr>
        <w:t>Sở</w:t>
      </w:r>
      <w:r>
        <w:rPr>
          <w:spacing w:val="-13"/>
          <w:sz w:val="28"/>
        </w:rPr>
        <w:t xml:space="preserve"> </w:t>
      </w:r>
      <w:r>
        <w:rPr>
          <w:spacing w:val="-7"/>
          <w:sz w:val="28"/>
        </w:rPr>
        <w:t>Giáo</w:t>
      </w:r>
      <w:r>
        <w:rPr>
          <w:spacing w:val="-18"/>
          <w:sz w:val="28"/>
        </w:rPr>
        <w:t xml:space="preserve"> </w:t>
      </w:r>
      <w:r>
        <w:rPr>
          <w:spacing w:val="-5"/>
          <w:sz w:val="28"/>
        </w:rPr>
        <w:t>dục</w:t>
      </w:r>
      <w:r>
        <w:rPr>
          <w:spacing w:val="-15"/>
          <w:sz w:val="28"/>
        </w:rPr>
        <w:t xml:space="preserve"> </w:t>
      </w:r>
      <w:r>
        <w:rPr>
          <w:spacing w:val="-5"/>
          <w:sz w:val="28"/>
        </w:rPr>
        <w:t>và</w:t>
      </w:r>
      <w:r>
        <w:rPr>
          <w:spacing w:val="-14"/>
          <w:sz w:val="28"/>
        </w:rPr>
        <w:t xml:space="preserve"> </w:t>
      </w:r>
      <w:r>
        <w:rPr>
          <w:spacing w:val="-7"/>
          <w:sz w:val="28"/>
        </w:rPr>
        <w:t>Đào</w:t>
      </w:r>
      <w:r>
        <w:rPr>
          <w:spacing w:val="-14"/>
          <w:sz w:val="28"/>
        </w:rPr>
        <w:t xml:space="preserve"> </w:t>
      </w:r>
      <w:r>
        <w:rPr>
          <w:spacing w:val="-6"/>
          <w:sz w:val="28"/>
        </w:rPr>
        <w:t>tạo,</w:t>
      </w:r>
      <w:r>
        <w:rPr>
          <w:spacing w:val="-17"/>
          <w:sz w:val="28"/>
        </w:rPr>
        <w:t xml:space="preserve"> </w:t>
      </w:r>
      <w:r>
        <w:rPr>
          <w:spacing w:val="-6"/>
          <w:sz w:val="28"/>
        </w:rPr>
        <w:t>các</w:t>
      </w:r>
      <w:r>
        <w:rPr>
          <w:spacing w:val="-16"/>
          <w:sz w:val="28"/>
        </w:rPr>
        <w:t xml:space="preserve"> </w:t>
      </w:r>
      <w:r>
        <w:rPr>
          <w:spacing w:val="-8"/>
          <w:sz w:val="28"/>
        </w:rPr>
        <w:t>phòng</w:t>
      </w:r>
      <w:r>
        <w:rPr>
          <w:spacing w:val="-15"/>
          <w:sz w:val="28"/>
        </w:rPr>
        <w:t xml:space="preserve"> </w:t>
      </w:r>
      <w:r>
        <w:rPr>
          <w:spacing w:val="-4"/>
          <w:sz w:val="28"/>
        </w:rPr>
        <w:t>Sở</w:t>
      </w:r>
      <w:r>
        <w:rPr>
          <w:spacing w:val="-18"/>
          <w:sz w:val="28"/>
        </w:rPr>
        <w:t xml:space="preserve"> </w:t>
      </w:r>
      <w:r>
        <w:rPr>
          <w:spacing w:val="-3"/>
          <w:sz w:val="28"/>
        </w:rPr>
        <w:t>và</w:t>
      </w:r>
      <w:r>
        <w:rPr>
          <w:spacing w:val="-16"/>
          <w:sz w:val="28"/>
        </w:rPr>
        <w:t xml:space="preserve"> </w:t>
      </w:r>
      <w:r>
        <w:rPr>
          <w:spacing w:val="-6"/>
          <w:sz w:val="28"/>
        </w:rPr>
        <w:t>các</w:t>
      </w:r>
      <w:r>
        <w:rPr>
          <w:spacing w:val="-15"/>
          <w:sz w:val="28"/>
        </w:rPr>
        <w:t xml:space="preserve"> </w:t>
      </w:r>
      <w:r>
        <w:rPr>
          <w:spacing w:val="-7"/>
          <w:sz w:val="28"/>
        </w:rPr>
        <w:t>đơn</w:t>
      </w:r>
      <w:r>
        <w:rPr>
          <w:spacing w:val="-15"/>
          <w:sz w:val="28"/>
        </w:rPr>
        <w:t xml:space="preserve"> </w:t>
      </w:r>
      <w:r>
        <w:rPr>
          <w:spacing w:val="-5"/>
          <w:sz w:val="28"/>
        </w:rPr>
        <w:t>vị</w:t>
      </w:r>
      <w:r>
        <w:rPr>
          <w:spacing w:val="-15"/>
          <w:sz w:val="28"/>
        </w:rPr>
        <w:t xml:space="preserve"> </w:t>
      </w:r>
      <w:r>
        <w:rPr>
          <w:spacing w:val="-7"/>
          <w:sz w:val="28"/>
        </w:rPr>
        <w:t>giáo</w:t>
      </w:r>
      <w:r>
        <w:rPr>
          <w:spacing w:val="-15"/>
          <w:sz w:val="28"/>
        </w:rPr>
        <w:t xml:space="preserve"> </w:t>
      </w:r>
      <w:r>
        <w:rPr>
          <w:spacing w:val="-6"/>
          <w:sz w:val="28"/>
        </w:rPr>
        <w:t>dục.</w:t>
      </w:r>
    </w:p>
    <w:p w:rsidR="003D7AD4" w:rsidRDefault="003D7AD4" w:rsidP="003D7AD4">
      <w:pPr>
        <w:pStyle w:val="ListParagraph"/>
        <w:numPr>
          <w:ilvl w:val="0"/>
          <w:numId w:val="6"/>
        </w:numPr>
        <w:tabs>
          <w:tab w:val="left" w:pos="1027"/>
        </w:tabs>
        <w:spacing w:before="122"/>
        <w:ind w:left="1026" w:hanging="159"/>
        <w:rPr>
          <w:sz w:val="28"/>
        </w:rPr>
      </w:pPr>
      <w:r>
        <w:rPr>
          <w:spacing w:val="-3"/>
          <w:sz w:val="28"/>
        </w:rPr>
        <w:t>Thời</w:t>
      </w:r>
      <w:r>
        <w:rPr>
          <w:spacing w:val="-5"/>
          <w:sz w:val="28"/>
        </w:rPr>
        <w:t xml:space="preserve"> </w:t>
      </w:r>
      <w:r>
        <w:rPr>
          <w:sz w:val="28"/>
        </w:rPr>
        <w:t>gian</w:t>
      </w:r>
      <w:r>
        <w:rPr>
          <w:spacing w:val="-5"/>
          <w:sz w:val="28"/>
        </w:rPr>
        <w:t xml:space="preserve"> </w:t>
      </w:r>
      <w:r>
        <w:rPr>
          <w:spacing w:val="-3"/>
          <w:sz w:val="28"/>
        </w:rPr>
        <w:t>thực</w:t>
      </w:r>
      <w:r>
        <w:rPr>
          <w:spacing w:val="-7"/>
          <w:sz w:val="28"/>
        </w:rPr>
        <w:t xml:space="preserve"> </w:t>
      </w:r>
      <w:r>
        <w:rPr>
          <w:spacing w:val="-3"/>
          <w:sz w:val="28"/>
        </w:rPr>
        <w:t>hiện:</w:t>
      </w:r>
      <w:r>
        <w:rPr>
          <w:spacing w:val="-7"/>
          <w:sz w:val="28"/>
        </w:rPr>
        <w:t xml:space="preserve"> </w:t>
      </w:r>
      <w:r>
        <w:rPr>
          <w:sz w:val="28"/>
        </w:rPr>
        <w:t>Từ</w:t>
      </w:r>
      <w:r>
        <w:rPr>
          <w:spacing w:val="-5"/>
          <w:sz w:val="28"/>
        </w:rPr>
        <w:t xml:space="preserve"> </w:t>
      </w:r>
      <w:r>
        <w:rPr>
          <w:sz w:val="28"/>
        </w:rPr>
        <w:t>năm</w:t>
      </w:r>
      <w:r>
        <w:rPr>
          <w:spacing w:val="-10"/>
          <w:sz w:val="28"/>
        </w:rPr>
        <w:t xml:space="preserve"> </w:t>
      </w:r>
      <w:r>
        <w:rPr>
          <w:sz w:val="28"/>
        </w:rPr>
        <w:t>2022</w:t>
      </w:r>
      <w:r>
        <w:rPr>
          <w:spacing w:val="-6"/>
          <w:sz w:val="28"/>
        </w:rPr>
        <w:t xml:space="preserve"> </w:t>
      </w:r>
      <w:r>
        <w:rPr>
          <w:sz w:val="28"/>
        </w:rPr>
        <w:t>đến</w:t>
      </w:r>
      <w:r>
        <w:rPr>
          <w:spacing w:val="-5"/>
          <w:sz w:val="28"/>
        </w:rPr>
        <w:t xml:space="preserve"> </w:t>
      </w:r>
      <w:r>
        <w:rPr>
          <w:sz w:val="28"/>
        </w:rPr>
        <w:t>các</w:t>
      </w:r>
      <w:r>
        <w:rPr>
          <w:spacing w:val="-9"/>
          <w:sz w:val="28"/>
        </w:rPr>
        <w:t xml:space="preserve"> </w:t>
      </w:r>
      <w:r>
        <w:rPr>
          <w:sz w:val="28"/>
        </w:rPr>
        <w:t>năm</w:t>
      </w:r>
      <w:r>
        <w:rPr>
          <w:spacing w:val="-10"/>
          <w:sz w:val="28"/>
        </w:rPr>
        <w:t xml:space="preserve"> </w:t>
      </w:r>
      <w:r>
        <w:rPr>
          <w:sz w:val="28"/>
        </w:rPr>
        <w:t>tiếp</w:t>
      </w:r>
      <w:r>
        <w:rPr>
          <w:spacing w:val="-6"/>
          <w:sz w:val="28"/>
        </w:rPr>
        <w:t xml:space="preserve"> </w:t>
      </w:r>
      <w:r>
        <w:rPr>
          <w:sz w:val="28"/>
        </w:rPr>
        <w:t>theo.</w:t>
      </w:r>
    </w:p>
    <w:p w:rsidR="003D7AD4" w:rsidRDefault="003D7AD4" w:rsidP="003D7AD4">
      <w:pPr>
        <w:pStyle w:val="Heading1"/>
        <w:numPr>
          <w:ilvl w:val="0"/>
          <w:numId w:val="5"/>
        </w:numPr>
        <w:tabs>
          <w:tab w:val="left" w:pos="1258"/>
        </w:tabs>
        <w:spacing w:before="125"/>
        <w:ind w:right="370" w:firstLine="631"/>
        <w:jc w:val="both"/>
      </w:pPr>
      <w:bookmarkStart w:id="22" w:name="bookmark34"/>
      <w:bookmarkEnd w:id="22"/>
      <w:r>
        <w:t>Tăng cường giáo dục đạo đức công vụ, nâng cao tinh thần trách nhiệm, ý thức phục vụ Nhân dân của cán bộ, công chức, viên</w:t>
      </w:r>
      <w:r>
        <w:rPr>
          <w:spacing w:val="-13"/>
        </w:rPr>
        <w:t xml:space="preserve"> </w:t>
      </w:r>
      <w:r>
        <w:t>chức</w:t>
      </w:r>
    </w:p>
    <w:p w:rsidR="003D7AD4" w:rsidRDefault="003D7AD4" w:rsidP="003D7AD4">
      <w:pPr>
        <w:pStyle w:val="ListParagraph"/>
        <w:numPr>
          <w:ilvl w:val="0"/>
          <w:numId w:val="6"/>
        </w:numPr>
        <w:tabs>
          <w:tab w:val="left" w:pos="1114"/>
        </w:tabs>
        <w:spacing w:before="114"/>
        <w:ind w:right="373" w:firstLine="631"/>
        <w:rPr>
          <w:sz w:val="28"/>
        </w:rPr>
      </w:pPr>
      <w:bookmarkStart w:id="23" w:name="bookmark35"/>
      <w:bookmarkEnd w:id="23"/>
      <w:r>
        <w:rPr>
          <w:sz w:val="28"/>
        </w:rPr>
        <w:t>Để cao trách nhiệm của người đứng đầu cơ quan, đơn vị về trách nhiệm nêu gương, nghiêm túc thực hiện tiếp xúc, đối thoại, tiếp công dân, giải quyết khiếu nại, tố cáo, thực hiện thư cảm ơn, thư xin lỗi; chỉ đạo thực hiện dân chủ ở cơ sở theo quy định; chủ động rà soát các nội dung chưa thực hiện hoặc thực hiện chưa đầy đủ về dân chủ cơ sở, đề ra các biện pháp khắc phục hạn chế và thực hiện hiệu quả</w:t>
      </w:r>
      <w:r>
        <w:rPr>
          <w:spacing w:val="-12"/>
          <w:sz w:val="28"/>
        </w:rPr>
        <w:t xml:space="preserve"> </w:t>
      </w:r>
      <w:r>
        <w:rPr>
          <w:sz w:val="28"/>
        </w:rPr>
        <w:t>hơn.</w:t>
      </w:r>
    </w:p>
    <w:p w:rsidR="003D7AD4" w:rsidRDefault="003D7AD4" w:rsidP="003D7AD4">
      <w:pPr>
        <w:jc w:val="both"/>
        <w:rPr>
          <w:sz w:val="28"/>
        </w:rPr>
        <w:sectPr w:rsidR="003D7AD4" w:rsidSect="00597CD0">
          <w:headerReference w:type="default" r:id="rId8"/>
          <w:pgSz w:w="11910" w:h="16850"/>
          <w:pgMar w:top="1276" w:right="1137" w:bottom="993" w:left="1400" w:header="633" w:footer="0" w:gutter="0"/>
          <w:cols w:space="720"/>
        </w:sectPr>
      </w:pPr>
    </w:p>
    <w:p w:rsidR="003D7AD4" w:rsidRDefault="003D7AD4" w:rsidP="003D7AD4">
      <w:pPr>
        <w:pStyle w:val="ListParagraph"/>
        <w:numPr>
          <w:ilvl w:val="0"/>
          <w:numId w:val="6"/>
        </w:numPr>
        <w:tabs>
          <w:tab w:val="left" w:pos="1118"/>
        </w:tabs>
        <w:spacing w:before="79"/>
        <w:ind w:right="367" w:firstLine="631"/>
        <w:rPr>
          <w:sz w:val="28"/>
        </w:rPr>
      </w:pPr>
      <w:bookmarkStart w:id="24" w:name="bookmark36"/>
      <w:bookmarkEnd w:id="24"/>
      <w:r>
        <w:rPr>
          <w:sz w:val="28"/>
        </w:rPr>
        <w:lastRenderedPageBreak/>
        <w:t xml:space="preserve">Hoàn thiện và thực hiện nghiêm túc quy định về đạo đức công vụ, phát huy vai trò gương mẫu của người đứng đầu cơ quan, đơn vị, cán bộ, công chức, viên chức, nâng cao ý thức trách nhiệm, tinh thần phục vụ Nhân dân. Xây dựng và thực hiện tốt văn hóa công sở, ý thức trách nhiệm, tinh thần phục vụ Nhân dân; đổi mới và thực hiện phong cách làm việc “Trọng dân, gần dân, hiểu dân, học dân và có trách nhiệm với dân”, “Nghe dân nói”, “Nói dân hiểu”, “Hướng dẫn dân làm”, “Làm dân tin”. Tăng cường công tác kiểm tra, thanh </w:t>
      </w:r>
      <w:r>
        <w:rPr>
          <w:spacing w:val="3"/>
          <w:sz w:val="28"/>
        </w:rPr>
        <w:t xml:space="preserve">tra </w:t>
      </w:r>
      <w:r>
        <w:rPr>
          <w:sz w:val="28"/>
        </w:rPr>
        <w:t>công vụ, xử lý nghiêm những cán bộ, công chức, viên chức có hành vi cửa quyền, gây phiền hà cho Nhân dân; xâm phạm quyền và lợi ích chính đáng của Nhân dân, khắc phục bệnh thành tích, hành chính, quan liêu xa</w:t>
      </w:r>
      <w:r>
        <w:rPr>
          <w:spacing w:val="-10"/>
          <w:sz w:val="28"/>
        </w:rPr>
        <w:t xml:space="preserve"> </w:t>
      </w:r>
      <w:r>
        <w:rPr>
          <w:sz w:val="28"/>
        </w:rPr>
        <w:t>dân.</w:t>
      </w:r>
    </w:p>
    <w:p w:rsidR="003D7AD4" w:rsidRDefault="003D7AD4" w:rsidP="003D7AD4">
      <w:pPr>
        <w:pStyle w:val="ListParagraph"/>
        <w:numPr>
          <w:ilvl w:val="0"/>
          <w:numId w:val="6"/>
        </w:numPr>
        <w:tabs>
          <w:tab w:val="left" w:pos="1140"/>
        </w:tabs>
        <w:ind w:right="366" w:firstLine="619"/>
        <w:rPr>
          <w:sz w:val="28"/>
        </w:rPr>
      </w:pPr>
      <w:r>
        <w:rPr>
          <w:sz w:val="28"/>
        </w:rPr>
        <w:t>Tiếp tục thực hiện hiệu quả Quyết định số 48/2019/QĐ-UBND ngày 18/12/2019 của UBND thành phố về ban hành quy định về quy tắc ứng xử của cán bộ, công chức, viên chức và người lao động làm việc trong các cơ quan hành chính, đơn vị sự nghiệp công lập trên địa bàn thành phố Hải Phòng; Chỉ thị số 1737/CT- BGDĐT ngày 07/5/2018 của Bộ Giáo dục và Đào tạo về tăng cường công tác quản lý và nâng cao đạo đức nhà giáo; quy định về đạo đức nhà giáo ban hành kèm theo Quyết định số 16/2008/QĐ-BGDĐT ngày 16/4/2008 của Bộ trưởng Bộ Giáo dục và Đào tạo; Kế hoạch số 03/KH-UBND ngày 04/01/2019 của UBND thành phố về triển khai thực hiện Quyết định số 1299/QĐ-TTg ngày 13/10/2018 của Thủ tướng Chính phủ phê duyệt Đề án “Xây dựng văn hoá ứng xử trong trường học giai đoạn 2018-2025” trên địa bàn thành phố Hải Phòng;  Kế hoạch số 01/KH-UBND ngày 04/01/2019 của UBDN thành phố về triển khai thực hiện Quyết định số 1895/QĐ-TTg ngày 11/11/2019 của Thủ tướng Chính phủ phê duyệt Chương trình “Tăng cường giáo dục lý tưởng cách mạnh, đạo đức, lối sống và khơi dậy khát vọng cống hiến cho thanh niên, nhi đồng giai đoạn 2021-2030”; Kế hoạch Liên tịch số 797/KHLT-SGD&amp;CĐGD ngày 21/5/2019 giữa Sở Giáo dục và Đào tạo và Công đoàn ngành Giáo dục Hải Phòng về việc triển khai xây dựng quy tắc ứng xử, phòng chống bạo lực học đường, vì trường học hạnh phúc trong cơ sở Giáo dục Mầm non, Giáo dục Phổ thông, Giáo dục Thường xuyên thành phố Hải Phòng; Kế hoạch số/KH-SGDĐT ngày 10/01/2022 của Sở GD&amp;ĐT về việc triển khai thực hiện Quyết định số 1895/QĐ-TTg ngày 11/11/2019 của Thủ tướng Chính phủ phê duyệt Chương trình “Tăng cường giáo dục lý tưởng cách mạnh, đạo đức, lối sống và khơi dậy khát vọng cống hiến cho thanh niên, nhi đồng giai đoạn</w:t>
      </w:r>
      <w:r>
        <w:rPr>
          <w:spacing w:val="-7"/>
          <w:sz w:val="28"/>
        </w:rPr>
        <w:t xml:space="preserve"> </w:t>
      </w:r>
      <w:r>
        <w:rPr>
          <w:sz w:val="28"/>
        </w:rPr>
        <w:t>2021-2030”.</w:t>
      </w:r>
    </w:p>
    <w:p w:rsidR="003D7AD4" w:rsidRDefault="003D7AD4" w:rsidP="003D7AD4">
      <w:pPr>
        <w:pStyle w:val="Heading1"/>
        <w:numPr>
          <w:ilvl w:val="0"/>
          <w:numId w:val="5"/>
        </w:numPr>
        <w:tabs>
          <w:tab w:val="left" w:pos="1204"/>
        </w:tabs>
        <w:ind w:right="374" w:firstLine="599"/>
        <w:jc w:val="both"/>
      </w:pPr>
      <w:bookmarkStart w:id="25" w:name="bookmark39"/>
      <w:bookmarkStart w:id="26" w:name="bookmark37"/>
      <w:bookmarkStart w:id="27" w:name="bookmark38"/>
      <w:bookmarkStart w:id="28" w:name="bookmark40"/>
      <w:bookmarkEnd w:id="25"/>
      <w:bookmarkEnd w:id="26"/>
      <w:bookmarkEnd w:id="27"/>
      <w:bookmarkEnd w:id="28"/>
      <w:r>
        <w:t>Tổ chức thực hiện tốt Luật tiếp cận thông tin; tập trung giải quyết các bức xúc, kiến nghị của Nhân</w:t>
      </w:r>
      <w:r>
        <w:rPr>
          <w:spacing w:val="-4"/>
        </w:rPr>
        <w:t xml:space="preserve"> </w:t>
      </w:r>
      <w:r>
        <w:t>dân</w:t>
      </w:r>
    </w:p>
    <w:p w:rsidR="003D7AD4" w:rsidRDefault="003D7AD4" w:rsidP="003D7AD4">
      <w:pPr>
        <w:pStyle w:val="BodyText"/>
        <w:spacing w:before="115"/>
        <w:ind w:right="371" w:firstLine="631"/>
      </w:pPr>
      <w:bookmarkStart w:id="29" w:name="bookmark41"/>
      <w:bookmarkEnd w:id="29"/>
      <w:r>
        <w:t>- Tổ chức thực hiện tốt Luật tiếp cận thông tin nhằm bảo đảm quyền tiếp cận thông tin cùa công dân; thực hiện nghiêm túc trách nhiệm tiếp công dân, tăng cường, công khai đối thoại tiếp dân tại cơ sở, nơi xảy ra vụ việc. Thực hiện nghiêm túc việc niêm yết, công khai các thủ tục hành chính. Tiếp tục duy trì, áp dụng và cải tiến Hệ thống quản lý chất lượng theo tiêu chuẩn ISO trong giải quyết hồ sơ hành chính, tạo thuận lợi cho tổ chức, công dân, doanh</w:t>
      </w:r>
      <w:r>
        <w:rPr>
          <w:spacing w:val="-18"/>
        </w:rPr>
        <w:t xml:space="preserve"> </w:t>
      </w:r>
      <w:r>
        <w:t>nghiệp.</w:t>
      </w:r>
    </w:p>
    <w:p w:rsidR="003D7AD4" w:rsidRDefault="003D7AD4" w:rsidP="003D7AD4">
      <w:pPr>
        <w:sectPr w:rsidR="003D7AD4">
          <w:pgSz w:w="11910" w:h="16850"/>
          <w:pgMar w:top="1080" w:right="760" w:bottom="280" w:left="1400" w:header="633" w:footer="0" w:gutter="0"/>
          <w:cols w:space="720"/>
        </w:sectPr>
      </w:pPr>
    </w:p>
    <w:p w:rsidR="003D7AD4" w:rsidRDefault="003D7AD4" w:rsidP="003D7AD4">
      <w:pPr>
        <w:pStyle w:val="ListParagraph"/>
        <w:numPr>
          <w:ilvl w:val="0"/>
          <w:numId w:val="6"/>
        </w:numPr>
        <w:tabs>
          <w:tab w:val="left" w:pos="1034"/>
        </w:tabs>
        <w:spacing w:before="79"/>
        <w:ind w:right="379" w:firstLine="539"/>
        <w:rPr>
          <w:sz w:val="28"/>
        </w:rPr>
      </w:pPr>
      <w:bookmarkStart w:id="30" w:name="bookmark42"/>
      <w:bookmarkEnd w:id="30"/>
      <w:r>
        <w:rPr>
          <w:sz w:val="28"/>
        </w:rPr>
        <w:lastRenderedPageBreak/>
        <w:t>Tập trung giải quyết đơn thư khiếu nại, tố cáo, kiến nghị, phản ánh của công dân, nhất là những vụ việc phức tạp, tồn đọng, kéo dài, dư luận quan tâm; giải quyết kịp thời những bức xúc, nguyện vọng chính đáng của người</w:t>
      </w:r>
      <w:r>
        <w:rPr>
          <w:spacing w:val="-26"/>
          <w:sz w:val="28"/>
        </w:rPr>
        <w:t xml:space="preserve"> </w:t>
      </w:r>
      <w:r>
        <w:rPr>
          <w:sz w:val="28"/>
        </w:rPr>
        <w:t>dân.</w:t>
      </w:r>
    </w:p>
    <w:p w:rsidR="003D7AD4" w:rsidRDefault="003D7AD4" w:rsidP="003D7AD4">
      <w:pPr>
        <w:pStyle w:val="ListParagraph"/>
        <w:numPr>
          <w:ilvl w:val="0"/>
          <w:numId w:val="6"/>
        </w:numPr>
        <w:tabs>
          <w:tab w:val="left" w:pos="1008"/>
        </w:tabs>
        <w:ind w:right="364" w:firstLine="539"/>
        <w:rPr>
          <w:sz w:val="28"/>
        </w:rPr>
      </w:pPr>
      <w:bookmarkStart w:id="31" w:name="bookmark43"/>
      <w:bookmarkEnd w:id="31"/>
      <w:r>
        <w:rPr>
          <w:sz w:val="28"/>
        </w:rPr>
        <w:t xml:space="preserve">Triển khai thực hiện quy chế dân chủ ở cơ sở theo quy định: Chỉ thị số 29- CT/TU ngày 10/9/2010 của Ban Thường vụ Thành ủy thực hiện kết luận số </w:t>
      </w:r>
      <w:r>
        <w:rPr>
          <w:spacing w:val="4"/>
          <w:sz w:val="28"/>
        </w:rPr>
        <w:t xml:space="preserve">65- </w:t>
      </w:r>
      <w:r>
        <w:rPr>
          <w:sz w:val="28"/>
        </w:rPr>
        <w:t>KL/TW của Ban Bí thư Trung ương Đảng về việc tiếp tục thực hiện quy chế dân chủ ở cơ sở; Nghị định số 04/2015/NĐ-CP ngày 09/01/2015 của Chính phủ về thực hiện dân chủ trong hoạt động của cơ quan hành chính Nhà nước và đơn vị sự nghiệp công lập; Thông tư số 01/2016/TT-BNV ngày 13/01/2016 của Bộ Nội vụ về hướng dẫn một số nội dung của Nghị định số 04/2015/NĐ-CP ngày 09/01/2015 của Chính phủ về thực hiện dân chủ trong hoạt động của cơ quan hành chính nhà nước và đơn vị sự nghiệp công lập; Nghị định số 149/2018/NĐ- CP ngày 07/11/2018 của Chính phủ Quy định chi tiết khoản 3 điều 63 của Bộ luật Lao động về thực hiện Quy chế dân chủ ở cơ sở tại nơi làm việc; Thông tư số 36/2017/TT-BGDĐT ngày 28/12/2017 về ban hành Quy chế thực hiện công khai đối với cơ sở giáo dục và đào tạo thuộc hệ thống giáo dục quốc dân; Thông tư số 11/2020/TT-BGDĐT ngày 19/5/2020 của Bộ trưởng Bộ Giáo dục và Đào tạo hướng dẫn thực hiện dân chủ trong hoạt động của cơ sở giáo dục công lập. Nâng cao hiệu quả thực hiện Quy chế dân chủ ở cơ sở, gắn với phòng, chống tham nhũng, quan liêu; thực hành tiết kiệm, chống lãng</w:t>
      </w:r>
      <w:r>
        <w:rPr>
          <w:spacing w:val="-20"/>
          <w:sz w:val="28"/>
        </w:rPr>
        <w:t xml:space="preserve"> </w:t>
      </w:r>
      <w:r>
        <w:rPr>
          <w:sz w:val="28"/>
        </w:rPr>
        <w:t>phí.</w:t>
      </w:r>
    </w:p>
    <w:p w:rsidR="003D7AD4" w:rsidRDefault="003D7AD4" w:rsidP="003D7AD4">
      <w:pPr>
        <w:pStyle w:val="Heading1"/>
        <w:numPr>
          <w:ilvl w:val="0"/>
          <w:numId w:val="7"/>
        </w:numPr>
        <w:tabs>
          <w:tab w:val="left" w:pos="1336"/>
        </w:tabs>
        <w:ind w:left="1335" w:hanging="468"/>
        <w:jc w:val="both"/>
      </w:pPr>
      <w:r>
        <w:t>TỔ CHỨC THỰC</w:t>
      </w:r>
      <w:r>
        <w:rPr>
          <w:spacing w:val="-4"/>
        </w:rPr>
        <w:t xml:space="preserve"> </w:t>
      </w:r>
      <w:r>
        <w:t>HIỆN</w:t>
      </w:r>
    </w:p>
    <w:p w:rsidR="003D7AD4" w:rsidRDefault="003D7AD4" w:rsidP="003D7AD4">
      <w:pPr>
        <w:pStyle w:val="ListParagraph"/>
        <w:numPr>
          <w:ilvl w:val="0"/>
          <w:numId w:val="6"/>
        </w:numPr>
        <w:tabs>
          <w:tab w:val="left" w:pos="1039"/>
        </w:tabs>
        <w:spacing w:before="115"/>
        <w:ind w:right="376" w:firstLine="539"/>
        <w:rPr>
          <w:sz w:val="28"/>
        </w:rPr>
      </w:pPr>
      <w:r>
        <w:rPr>
          <w:sz w:val="28"/>
        </w:rPr>
        <w:t>Triển khai thực hiện Kế hoạch; chủ trương, chính sách của Đảng, pháp luật của Nhà nước về công tác dân vận của chính quyền và quy chế dân chủ ở cơ sở đúng quy</w:t>
      </w:r>
      <w:r>
        <w:rPr>
          <w:spacing w:val="-8"/>
          <w:sz w:val="28"/>
        </w:rPr>
        <w:t xml:space="preserve"> </w:t>
      </w:r>
      <w:r>
        <w:rPr>
          <w:sz w:val="28"/>
        </w:rPr>
        <w:t>định.</w:t>
      </w:r>
    </w:p>
    <w:p w:rsidR="003D7AD4" w:rsidRDefault="003D7AD4" w:rsidP="003D7AD4">
      <w:pPr>
        <w:pStyle w:val="ListParagraph"/>
        <w:numPr>
          <w:ilvl w:val="0"/>
          <w:numId w:val="6"/>
        </w:numPr>
        <w:tabs>
          <w:tab w:val="left" w:pos="1022"/>
        </w:tabs>
        <w:spacing w:before="119"/>
        <w:ind w:right="364" w:firstLine="566"/>
        <w:rPr>
          <w:sz w:val="28"/>
        </w:rPr>
      </w:pPr>
      <w:bookmarkStart w:id="32" w:name="bookmark49"/>
      <w:bookmarkEnd w:id="32"/>
      <w:r>
        <w:rPr>
          <w:sz w:val="28"/>
        </w:rPr>
        <w:t xml:space="preserve">Phối </w:t>
      </w:r>
      <w:r>
        <w:rPr>
          <w:spacing w:val="-3"/>
          <w:sz w:val="28"/>
        </w:rPr>
        <w:t xml:space="preserve">hợp, </w:t>
      </w:r>
      <w:r>
        <w:rPr>
          <w:sz w:val="28"/>
        </w:rPr>
        <w:t xml:space="preserve">tổ </w:t>
      </w:r>
      <w:r>
        <w:rPr>
          <w:spacing w:val="-3"/>
          <w:sz w:val="28"/>
        </w:rPr>
        <w:t xml:space="preserve">chức tuyên truyền, </w:t>
      </w:r>
      <w:r>
        <w:rPr>
          <w:sz w:val="28"/>
        </w:rPr>
        <w:t xml:space="preserve">thực </w:t>
      </w:r>
      <w:r>
        <w:rPr>
          <w:spacing w:val="-3"/>
          <w:sz w:val="28"/>
        </w:rPr>
        <w:t xml:space="preserve">hiện </w:t>
      </w:r>
      <w:r>
        <w:rPr>
          <w:sz w:val="28"/>
        </w:rPr>
        <w:t xml:space="preserve">Kế </w:t>
      </w:r>
      <w:r>
        <w:rPr>
          <w:spacing w:val="-3"/>
          <w:sz w:val="28"/>
        </w:rPr>
        <w:t xml:space="preserve">hoạch </w:t>
      </w:r>
      <w:r>
        <w:rPr>
          <w:sz w:val="28"/>
        </w:rPr>
        <w:t xml:space="preserve">với các hình thức </w:t>
      </w:r>
      <w:r>
        <w:rPr>
          <w:spacing w:val="-3"/>
          <w:sz w:val="28"/>
        </w:rPr>
        <w:t xml:space="preserve">truyền </w:t>
      </w:r>
      <w:r>
        <w:rPr>
          <w:sz w:val="28"/>
        </w:rPr>
        <w:t>thông</w:t>
      </w:r>
      <w:r>
        <w:rPr>
          <w:sz w:val="28"/>
          <w:lang w:val="en-US"/>
        </w:rPr>
        <w:t>, trên trang website của nhà trường</w:t>
      </w:r>
      <w:r>
        <w:rPr>
          <w:sz w:val="28"/>
        </w:rPr>
        <w:t xml:space="preserve">, </w:t>
      </w:r>
      <w:r>
        <w:rPr>
          <w:spacing w:val="-2"/>
          <w:sz w:val="28"/>
        </w:rPr>
        <w:t xml:space="preserve">hội </w:t>
      </w:r>
      <w:r>
        <w:rPr>
          <w:sz w:val="28"/>
        </w:rPr>
        <w:t xml:space="preserve">họp, hội </w:t>
      </w:r>
      <w:r>
        <w:rPr>
          <w:spacing w:val="-2"/>
          <w:sz w:val="28"/>
        </w:rPr>
        <w:t xml:space="preserve">thi </w:t>
      </w:r>
      <w:r>
        <w:rPr>
          <w:sz w:val="28"/>
        </w:rPr>
        <w:t xml:space="preserve">phong phú, </w:t>
      </w:r>
      <w:r>
        <w:rPr>
          <w:spacing w:val="-3"/>
          <w:sz w:val="28"/>
        </w:rPr>
        <w:t xml:space="preserve">hiệu </w:t>
      </w:r>
      <w:r>
        <w:rPr>
          <w:sz w:val="28"/>
        </w:rPr>
        <w:t>quả, đúng quy</w:t>
      </w:r>
      <w:r>
        <w:rPr>
          <w:spacing w:val="-23"/>
          <w:sz w:val="28"/>
        </w:rPr>
        <w:t xml:space="preserve"> </w:t>
      </w:r>
      <w:r>
        <w:rPr>
          <w:sz w:val="28"/>
        </w:rPr>
        <w:t>định.</w:t>
      </w:r>
    </w:p>
    <w:p w:rsidR="003D7AD4" w:rsidRDefault="003D7AD4" w:rsidP="003D7AD4">
      <w:pPr>
        <w:pStyle w:val="ListParagraph"/>
        <w:numPr>
          <w:ilvl w:val="0"/>
          <w:numId w:val="6"/>
        </w:numPr>
        <w:tabs>
          <w:tab w:val="left" w:pos="1022"/>
        </w:tabs>
        <w:ind w:right="363" w:firstLine="566"/>
        <w:rPr>
          <w:sz w:val="28"/>
        </w:rPr>
      </w:pPr>
      <w:r>
        <w:rPr>
          <w:sz w:val="28"/>
        </w:rPr>
        <w:t xml:space="preserve">Xây dựng và </w:t>
      </w:r>
      <w:r>
        <w:rPr>
          <w:spacing w:val="-3"/>
          <w:sz w:val="28"/>
        </w:rPr>
        <w:t xml:space="preserve">thực hiện công </w:t>
      </w:r>
      <w:r>
        <w:rPr>
          <w:sz w:val="28"/>
        </w:rPr>
        <w:t xml:space="preserve">tác </w:t>
      </w:r>
      <w:r>
        <w:rPr>
          <w:spacing w:val="-3"/>
          <w:sz w:val="28"/>
        </w:rPr>
        <w:t xml:space="preserve">dân </w:t>
      </w:r>
      <w:r>
        <w:rPr>
          <w:sz w:val="28"/>
        </w:rPr>
        <w:t xml:space="preserve">vận và quy chế dân </w:t>
      </w:r>
      <w:r>
        <w:rPr>
          <w:spacing w:val="-3"/>
          <w:sz w:val="28"/>
        </w:rPr>
        <w:t xml:space="preserve">chủ trong trường </w:t>
      </w:r>
      <w:r>
        <w:rPr>
          <w:sz w:val="28"/>
        </w:rPr>
        <w:t xml:space="preserve">học; rà </w:t>
      </w:r>
      <w:r>
        <w:rPr>
          <w:spacing w:val="-3"/>
          <w:sz w:val="28"/>
        </w:rPr>
        <w:t xml:space="preserve">soát </w:t>
      </w:r>
      <w:r>
        <w:rPr>
          <w:sz w:val="28"/>
        </w:rPr>
        <w:t xml:space="preserve">bổ sung nội dung </w:t>
      </w:r>
      <w:r>
        <w:rPr>
          <w:spacing w:val="-3"/>
          <w:sz w:val="28"/>
        </w:rPr>
        <w:t xml:space="preserve">thực </w:t>
      </w:r>
      <w:r>
        <w:rPr>
          <w:sz w:val="28"/>
        </w:rPr>
        <w:t xml:space="preserve">hiện </w:t>
      </w:r>
      <w:r>
        <w:rPr>
          <w:spacing w:val="-3"/>
          <w:sz w:val="28"/>
        </w:rPr>
        <w:t xml:space="preserve">trong </w:t>
      </w:r>
      <w:r>
        <w:rPr>
          <w:sz w:val="28"/>
        </w:rPr>
        <w:t xml:space="preserve">quy chế hoạt </w:t>
      </w:r>
      <w:r>
        <w:rPr>
          <w:spacing w:val="-3"/>
          <w:sz w:val="28"/>
        </w:rPr>
        <w:t xml:space="preserve">động </w:t>
      </w:r>
      <w:r>
        <w:rPr>
          <w:sz w:val="28"/>
        </w:rPr>
        <w:t xml:space="preserve">của nhà </w:t>
      </w:r>
      <w:r>
        <w:rPr>
          <w:spacing w:val="-3"/>
          <w:sz w:val="28"/>
        </w:rPr>
        <w:t xml:space="preserve">trường; </w:t>
      </w:r>
      <w:r>
        <w:rPr>
          <w:sz w:val="28"/>
        </w:rPr>
        <w:t xml:space="preserve">thực hiện </w:t>
      </w:r>
      <w:r>
        <w:rPr>
          <w:spacing w:val="-3"/>
          <w:sz w:val="28"/>
        </w:rPr>
        <w:t xml:space="preserve">nghiêm </w:t>
      </w:r>
      <w:r>
        <w:rPr>
          <w:sz w:val="28"/>
        </w:rPr>
        <w:t xml:space="preserve">túc việc </w:t>
      </w:r>
      <w:r>
        <w:rPr>
          <w:spacing w:val="-3"/>
          <w:sz w:val="28"/>
        </w:rPr>
        <w:t xml:space="preserve">đánh </w:t>
      </w:r>
      <w:r>
        <w:rPr>
          <w:sz w:val="28"/>
        </w:rPr>
        <w:t xml:space="preserve">giá cán </w:t>
      </w:r>
      <w:r>
        <w:rPr>
          <w:spacing w:val="-3"/>
          <w:sz w:val="28"/>
        </w:rPr>
        <w:t xml:space="preserve">bộ quản lý, </w:t>
      </w:r>
      <w:r>
        <w:rPr>
          <w:sz w:val="28"/>
        </w:rPr>
        <w:t xml:space="preserve">giáo </w:t>
      </w:r>
      <w:r>
        <w:rPr>
          <w:spacing w:val="-3"/>
          <w:sz w:val="28"/>
        </w:rPr>
        <w:t xml:space="preserve">viên, nhân viên hằng quý, hằng </w:t>
      </w:r>
      <w:r>
        <w:rPr>
          <w:sz w:val="28"/>
        </w:rPr>
        <w:t xml:space="preserve">năm theo </w:t>
      </w:r>
      <w:r>
        <w:rPr>
          <w:spacing w:val="-2"/>
          <w:sz w:val="28"/>
        </w:rPr>
        <w:t>quy</w:t>
      </w:r>
      <w:r>
        <w:rPr>
          <w:spacing w:val="-25"/>
          <w:sz w:val="28"/>
        </w:rPr>
        <w:t xml:space="preserve"> </w:t>
      </w:r>
      <w:r>
        <w:rPr>
          <w:sz w:val="28"/>
        </w:rPr>
        <w:t>định.</w:t>
      </w:r>
    </w:p>
    <w:p w:rsidR="003D7AD4" w:rsidRPr="00755017" w:rsidRDefault="003D7AD4" w:rsidP="003D7AD4">
      <w:pPr>
        <w:pStyle w:val="BodyText"/>
        <w:ind w:right="364" w:firstLine="633"/>
        <w:rPr>
          <w:lang w:val="en-US"/>
        </w:rPr>
      </w:pPr>
      <w:r>
        <w:rPr>
          <w:spacing w:val="-3"/>
        </w:rPr>
        <w:t xml:space="preserve">Trên </w:t>
      </w:r>
      <w:r>
        <w:t xml:space="preserve">đây là Kế hoạch thực </w:t>
      </w:r>
      <w:r>
        <w:rPr>
          <w:spacing w:val="-3"/>
        </w:rPr>
        <w:t xml:space="preserve">hiện công </w:t>
      </w:r>
      <w:r>
        <w:t xml:space="preserve">tác dân </w:t>
      </w:r>
      <w:r>
        <w:rPr>
          <w:spacing w:val="-3"/>
        </w:rPr>
        <w:t xml:space="preserve">vận </w:t>
      </w:r>
      <w:r>
        <w:t xml:space="preserve">của </w:t>
      </w:r>
      <w:r>
        <w:rPr>
          <w:spacing w:val="-3"/>
        </w:rPr>
        <w:t xml:space="preserve">chính </w:t>
      </w:r>
      <w:r>
        <w:rPr>
          <w:spacing w:val="-4"/>
        </w:rPr>
        <w:t xml:space="preserve">quyền </w:t>
      </w:r>
      <w:r>
        <w:t xml:space="preserve">và quy chế </w:t>
      </w:r>
      <w:r>
        <w:rPr>
          <w:spacing w:val="-3"/>
        </w:rPr>
        <w:t xml:space="preserve">dân chủ </w:t>
      </w:r>
      <w:r>
        <w:t xml:space="preserve">ở cơ sở của </w:t>
      </w:r>
      <w:r>
        <w:rPr>
          <w:spacing w:val="-3"/>
          <w:lang w:val="en-US"/>
        </w:rPr>
        <w:t>trường Tiểu học Thành Tô</w:t>
      </w:r>
    </w:p>
    <w:p w:rsidR="003D7AD4" w:rsidRDefault="003D7AD4" w:rsidP="003D7AD4">
      <w:pPr>
        <w:pStyle w:val="BodyText"/>
        <w:spacing w:before="0"/>
        <w:ind w:left="0" w:firstLine="0"/>
        <w:jc w:val="left"/>
        <w:rPr>
          <w:sz w:val="20"/>
        </w:rPr>
      </w:pPr>
    </w:p>
    <w:p w:rsidR="003D7AD4" w:rsidRDefault="003D7AD4" w:rsidP="003D7AD4">
      <w:pPr>
        <w:pStyle w:val="BodyText"/>
        <w:spacing w:before="8"/>
        <w:ind w:left="0" w:firstLine="0"/>
        <w:jc w:val="left"/>
        <w:rPr>
          <w:sz w:val="11"/>
        </w:rPr>
      </w:pPr>
    </w:p>
    <w:tbl>
      <w:tblPr>
        <w:tblW w:w="10502" w:type="dxa"/>
        <w:tblInd w:w="109" w:type="dxa"/>
        <w:tblLayout w:type="fixed"/>
        <w:tblCellMar>
          <w:left w:w="0" w:type="dxa"/>
          <w:right w:w="0" w:type="dxa"/>
        </w:tblCellMar>
        <w:tblLook w:val="01E0" w:firstRow="1" w:lastRow="1" w:firstColumn="1" w:lastColumn="1" w:noHBand="0" w:noVBand="0"/>
      </w:tblPr>
      <w:tblGrid>
        <w:gridCol w:w="6250"/>
        <w:gridCol w:w="4252"/>
      </w:tblGrid>
      <w:tr w:rsidR="003D7AD4" w:rsidTr="002679E4">
        <w:trPr>
          <w:trHeight w:val="17"/>
        </w:trPr>
        <w:tc>
          <w:tcPr>
            <w:tcW w:w="6250" w:type="dxa"/>
          </w:tcPr>
          <w:p w:rsidR="003D7AD4" w:rsidRDefault="003D7AD4" w:rsidP="002679E4">
            <w:pPr>
              <w:pStyle w:val="TableParagraph"/>
              <w:spacing w:line="264" w:lineRule="exact"/>
              <w:ind w:left="200"/>
              <w:rPr>
                <w:b/>
                <w:i/>
                <w:sz w:val="24"/>
              </w:rPr>
            </w:pPr>
            <w:r>
              <w:rPr>
                <w:b/>
                <w:i/>
                <w:sz w:val="24"/>
              </w:rPr>
              <w:t>Nơi nhận:</w:t>
            </w:r>
          </w:p>
          <w:p w:rsidR="003D7AD4" w:rsidRDefault="003D7AD4" w:rsidP="002679E4">
            <w:pPr>
              <w:pStyle w:val="TableParagraph"/>
              <w:numPr>
                <w:ilvl w:val="0"/>
                <w:numId w:val="1"/>
              </w:numPr>
              <w:tabs>
                <w:tab w:val="left" w:pos="325"/>
              </w:tabs>
              <w:spacing w:line="233" w:lineRule="exact"/>
              <w:ind w:left="324" w:hanging="125"/>
            </w:pPr>
            <w:r>
              <w:rPr>
                <w:lang w:val="en-US"/>
              </w:rPr>
              <w:t>PGD&amp;ĐT</w:t>
            </w:r>
          </w:p>
          <w:p w:rsidR="003D7AD4" w:rsidRDefault="003D7AD4" w:rsidP="002679E4">
            <w:pPr>
              <w:pStyle w:val="TableParagraph"/>
              <w:numPr>
                <w:ilvl w:val="0"/>
                <w:numId w:val="1"/>
              </w:numPr>
              <w:tabs>
                <w:tab w:val="left" w:pos="325"/>
              </w:tabs>
              <w:spacing w:line="233" w:lineRule="exact"/>
              <w:ind w:left="324" w:hanging="125"/>
            </w:pPr>
            <w:r>
              <w:t>Lưu: VT.</w:t>
            </w:r>
          </w:p>
        </w:tc>
        <w:tc>
          <w:tcPr>
            <w:tcW w:w="4252" w:type="dxa"/>
          </w:tcPr>
          <w:p w:rsidR="003D7AD4" w:rsidRPr="00755017" w:rsidRDefault="003D7AD4" w:rsidP="002679E4">
            <w:pPr>
              <w:pStyle w:val="TableParagraph"/>
              <w:spacing w:line="313" w:lineRule="exact"/>
              <w:ind w:left="816"/>
              <w:rPr>
                <w:b/>
                <w:sz w:val="28"/>
                <w:lang w:val="en-US"/>
              </w:rPr>
            </w:pPr>
            <w:r>
              <w:rPr>
                <w:b/>
                <w:sz w:val="28"/>
                <w:lang w:val="en-US"/>
              </w:rPr>
              <w:t>HIỆU TRƯỞNG</w:t>
            </w:r>
          </w:p>
          <w:p w:rsidR="003D7AD4" w:rsidRDefault="003D7AD4" w:rsidP="002679E4">
            <w:pPr>
              <w:pStyle w:val="TableParagraph"/>
              <w:ind w:left="0"/>
              <w:rPr>
                <w:sz w:val="30"/>
              </w:rPr>
            </w:pPr>
          </w:p>
          <w:p w:rsidR="003D7AD4" w:rsidRDefault="003D7AD4" w:rsidP="002679E4">
            <w:pPr>
              <w:pStyle w:val="TableParagraph"/>
              <w:ind w:left="0"/>
              <w:rPr>
                <w:sz w:val="30"/>
              </w:rPr>
            </w:pPr>
          </w:p>
          <w:p w:rsidR="003D7AD4" w:rsidRDefault="003D7AD4" w:rsidP="002679E4">
            <w:pPr>
              <w:pStyle w:val="TableParagraph"/>
              <w:ind w:left="0"/>
              <w:rPr>
                <w:sz w:val="30"/>
              </w:rPr>
            </w:pPr>
          </w:p>
          <w:p w:rsidR="003D7AD4" w:rsidRDefault="003D7AD4" w:rsidP="002679E4">
            <w:pPr>
              <w:pStyle w:val="TableParagraph"/>
              <w:ind w:left="0"/>
              <w:rPr>
                <w:sz w:val="30"/>
              </w:rPr>
            </w:pPr>
          </w:p>
          <w:p w:rsidR="003D7AD4" w:rsidRPr="00755017" w:rsidRDefault="003D7AD4" w:rsidP="002679E4">
            <w:pPr>
              <w:pStyle w:val="TableParagraph"/>
              <w:spacing w:before="230"/>
              <w:ind w:left="674"/>
              <w:rPr>
                <w:b/>
                <w:sz w:val="28"/>
                <w:lang w:val="en-US"/>
              </w:rPr>
            </w:pPr>
            <w:r>
              <w:rPr>
                <w:b/>
                <w:sz w:val="28"/>
                <w:lang w:val="en-US"/>
              </w:rPr>
              <w:t xml:space="preserve">   Phạm Thị Huyền</w:t>
            </w:r>
          </w:p>
        </w:tc>
      </w:tr>
    </w:tbl>
    <w:p w:rsidR="001C02D8" w:rsidRDefault="001C02D8" w:rsidP="002926B5">
      <w:pPr>
        <w:rPr>
          <w:sz w:val="28"/>
        </w:rPr>
        <w:sectPr w:rsidR="001C02D8">
          <w:headerReference w:type="default" r:id="rId9"/>
          <w:pgSz w:w="11910" w:h="16850"/>
          <w:pgMar w:top="1080" w:right="760" w:bottom="280" w:left="1400" w:header="633" w:footer="0" w:gutter="0"/>
          <w:cols w:space="720"/>
        </w:sectPr>
      </w:pPr>
    </w:p>
    <w:p w:rsidR="001C02D8" w:rsidRDefault="001C02D8" w:rsidP="009E744B">
      <w:pPr>
        <w:spacing w:before="65"/>
        <w:rPr>
          <w:sz w:val="24"/>
        </w:rPr>
      </w:pPr>
    </w:p>
    <w:sectPr w:rsidR="001C02D8" w:rsidSect="003D7AD4">
      <w:headerReference w:type="default" r:id="rId10"/>
      <w:pgSz w:w="11910" w:h="16850"/>
      <w:pgMar w:top="0" w:right="278" w:bottom="2421" w:left="297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F03" w:rsidRDefault="004A1F03">
      <w:r>
        <w:separator/>
      </w:r>
    </w:p>
  </w:endnote>
  <w:endnote w:type="continuationSeparator" w:id="0">
    <w:p w:rsidR="004A1F03" w:rsidRDefault="004A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F03" w:rsidRDefault="004A1F03">
      <w:r>
        <w:separator/>
      </w:r>
    </w:p>
  </w:footnote>
  <w:footnote w:type="continuationSeparator" w:id="0">
    <w:p w:rsidR="004A1F03" w:rsidRDefault="004A1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D4" w:rsidRDefault="003D7AD4">
    <w:pPr>
      <w:pStyle w:val="BodyText"/>
      <w:spacing w:before="0" w:line="14" w:lineRule="auto"/>
      <w:ind w:left="0" w:firstLine="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2D8" w:rsidRDefault="004A1F03">
    <w:pPr>
      <w:pStyle w:val="BodyText"/>
      <w:spacing w:before="0"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305.95pt;margin-top:30.65pt;width:12pt;height:15.3pt;z-index:-251658752;mso-position-horizontal-relative:page;mso-position-vertical-relative:page" filled="f" stroked="f">
          <v:textbox inset="0,0,0,0">
            <w:txbxContent>
              <w:p w:rsidR="001C02D8" w:rsidRDefault="00DA4C0B">
                <w:pPr>
                  <w:spacing w:before="10"/>
                  <w:ind w:left="60"/>
                  <w:rPr>
                    <w:sz w:val="24"/>
                  </w:rPr>
                </w:pPr>
                <w:r>
                  <w:fldChar w:fldCharType="begin"/>
                </w:r>
                <w:r>
                  <w:rPr>
                    <w:sz w:val="24"/>
                  </w:rPr>
                  <w:instrText xml:space="preserve"> PAGE </w:instrText>
                </w:r>
                <w:r>
                  <w:fldChar w:fldCharType="separate"/>
                </w:r>
                <w:r w:rsidR="0015187A">
                  <w:rPr>
                    <w:noProof/>
                    <w:sz w:val="24"/>
                  </w:rPr>
                  <w:t>7</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2D8" w:rsidRDefault="001C02D8">
    <w:pPr>
      <w:pStyle w:val="BodyText"/>
      <w:spacing w:before="0"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798E"/>
    <w:multiLevelType w:val="hybridMultilevel"/>
    <w:tmpl w:val="3F0892D2"/>
    <w:lvl w:ilvl="0" w:tplc="1A3CCB80">
      <w:numFmt w:val="bullet"/>
      <w:lvlText w:val="-"/>
      <w:lvlJc w:val="left"/>
      <w:pPr>
        <w:ind w:left="302" w:hanging="171"/>
      </w:pPr>
      <w:rPr>
        <w:rFonts w:ascii="Times New Roman" w:eastAsia="Times New Roman" w:hAnsi="Times New Roman" w:cs="Times New Roman" w:hint="default"/>
        <w:w w:val="100"/>
        <w:sz w:val="28"/>
        <w:szCs w:val="28"/>
        <w:lang w:val="vi" w:eastAsia="en-US" w:bidi="ar-SA"/>
      </w:rPr>
    </w:lvl>
    <w:lvl w:ilvl="1" w:tplc="98B601EE">
      <w:numFmt w:val="bullet"/>
      <w:lvlText w:val="•"/>
      <w:lvlJc w:val="left"/>
      <w:pPr>
        <w:ind w:left="1244" w:hanging="171"/>
      </w:pPr>
      <w:rPr>
        <w:rFonts w:hint="default"/>
        <w:lang w:val="vi" w:eastAsia="en-US" w:bidi="ar-SA"/>
      </w:rPr>
    </w:lvl>
    <w:lvl w:ilvl="2" w:tplc="42ECDBD6">
      <w:numFmt w:val="bullet"/>
      <w:lvlText w:val="•"/>
      <w:lvlJc w:val="left"/>
      <w:pPr>
        <w:ind w:left="2189" w:hanging="171"/>
      </w:pPr>
      <w:rPr>
        <w:rFonts w:hint="default"/>
        <w:lang w:val="vi" w:eastAsia="en-US" w:bidi="ar-SA"/>
      </w:rPr>
    </w:lvl>
    <w:lvl w:ilvl="3" w:tplc="461C01D0">
      <w:numFmt w:val="bullet"/>
      <w:lvlText w:val="•"/>
      <w:lvlJc w:val="left"/>
      <w:pPr>
        <w:ind w:left="3133" w:hanging="171"/>
      </w:pPr>
      <w:rPr>
        <w:rFonts w:hint="default"/>
        <w:lang w:val="vi" w:eastAsia="en-US" w:bidi="ar-SA"/>
      </w:rPr>
    </w:lvl>
    <w:lvl w:ilvl="4" w:tplc="F4087B80">
      <w:numFmt w:val="bullet"/>
      <w:lvlText w:val="•"/>
      <w:lvlJc w:val="left"/>
      <w:pPr>
        <w:ind w:left="4078" w:hanging="171"/>
      </w:pPr>
      <w:rPr>
        <w:rFonts w:hint="default"/>
        <w:lang w:val="vi" w:eastAsia="en-US" w:bidi="ar-SA"/>
      </w:rPr>
    </w:lvl>
    <w:lvl w:ilvl="5" w:tplc="8500DBE8">
      <w:numFmt w:val="bullet"/>
      <w:lvlText w:val="•"/>
      <w:lvlJc w:val="left"/>
      <w:pPr>
        <w:ind w:left="5023" w:hanging="171"/>
      </w:pPr>
      <w:rPr>
        <w:rFonts w:hint="default"/>
        <w:lang w:val="vi" w:eastAsia="en-US" w:bidi="ar-SA"/>
      </w:rPr>
    </w:lvl>
    <w:lvl w:ilvl="6" w:tplc="CD20CA1A">
      <w:numFmt w:val="bullet"/>
      <w:lvlText w:val="•"/>
      <w:lvlJc w:val="left"/>
      <w:pPr>
        <w:ind w:left="5967" w:hanging="171"/>
      </w:pPr>
      <w:rPr>
        <w:rFonts w:hint="default"/>
        <w:lang w:val="vi" w:eastAsia="en-US" w:bidi="ar-SA"/>
      </w:rPr>
    </w:lvl>
    <w:lvl w:ilvl="7" w:tplc="EE7A513E">
      <w:numFmt w:val="bullet"/>
      <w:lvlText w:val="•"/>
      <w:lvlJc w:val="left"/>
      <w:pPr>
        <w:ind w:left="6912" w:hanging="171"/>
      </w:pPr>
      <w:rPr>
        <w:rFonts w:hint="default"/>
        <w:lang w:val="vi" w:eastAsia="en-US" w:bidi="ar-SA"/>
      </w:rPr>
    </w:lvl>
    <w:lvl w:ilvl="8" w:tplc="44E21C94">
      <w:numFmt w:val="bullet"/>
      <w:lvlText w:val="•"/>
      <w:lvlJc w:val="left"/>
      <w:pPr>
        <w:ind w:left="7857" w:hanging="171"/>
      </w:pPr>
      <w:rPr>
        <w:rFonts w:hint="default"/>
        <w:lang w:val="vi" w:eastAsia="en-US" w:bidi="ar-SA"/>
      </w:rPr>
    </w:lvl>
  </w:abstractNum>
  <w:abstractNum w:abstractNumId="1">
    <w:nsid w:val="0AAA52C1"/>
    <w:multiLevelType w:val="hybridMultilevel"/>
    <w:tmpl w:val="DDA0BCFE"/>
    <w:lvl w:ilvl="0" w:tplc="F4DE7DD4">
      <w:numFmt w:val="bullet"/>
      <w:lvlText w:val="-"/>
      <w:lvlJc w:val="left"/>
      <w:pPr>
        <w:ind w:left="302" w:hanging="178"/>
      </w:pPr>
      <w:rPr>
        <w:rFonts w:ascii="Times New Roman" w:eastAsia="Times New Roman" w:hAnsi="Times New Roman" w:cs="Times New Roman" w:hint="default"/>
        <w:w w:val="100"/>
        <w:sz w:val="28"/>
        <w:szCs w:val="28"/>
        <w:lang w:val="vi" w:eastAsia="en-US" w:bidi="ar-SA"/>
      </w:rPr>
    </w:lvl>
    <w:lvl w:ilvl="1" w:tplc="A566DC14">
      <w:numFmt w:val="bullet"/>
      <w:lvlText w:val="•"/>
      <w:lvlJc w:val="left"/>
      <w:pPr>
        <w:ind w:left="1244" w:hanging="178"/>
      </w:pPr>
      <w:rPr>
        <w:rFonts w:hint="default"/>
        <w:lang w:val="vi" w:eastAsia="en-US" w:bidi="ar-SA"/>
      </w:rPr>
    </w:lvl>
    <w:lvl w:ilvl="2" w:tplc="82A8CEFE">
      <w:numFmt w:val="bullet"/>
      <w:lvlText w:val="•"/>
      <w:lvlJc w:val="left"/>
      <w:pPr>
        <w:ind w:left="2189" w:hanging="178"/>
      </w:pPr>
      <w:rPr>
        <w:rFonts w:hint="default"/>
        <w:lang w:val="vi" w:eastAsia="en-US" w:bidi="ar-SA"/>
      </w:rPr>
    </w:lvl>
    <w:lvl w:ilvl="3" w:tplc="6318E9DC">
      <w:numFmt w:val="bullet"/>
      <w:lvlText w:val="•"/>
      <w:lvlJc w:val="left"/>
      <w:pPr>
        <w:ind w:left="3133" w:hanging="178"/>
      </w:pPr>
      <w:rPr>
        <w:rFonts w:hint="default"/>
        <w:lang w:val="vi" w:eastAsia="en-US" w:bidi="ar-SA"/>
      </w:rPr>
    </w:lvl>
    <w:lvl w:ilvl="4" w:tplc="439ACC4E">
      <w:numFmt w:val="bullet"/>
      <w:lvlText w:val="•"/>
      <w:lvlJc w:val="left"/>
      <w:pPr>
        <w:ind w:left="4078" w:hanging="178"/>
      </w:pPr>
      <w:rPr>
        <w:rFonts w:hint="default"/>
        <w:lang w:val="vi" w:eastAsia="en-US" w:bidi="ar-SA"/>
      </w:rPr>
    </w:lvl>
    <w:lvl w:ilvl="5" w:tplc="5C6871A2">
      <w:numFmt w:val="bullet"/>
      <w:lvlText w:val="•"/>
      <w:lvlJc w:val="left"/>
      <w:pPr>
        <w:ind w:left="5023" w:hanging="178"/>
      </w:pPr>
      <w:rPr>
        <w:rFonts w:hint="default"/>
        <w:lang w:val="vi" w:eastAsia="en-US" w:bidi="ar-SA"/>
      </w:rPr>
    </w:lvl>
    <w:lvl w:ilvl="6" w:tplc="F38E3262">
      <w:numFmt w:val="bullet"/>
      <w:lvlText w:val="•"/>
      <w:lvlJc w:val="left"/>
      <w:pPr>
        <w:ind w:left="5967" w:hanging="178"/>
      </w:pPr>
      <w:rPr>
        <w:rFonts w:hint="default"/>
        <w:lang w:val="vi" w:eastAsia="en-US" w:bidi="ar-SA"/>
      </w:rPr>
    </w:lvl>
    <w:lvl w:ilvl="7" w:tplc="223A8D98">
      <w:numFmt w:val="bullet"/>
      <w:lvlText w:val="•"/>
      <w:lvlJc w:val="left"/>
      <w:pPr>
        <w:ind w:left="6912" w:hanging="178"/>
      </w:pPr>
      <w:rPr>
        <w:rFonts w:hint="default"/>
        <w:lang w:val="vi" w:eastAsia="en-US" w:bidi="ar-SA"/>
      </w:rPr>
    </w:lvl>
    <w:lvl w:ilvl="8" w:tplc="6130D196">
      <w:numFmt w:val="bullet"/>
      <w:lvlText w:val="•"/>
      <w:lvlJc w:val="left"/>
      <w:pPr>
        <w:ind w:left="7857" w:hanging="178"/>
      </w:pPr>
      <w:rPr>
        <w:rFonts w:hint="default"/>
        <w:lang w:val="vi" w:eastAsia="en-US" w:bidi="ar-SA"/>
      </w:rPr>
    </w:lvl>
  </w:abstractNum>
  <w:abstractNum w:abstractNumId="2">
    <w:nsid w:val="0F7B08ED"/>
    <w:multiLevelType w:val="hybridMultilevel"/>
    <w:tmpl w:val="4C34E12C"/>
    <w:lvl w:ilvl="0" w:tplc="F7CC0244">
      <w:start w:val="1"/>
      <w:numFmt w:val="decimal"/>
      <w:lvlText w:val="%1."/>
      <w:lvlJc w:val="left"/>
      <w:pPr>
        <w:ind w:left="302" w:hanging="300"/>
        <w:jc w:val="right"/>
      </w:pPr>
      <w:rPr>
        <w:rFonts w:hint="default"/>
        <w:b/>
        <w:bCs/>
        <w:w w:val="100"/>
        <w:lang w:val="vi" w:eastAsia="en-US" w:bidi="ar-SA"/>
      </w:rPr>
    </w:lvl>
    <w:lvl w:ilvl="1" w:tplc="3FDC61C8">
      <w:numFmt w:val="bullet"/>
      <w:lvlText w:val="•"/>
      <w:lvlJc w:val="left"/>
      <w:pPr>
        <w:ind w:left="1244" w:hanging="300"/>
      </w:pPr>
      <w:rPr>
        <w:rFonts w:hint="default"/>
        <w:lang w:val="vi" w:eastAsia="en-US" w:bidi="ar-SA"/>
      </w:rPr>
    </w:lvl>
    <w:lvl w:ilvl="2" w:tplc="8F6827C4">
      <w:numFmt w:val="bullet"/>
      <w:lvlText w:val="•"/>
      <w:lvlJc w:val="left"/>
      <w:pPr>
        <w:ind w:left="2189" w:hanging="300"/>
      </w:pPr>
      <w:rPr>
        <w:rFonts w:hint="default"/>
        <w:lang w:val="vi" w:eastAsia="en-US" w:bidi="ar-SA"/>
      </w:rPr>
    </w:lvl>
    <w:lvl w:ilvl="3" w:tplc="14A41A68">
      <w:numFmt w:val="bullet"/>
      <w:lvlText w:val="•"/>
      <w:lvlJc w:val="left"/>
      <w:pPr>
        <w:ind w:left="3133" w:hanging="300"/>
      </w:pPr>
      <w:rPr>
        <w:rFonts w:hint="default"/>
        <w:lang w:val="vi" w:eastAsia="en-US" w:bidi="ar-SA"/>
      </w:rPr>
    </w:lvl>
    <w:lvl w:ilvl="4" w:tplc="6A8A89AA">
      <w:numFmt w:val="bullet"/>
      <w:lvlText w:val="•"/>
      <w:lvlJc w:val="left"/>
      <w:pPr>
        <w:ind w:left="4078" w:hanging="300"/>
      </w:pPr>
      <w:rPr>
        <w:rFonts w:hint="default"/>
        <w:lang w:val="vi" w:eastAsia="en-US" w:bidi="ar-SA"/>
      </w:rPr>
    </w:lvl>
    <w:lvl w:ilvl="5" w:tplc="CD329F54">
      <w:numFmt w:val="bullet"/>
      <w:lvlText w:val="•"/>
      <w:lvlJc w:val="left"/>
      <w:pPr>
        <w:ind w:left="5023" w:hanging="300"/>
      </w:pPr>
      <w:rPr>
        <w:rFonts w:hint="default"/>
        <w:lang w:val="vi" w:eastAsia="en-US" w:bidi="ar-SA"/>
      </w:rPr>
    </w:lvl>
    <w:lvl w:ilvl="6" w:tplc="E3746AF0">
      <w:numFmt w:val="bullet"/>
      <w:lvlText w:val="•"/>
      <w:lvlJc w:val="left"/>
      <w:pPr>
        <w:ind w:left="5967" w:hanging="300"/>
      </w:pPr>
      <w:rPr>
        <w:rFonts w:hint="default"/>
        <w:lang w:val="vi" w:eastAsia="en-US" w:bidi="ar-SA"/>
      </w:rPr>
    </w:lvl>
    <w:lvl w:ilvl="7" w:tplc="D7208CB8">
      <w:numFmt w:val="bullet"/>
      <w:lvlText w:val="•"/>
      <w:lvlJc w:val="left"/>
      <w:pPr>
        <w:ind w:left="6912" w:hanging="300"/>
      </w:pPr>
      <w:rPr>
        <w:rFonts w:hint="default"/>
        <w:lang w:val="vi" w:eastAsia="en-US" w:bidi="ar-SA"/>
      </w:rPr>
    </w:lvl>
    <w:lvl w:ilvl="8" w:tplc="1782473C">
      <w:numFmt w:val="bullet"/>
      <w:lvlText w:val="•"/>
      <w:lvlJc w:val="left"/>
      <w:pPr>
        <w:ind w:left="7857" w:hanging="300"/>
      </w:pPr>
      <w:rPr>
        <w:rFonts w:hint="default"/>
        <w:lang w:val="vi" w:eastAsia="en-US" w:bidi="ar-SA"/>
      </w:rPr>
    </w:lvl>
  </w:abstractNum>
  <w:abstractNum w:abstractNumId="3">
    <w:nsid w:val="143F73F4"/>
    <w:multiLevelType w:val="hybridMultilevel"/>
    <w:tmpl w:val="73BEAE66"/>
    <w:lvl w:ilvl="0" w:tplc="F91C3C64">
      <w:start w:val="1"/>
      <w:numFmt w:val="decimal"/>
      <w:lvlText w:val="%1."/>
      <w:lvlJc w:val="left"/>
      <w:pPr>
        <w:ind w:left="1149" w:hanging="281"/>
        <w:jc w:val="left"/>
      </w:pPr>
      <w:rPr>
        <w:rFonts w:ascii="Times New Roman" w:eastAsia="Times New Roman" w:hAnsi="Times New Roman" w:cs="Times New Roman" w:hint="default"/>
        <w:b/>
        <w:bCs/>
        <w:w w:val="100"/>
        <w:sz w:val="28"/>
        <w:szCs w:val="28"/>
        <w:lang w:val="vi" w:eastAsia="en-US" w:bidi="ar-SA"/>
      </w:rPr>
    </w:lvl>
    <w:lvl w:ilvl="1" w:tplc="42C6F58C">
      <w:numFmt w:val="bullet"/>
      <w:lvlText w:val="•"/>
      <w:lvlJc w:val="left"/>
      <w:pPr>
        <w:ind w:left="2000" w:hanging="281"/>
      </w:pPr>
      <w:rPr>
        <w:rFonts w:hint="default"/>
        <w:lang w:val="vi" w:eastAsia="en-US" w:bidi="ar-SA"/>
      </w:rPr>
    </w:lvl>
    <w:lvl w:ilvl="2" w:tplc="BAA6E6B6">
      <w:numFmt w:val="bullet"/>
      <w:lvlText w:val="•"/>
      <w:lvlJc w:val="left"/>
      <w:pPr>
        <w:ind w:left="2861" w:hanging="281"/>
      </w:pPr>
      <w:rPr>
        <w:rFonts w:hint="default"/>
        <w:lang w:val="vi" w:eastAsia="en-US" w:bidi="ar-SA"/>
      </w:rPr>
    </w:lvl>
    <w:lvl w:ilvl="3" w:tplc="8C701D98">
      <w:numFmt w:val="bullet"/>
      <w:lvlText w:val="•"/>
      <w:lvlJc w:val="left"/>
      <w:pPr>
        <w:ind w:left="3721" w:hanging="281"/>
      </w:pPr>
      <w:rPr>
        <w:rFonts w:hint="default"/>
        <w:lang w:val="vi" w:eastAsia="en-US" w:bidi="ar-SA"/>
      </w:rPr>
    </w:lvl>
    <w:lvl w:ilvl="4" w:tplc="C7303278">
      <w:numFmt w:val="bullet"/>
      <w:lvlText w:val="•"/>
      <w:lvlJc w:val="left"/>
      <w:pPr>
        <w:ind w:left="4582" w:hanging="281"/>
      </w:pPr>
      <w:rPr>
        <w:rFonts w:hint="default"/>
        <w:lang w:val="vi" w:eastAsia="en-US" w:bidi="ar-SA"/>
      </w:rPr>
    </w:lvl>
    <w:lvl w:ilvl="5" w:tplc="A25647C2">
      <w:numFmt w:val="bullet"/>
      <w:lvlText w:val="•"/>
      <w:lvlJc w:val="left"/>
      <w:pPr>
        <w:ind w:left="5443" w:hanging="281"/>
      </w:pPr>
      <w:rPr>
        <w:rFonts w:hint="default"/>
        <w:lang w:val="vi" w:eastAsia="en-US" w:bidi="ar-SA"/>
      </w:rPr>
    </w:lvl>
    <w:lvl w:ilvl="6" w:tplc="6AF8436E">
      <w:numFmt w:val="bullet"/>
      <w:lvlText w:val="•"/>
      <w:lvlJc w:val="left"/>
      <w:pPr>
        <w:ind w:left="6303" w:hanging="281"/>
      </w:pPr>
      <w:rPr>
        <w:rFonts w:hint="default"/>
        <w:lang w:val="vi" w:eastAsia="en-US" w:bidi="ar-SA"/>
      </w:rPr>
    </w:lvl>
    <w:lvl w:ilvl="7" w:tplc="5AE8E886">
      <w:numFmt w:val="bullet"/>
      <w:lvlText w:val="•"/>
      <w:lvlJc w:val="left"/>
      <w:pPr>
        <w:ind w:left="7164" w:hanging="281"/>
      </w:pPr>
      <w:rPr>
        <w:rFonts w:hint="default"/>
        <w:lang w:val="vi" w:eastAsia="en-US" w:bidi="ar-SA"/>
      </w:rPr>
    </w:lvl>
    <w:lvl w:ilvl="8" w:tplc="E7C63F40">
      <w:numFmt w:val="bullet"/>
      <w:lvlText w:val="•"/>
      <w:lvlJc w:val="left"/>
      <w:pPr>
        <w:ind w:left="8025" w:hanging="281"/>
      </w:pPr>
      <w:rPr>
        <w:rFonts w:hint="default"/>
        <w:lang w:val="vi" w:eastAsia="en-US" w:bidi="ar-SA"/>
      </w:rPr>
    </w:lvl>
  </w:abstractNum>
  <w:abstractNum w:abstractNumId="4">
    <w:nsid w:val="14582C8C"/>
    <w:multiLevelType w:val="hybridMultilevel"/>
    <w:tmpl w:val="7D187F3C"/>
    <w:lvl w:ilvl="0" w:tplc="BB3A1BCE">
      <w:start w:val="1"/>
      <w:numFmt w:val="upperRoman"/>
      <w:lvlText w:val="%1."/>
      <w:lvlJc w:val="left"/>
      <w:pPr>
        <w:ind w:left="1117" w:hanging="250"/>
        <w:jc w:val="left"/>
      </w:pPr>
      <w:rPr>
        <w:rFonts w:ascii="Times New Roman" w:eastAsia="Times New Roman" w:hAnsi="Times New Roman" w:cs="Times New Roman" w:hint="default"/>
        <w:b/>
        <w:bCs/>
        <w:w w:val="100"/>
        <w:sz w:val="28"/>
        <w:szCs w:val="28"/>
        <w:lang w:val="vi" w:eastAsia="en-US" w:bidi="ar-SA"/>
      </w:rPr>
    </w:lvl>
    <w:lvl w:ilvl="1" w:tplc="226C0ED0">
      <w:numFmt w:val="bullet"/>
      <w:lvlText w:val="•"/>
      <w:lvlJc w:val="left"/>
      <w:pPr>
        <w:ind w:left="1982" w:hanging="250"/>
      </w:pPr>
      <w:rPr>
        <w:rFonts w:hint="default"/>
        <w:lang w:val="vi" w:eastAsia="en-US" w:bidi="ar-SA"/>
      </w:rPr>
    </w:lvl>
    <w:lvl w:ilvl="2" w:tplc="7C9ABBCC">
      <w:numFmt w:val="bullet"/>
      <w:lvlText w:val="•"/>
      <w:lvlJc w:val="left"/>
      <w:pPr>
        <w:ind w:left="2845" w:hanging="250"/>
      </w:pPr>
      <w:rPr>
        <w:rFonts w:hint="default"/>
        <w:lang w:val="vi" w:eastAsia="en-US" w:bidi="ar-SA"/>
      </w:rPr>
    </w:lvl>
    <w:lvl w:ilvl="3" w:tplc="0388E0FA">
      <w:numFmt w:val="bullet"/>
      <w:lvlText w:val="•"/>
      <w:lvlJc w:val="left"/>
      <w:pPr>
        <w:ind w:left="3707" w:hanging="250"/>
      </w:pPr>
      <w:rPr>
        <w:rFonts w:hint="default"/>
        <w:lang w:val="vi" w:eastAsia="en-US" w:bidi="ar-SA"/>
      </w:rPr>
    </w:lvl>
    <w:lvl w:ilvl="4" w:tplc="7E669248">
      <w:numFmt w:val="bullet"/>
      <w:lvlText w:val="•"/>
      <w:lvlJc w:val="left"/>
      <w:pPr>
        <w:ind w:left="4570" w:hanging="250"/>
      </w:pPr>
      <w:rPr>
        <w:rFonts w:hint="default"/>
        <w:lang w:val="vi" w:eastAsia="en-US" w:bidi="ar-SA"/>
      </w:rPr>
    </w:lvl>
    <w:lvl w:ilvl="5" w:tplc="4E36BB60">
      <w:numFmt w:val="bullet"/>
      <w:lvlText w:val="•"/>
      <w:lvlJc w:val="left"/>
      <w:pPr>
        <w:ind w:left="5433" w:hanging="250"/>
      </w:pPr>
      <w:rPr>
        <w:rFonts w:hint="default"/>
        <w:lang w:val="vi" w:eastAsia="en-US" w:bidi="ar-SA"/>
      </w:rPr>
    </w:lvl>
    <w:lvl w:ilvl="6" w:tplc="E7BEF1F0">
      <w:numFmt w:val="bullet"/>
      <w:lvlText w:val="•"/>
      <w:lvlJc w:val="left"/>
      <w:pPr>
        <w:ind w:left="6295" w:hanging="250"/>
      </w:pPr>
      <w:rPr>
        <w:rFonts w:hint="default"/>
        <w:lang w:val="vi" w:eastAsia="en-US" w:bidi="ar-SA"/>
      </w:rPr>
    </w:lvl>
    <w:lvl w:ilvl="7" w:tplc="07EAF30E">
      <w:numFmt w:val="bullet"/>
      <w:lvlText w:val="•"/>
      <w:lvlJc w:val="left"/>
      <w:pPr>
        <w:ind w:left="7158" w:hanging="250"/>
      </w:pPr>
      <w:rPr>
        <w:rFonts w:hint="default"/>
        <w:lang w:val="vi" w:eastAsia="en-US" w:bidi="ar-SA"/>
      </w:rPr>
    </w:lvl>
    <w:lvl w:ilvl="8" w:tplc="136C9AD6">
      <w:numFmt w:val="bullet"/>
      <w:lvlText w:val="•"/>
      <w:lvlJc w:val="left"/>
      <w:pPr>
        <w:ind w:left="8021" w:hanging="250"/>
      </w:pPr>
      <w:rPr>
        <w:rFonts w:hint="default"/>
        <w:lang w:val="vi" w:eastAsia="en-US" w:bidi="ar-SA"/>
      </w:rPr>
    </w:lvl>
  </w:abstractNum>
  <w:abstractNum w:abstractNumId="5">
    <w:nsid w:val="206F040C"/>
    <w:multiLevelType w:val="hybridMultilevel"/>
    <w:tmpl w:val="EE1432DA"/>
    <w:lvl w:ilvl="0" w:tplc="561AB71A">
      <w:numFmt w:val="bullet"/>
      <w:lvlText w:val="-"/>
      <w:lvlJc w:val="left"/>
      <w:pPr>
        <w:ind w:left="327" w:hanging="128"/>
      </w:pPr>
      <w:rPr>
        <w:rFonts w:hint="default"/>
        <w:w w:val="100"/>
        <w:lang w:val="vi" w:eastAsia="en-US" w:bidi="ar-SA"/>
      </w:rPr>
    </w:lvl>
    <w:lvl w:ilvl="1" w:tplc="EB2A5688">
      <w:numFmt w:val="bullet"/>
      <w:lvlText w:val="•"/>
      <w:lvlJc w:val="left"/>
      <w:pPr>
        <w:ind w:left="804" w:hanging="128"/>
      </w:pPr>
      <w:rPr>
        <w:rFonts w:hint="default"/>
        <w:lang w:val="vi" w:eastAsia="en-US" w:bidi="ar-SA"/>
      </w:rPr>
    </w:lvl>
    <w:lvl w:ilvl="2" w:tplc="F7F65924">
      <w:numFmt w:val="bullet"/>
      <w:lvlText w:val="•"/>
      <w:lvlJc w:val="left"/>
      <w:pPr>
        <w:ind w:left="1289" w:hanging="128"/>
      </w:pPr>
      <w:rPr>
        <w:rFonts w:hint="default"/>
        <w:lang w:val="vi" w:eastAsia="en-US" w:bidi="ar-SA"/>
      </w:rPr>
    </w:lvl>
    <w:lvl w:ilvl="3" w:tplc="0B564EDC">
      <w:numFmt w:val="bullet"/>
      <w:lvlText w:val="•"/>
      <w:lvlJc w:val="left"/>
      <w:pPr>
        <w:ind w:left="1773" w:hanging="128"/>
      </w:pPr>
      <w:rPr>
        <w:rFonts w:hint="default"/>
        <w:lang w:val="vi" w:eastAsia="en-US" w:bidi="ar-SA"/>
      </w:rPr>
    </w:lvl>
    <w:lvl w:ilvl="4" w:tplc="C3726118">
      <w:numFmt w:val="bullet"/>
      <w:lvlText w:val="•"/>
      <w:lvlJc w:val="left"/>
      <w:pPr>
        <w:ind w:left="2258" w:hanging="128"/>
      </w:pPr>
      <w:rPr>
        <w:rFonts w:hint="default"/>
        <w:lang w:val="vi" w:eastAsia="en-US" w:bidi="ar-SA"/>
      </w:rPr>
    </w:lvl>
    <w:lvl w:ilvl="5" w:tplc="717AB020">
      <w:numFmt w:val="bullet"/>
      <w:lvlText w:val="•"/>
      <w:lvlJc w:val="left"/>
      <w:pPr>
        <w:ind w:left="2743" w:hanging="128"/>
      </w:pPr>
      <w:rPr>
        <w:rFonts w:hint="default"/>
        <w:lang w:val="vi" w:eastAsia="en-US" w:bidi="ar-SA"/>
      </w:rPr>
    </w:lvl>
    <w:lvl w:ilvl="6" w:tplc="6F3CE210">
      <w:numFmt w:val="bullet"/>
      <w:lvlText w:val="•"/>
      <w:lvlJc w:val="left"/>
      <w:pPr>
        <w:ind w:left="3227" w:hanging="128"/>
      </w:pPr>
      <w:rPr>
        <w:rFonts w:hint="default"/>
        <w:lang w:val="vi" w:eastAsia="en-US" w:bidi="ar-SA"/>
      </w:rPr>
    </w:lvl>
    <w:lvl w:ilvl="7" w:tplc="381E538A">
      <w:numFmt w:val="bullet"/>
      <w:lvlText w:val="•"/>
      <w:lvlJc w:val="left"/>
      <w:pPr>
        <w:ind w:left="3712" w:hanging="128"/>
      </w:pPr>
      <w:rPr>
        <w:rFonts w:hint="default"/>
        <w:lang w:val="vi" w:eastAsia="en-US" w:bidi="ar-SA"/>
      </w:rPr>
    </w:lvl>
    <w:lvl w:ilvl="8" w:tplc="385EF78A">
      <w:numFmt w:val="bullet"/>
      <w:lvlText w:val="•"/>
      <w:lvlJc w:val="left"/>
      <w:pPr>
        <w:ind w:left="4196" w:hanging="128"/>
      </w:pPr>
      <w:rPr>
        <w:rFonts w:hint="default"/>
        <w:lang w:val="vi" w:eastAsia="en-US" w:bidi="ar-SA"/>
      </w:rPr>
    </w:lvl>
  </w:abstractNum>
  <w:abstractNum w:abstractNumId="6">
    <w:nsid w:val="5DEA1B65"/>
    <w:multiLevelType w:val="hybridMultilevel"/>
    <w:tmpl w:val="63506FE4"/>
    <w:lvl w:ilvl="0" w:tplc="1E7497D0">
      <w:numFmt w:val="bullet"/>
      <w:lvlText w:val="-"/>
      <w:lvlJc w:val="left"/>
      <w:pPr>
        <w:ind w:left="302" w:hanging="171"/>
      </w:pPr>
      <w:rPr>
        <w:rFonts w:ascii="Times New Roman" w:eastAsia="Times New Roman" w:hAnsi="Times New Roman" w:cs="Times New Roman" w:hint="default"/>
        <w:w w:val="100"/>
        <w:sz w:val="28"/>
        <w:szCs w:val="28"/>
        <w:lang w:val="vi" w:eastAsia="en-US" w:bidi="ar-SA"/>
      </w:rPr>
    </w:lvl>
    <w:lvl w:ilvl="1" w:tplc="7D361E86">
      <w:numFmt w:val="bullet"/>
      <w:lvlText w:val="•"/>
      <w:lvlJc w:val="left"/>
      <w:pPr>
        <w:ind w:left="1244" w:hanging="171"/>
      </w:pPr>
      <w:rPr>
        <w:rFonts w:hint="default"/>
        <w:lang w:val="vi" w:eastAsia="en-US" w:bidi="ar-SA"/>
      </w:rPr>
    </w:lvl>
    <w:lvl w:ilvl="2" w:tplc="5F268934">
      <w:numFmt w:val="bullet"/>
      <w:lvlText w:val="•"/>
      <w:lvlJc w:val="left"/>
      <w:pPr>
        <w:ind w:left="2189" w:hanging="171"/>
      </w:pPr>
      <w:rPr>
        <w:rFonts w:hint="default"/>
        <w:lang w:val="vi" w:eastAsia="en-US" w:bidi="ar-SA"/>
      </w:rPr>
    </w:lvl>
    <w:lvl w:ilvl="3" w:tplc="31527FCC">
      <w:numFmt w:val="bullet"/>
      <w:lvlText w:val="•"/>
      <w:lvlJc w:val="left"/>
      <w:pPr>
        <w:ind w:left="3133" w:hanging="171"/>
      </w:pPr>
      <w:rPr>
        <w:rFonts w:hint="default"/>
        <w:lang w:val="vi" w:eastAsia="en-US" w:bidi="ar-SA"/>
      </w:rPr>
    </w:lvl>
    <w:lvl w:ilvl="4" w:tplc="244A7D3E">
      <w:numFmt w:val="bullet"/>
      <w:lvlText w:val="•"/>
      <w:lvlJc w:val="left"/>
      <w:pPr>
        <w:ind w:left="4078" w:hanging="171"/>
      </w:pPr>
      <w:rPr>
        <w:rFonts w:hint="default"/>
        <w:lang w:val="vi" w:eastAsia="en-US" w:bidi="ar-SA"/>
      </w:rPr>
    </w:lvl>
    <w:lvl w:ilvl="5" w:tplc="1810A204">
      <w:numFmt w:val="bullet"/>
      <w:lvlText w:val="•"/>
      <w:lvlJc w:val="left"/>
      <w:pPr>
        <w:ind w:left="5023" w:hanging="171"/>
      </w:pPr>
      <w:rPr>
        <w:rFonts w:hint="default"/>
        <w:lang w:val="vi" w:eastAsia="en-US" w:bidi="ar-SA"/>
      </w:rPr>
    </w:lvl>
    <w:lvl w:ilvl="6" w:tplc="F95001CE">
      <w:numFmt w:val="bullet"/>
      <w:lvlText w:val="•"/>
      <w:lvlJc w:val="left"/>
      <w:pPr>
        <w:ind w:left="5967" w:hanging="171"/>
      </w:pPr>
      <w:rPr>
        <w:rFonts w:hint="default"/>
        <w:lang w:val="vi" w:eastAsia="en-US" w:bidi="ar-SA"/>
      </w:rPr>
    </w:lvl>
    <w:lvl w:ilvl="7" w:tplc="7E38B7FE">
      <w:numFmt w:val="bullet"/>
      <w:lvlText w:val="•"/>
      <w:lvlJc w:val="left"/>
      <w:pPr>
        <w:ind w:left="6912" w:hanging="171"/>
      </w:pPr>
      <w:rPr>
        <w:rFonts w:hint="default"/>
        <w:lang w:val="vi" w:eastAsia="en-US" w:bidi="ar-SA"/>
      </w:rPr>
    </w:lvl>
    <w:lvl w:ilvl="8" w:tplc="2B26A590">
      <w:numFmt w:val="bullet"/>
      <w:lvlText w:val="•"/>
      <w:lvlJc w:val="left"/>
      <w:pPr>
        <w:ind w:left="7857" w:hanging="171"/>
      </w:pPr>
      <w:rPr>
        <w:rFonts w:hint="default"/>
        <w:lang w:val="vi" w:eastAsia="en-US" w:bidi="ar-SA"/>
      </w:rPr>
    </w:lvl>
  </w:abstractNum>
  <w:num w:numId="1">
    <w:abstractNumId w:val="5"/>
  </w:num>
  <w:num w:numId="2">
    <w:abstractNumId w:val="3"/>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C02D8"/>
    <w:rsid w:val="0015187A"/>
    <w:rsid w:val="001C02D8"/>
    <w:rsid w:val="002042B1"/>
    <w:rsid w:val="00216601"/>
    <w:rsid w:val="002926B5"/>
    <w:rsid w:val="003671CA"/>
    <w:rsid w:val="003D7AD4"/>
    <w:rsid w:val="004A1F03"/>
    <w:rsid w:val="00597CD0"/>
    <w:rsid w:val="006042A3"/>
    <w:rsid w:val="006059DB"/>
    <w:rsid w:val="00755017"/>
    <w:rsid w:val="007B11E4"/>
    <w:rsid w:val="007B65DA"/>
    <w:rsid w:val="009E744B"/>
    <w:rsid w:val="00A316AD"/>
    <w:rsid w:val="00A337B3"/>
    <w:rsid w:val="00C44CFA"/>
    <w:rsid w:val="00CE2BCA"/>
    <w:rsid w:val="00CE41E5"/>
    <w:rsid w:val="00D97375"/>
    <w:rsid w:val="00DA4C0B"/>
    <w:rsid w:val="00F40BDD"/>
    <w:rsid w:val="00F6667C"/>
    <w:rsid w:val="00FA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D992C8E-E0D7-4890-A69E-B32DFDF8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4"/>
      <w:ind w:left="302" w:firstLine="59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302" w:firstLine="566"/>
      <w:jc w:val="both"/>
    </w:pPr>
    <w:rPr>
      <w:sz w:val="28"/>
      <w:szCs w:val="28"/>
    </w:rPr>
  </w:style>
  <w:style w:type="paragraph" w:styleId="ListParagraph">
    <w:name w:val="List Paragraph"/>
    <w:basedOn w:val="Normal"/>
    <w:uiPriority w:val="1"/>
    <w:qFormat/>
    <w:pPr>
      <w:spacing w:before="121"/>
      <w:ind w:left="302" w:firstLine="566"/>
      <w:jc w:val="both"/>
    </w:pPr>
  </w:style>
  <w:style w:type="paragraph" w:customStyle="1" w:styleId="TableParagraph">
    <w:name w:val="Table Paragraph"/>
    <w:basedOn w:val="Normal"/>
    <w:uiPriority w:val="1"/>
    <w:qFormat/>
    <w:pPr>
      <w:ind w:left="327"/>
    </w:pPr>
  </w:style>
  <w:style w:type="paragraph" w:styleId="Header">
    <w:name w:val="header"/>
    <w:basedOn w:val="Normal"/>
    <w:link w:val="HeaderChar"/>
    <w:uiPriority w:val="99"/>
    <w:unhideWhenUsed/>
    <w:rsid w:val="002042B1"/>
    <w:pPr>
      <w:tabs>
        <w:tab w:val="center" w:pos="4680"/>
        <w:tab w:val="right" w:pos="9360"/>
      </w:tabs>
    </w:pPr>
  </w:style>
  <w:style w:type="character" w:customStyle="1" w:styleId="HeaderChar">
    <w:name w:val="Header Char"/>
    <w:basedOn w:val="DefaultParagraphFont"/>
    <w:link w:val="Header"/>
    <w:uiPriority w:val="99"/>
    <w:rsid w:val="002042B1"/>
    <w:rPr>
      <w:rFonts w:ascii="Times New Roman" w:eastAsia="Times New Roman" w:hAnsi="Times New Roman" w:cs="Times New Roman"/>
      <w:lang w:val="vi"/>
    </w:rPr>
  </w:style>
  <w:style w:type="paragraph" w:styleId="Footer">
    <w:name w:val="footer"/>
    <w:basedOn w:val="Normal"/>
    <w:link w:val="FooterChar"/>
    <w:uiPriority w:val="99"/>
    <w:unhideWhenUsed/>
    <w:rsid w:val="002042B1"/>
    <w:pPr>
      <w:tabs>
        <w:tab w:val="center" w:pos="4680"/>
        <w:tab w:val="right" w:pos="9360"/>
      </w:tabs>
    </w:pPr>
  </w:style>
  <w:style w:type="character" w:customStyle="1" w:styleId="FooterChar">
    <w:name w:val="Footer Char"/>
    <w:basedOn w:val="DefaultParagraphFont"/>
    <w:link w:val="Footer"/>
    <w:uiPriority w:val="99"/>
    <w:rsid w:val="002042B1"/>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D973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375"/>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3DCA6-D7F8-4528-B309-C5BC058D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2399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Huy</dc:creator>
  <cp:lastModifiedBy>Admin</cp:lastModifiedBy>
  <cp:revision>3</cp:revision>
  <cp:lastPrinted>2022-09-26T07:46:00Z</cp:lastPrinted>
  <dcterms:created xsi:type="dcterms:W3CDTF">2023-09-25T04:37:00Z</dcterms:created>
  <dcterms:modified xsi:type="dcterms:W3CDTF">2023-11-23T16:27:00Z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2022-07-19T00:00:00Z</vt:filetime>
  </property>
  <property fmtid="{D5CDD505-2E9C-101B-9397-08002B2CF9AE}" pid="3" name="Creator">
    <vt:lpwstr>Microsoft® Word 2013</vt:lpwstr>
  </property>
  <property fmtid="{D5CDD505-2E9C-101B-9397-08002B2CF9AE}" pid="4" name="LastSaved">
    <vt:filetime>2022-07-21T00:00:00Z</vt:filetime>
  </property>
</Properties>
</file>