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6CF" w:rsidRPr="00A716CF" w:rsidRDefault="00A716CF" w:rsidP="00A716CF">
      <w:pPr>
        <w:jc w:val="center"/>
        <w:rPr>
          <w:b/>
        </w:rPr>
      </w:pPr>
      <w:r w:rsidRPr="00A716CF">
        <w:rPr>
          <w:b/>
        </w:rPr>
        <w:t>KẾ HOẠCH HOẠT ĐỘNG CHƠI TẬP CÓ CHỦ ĐỊNH CHỦ ĐỀ</w:t>
      </w:r>
    </w:p>
    <w:p w:rsidR="000430C0" w:rsidRPr="00A716CF" w:rsidRDefault="00A716CF" w:rsidP="00A716CF">
      <w:pPr>
        <w:jc w:val="center"/>
        <w:rPr>
          <w:b/>
        </w:rPr>
      </w:pPr>
      <w:proofErr w:type="gramStart"/>
      <w:r w:rsidRPr="00A716CF">
        <w:rPr>
          <w:b/>
        </w:rPr>
        <w:t>“ TRƯỜNG</w:t>
      </w:r>
      <w:proofErr w:type="gramEnd"/>
      <w:r w:rsidRPr="00A716CF">
        <w:rPr>
          <w:b/>
        </w:rPr>
        <w:t xml:space="preserve"> MẦM NON CỦA BÉ”</w:t>
      </w:r>
    </w:p>
    <w:p w:rsidR="00A716CF" w:rsidRDefault="00A716CF" w:rsidP="00A716CF">
      <w:pPr>
        <w:jc w:val="center"/>
        <w:rPr>
          <w:b/>
        </w:rPr>
      </w:pPr>
      <w:proofErr w:type="gramStart"/>
      <w:r w:rsidRPr="00A716CF">
        <w:rPr>
          <w:b/>
        </w:rPr>
        <w:t xml:space="preserve">( </w:t>
      </w:r>
      <w:proofErr w:type="spellStart"/>
      <w:r w:rsidRPr="00A716CF">
        <w:rPr>
          <w:b/>
        </w:rPr>
        <w:t>Thực</w:t>
      </w:r>
      <w:proofErr w:type="spellEnd"/>
      <w:proofErr w:type="gramEnd"/>
      <w:r w:rsidRPr="00A716CF">
        <w:rPr>
          <w:b/>
        </w:rPr>
        <w:t xml:space="preserve"> </w:t>
      </w:r>
      <w:proofErr w:type="spellStart"/>
      <w:r w:rsidRPr="00A716CF">
        <w:rPr>
          <w:b/>
        </w:rPr>
        <w:t>hiện</w:t>
      </w:r>
      <w:proofErr w:type="spellEnd"/>
      <w:r w:rsidRPr="00A716CF">
        <w:rPr>
          <w:b/>
        </w:rPr>
        <w:t xml:space="preserve"> 4 </w:t>
      </w:r>
      <w:proofErr w:type="spellStart"/>
      <w:r w:rsidRPr="00A716CF">
        <w:rPr>
          <w:b/>
        </w:rPr>
        <w:t>tuần</w:t>
      </w:r>
      <w:proofErr w:type="spellEnd"/>
      <w:r w:rsidRPr="00A716CF">
        <w:rPr>
          <w:b/>
        </w:rPr>
        <w:t xml:space="preserve">: </w:t>
      </w:r>
      <w:proofErr w:type="spellStart"/>
      <w:r w:rsidRPr="00A716CF">
        <w:rPr>
          <w:b/>
        </w:rPr>
        <w:t>Từ</w:t>
      </w:r>
      <w:proofErr w:type="spellEnd"/>
      <w:r w:rsidRPr="00A716CF">
        <w:rPr>
          <w:b/>
        </w:rPr>
        <w:t xml:space="preserve"> </w:t>
      </w:r>
      <w:proofErr w:type="spellStart"/>
      <w:r w:rsidRPr="00A716CF">
        <w:rPr>
          <w:b/>
        </w:rPr>
        <w:t>ngày</w:t>
      </w:r>
      <w:proofErr w:type="spellEnd"/>
      <w:r w:rsidRPr="00A716CF">
        <w:rPr>
          <w:b/>
        </w:rPr>
        <w:t xml:space="preserve"> 6/9/2022- 30/9/2022)</w:t>
      </w:r>
    </w:p>
    <w:p w:rsidR="00A716CF" w:rsidRDefault="00A716CF" w:rsidP="00A716CF">
      <w:pPr>
        <w:jc w:val="center"/>
        <w:rPr>
          <w:b/>
        </w:rPr>
      </w:pPr>
    </w:p>
    <w:tbl>
      <w:tblPr>
        <w:tblW w:w="14030" w:type="dxa"/>
        <w:jc w:val="center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655"/>
        <w:gridCol w:w="2186"/>
        <w:gridCol w:w="2186"/>
        <w:gridCol w:w="2186"/>
        <w:gridCol w:w="2186"/>
        <w:gridCol w:w="2186"/>
      </w:tblGrid>
      <w:tr w:rsidR="00A716CF" w:rsidRPr="00253A23" w:rsidTr="00A716CF">
        <w:trPr>
          <w:trHeight w:val="546"/>
          <w:jc w:val="center"/>
        </w:trPr>
        <w:tc>
          <w:tcPr>
            <w:tcW w:w="1445" w:type="dxa"/>
          </w:tcPr>
          <w:p w:rsidR="00A716CF" w:rsidRP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655" w:type="dxa"/>
          </w:tcPr>
          <w:p w:rsidR="00A716CF" w:rsidRPr="006A7F2C" w:rsidRDefault="00A716CF" w:rsidP="00A716CF">
            <w:pPr>
              <w:jc w:val="center"/>
            </w:pPr>
            <w:r w:rsidRPr="006A7F2C">
              <w:t>TT</w:t>
            </w:r>
          </w:p>
        </w:tc>
        <w:tc>
          <w:tcPr>
            <w:tcW w:w="2186" w:type="dxa"/>
          </w:tcPr>
          <w:p w:rsidR="00A716CF" w:rsidRPr="00A716CF" w:rsidRDefault="00A716CF" w:rsidP="00AE161B">
            <w:pPr>
              <w:jc w:val="center"/>
              <w:rPr>
                <w:b/>
                <w:lang w:val="nl-NL"/>
              </w:rPr>
            </w:pPr>
            <w:r w:rsidRPr="00A716CF">
              <w:rPr>
                <w:b/>
                <w:lang w:val="nl-NL"/>
              </w:rPr>
              <w:t>Thứ 2</w:t>
            </w:r>
          </w:p>
        </w:tc>
        <w:tc>
          <w:tcPr>
            <w:tcW w:w="2186" w:type="dxa"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86" w:type="dxa"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2186" w:type="dxa"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2186" w:type="dxa"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</w:tr>
      <w:tr w:rsidR="00A716CF" w:rsidRPr="00253A23" w:rsidTr="00A716CF">
        <w:trPr>
          <w:trHeight w:val="1161"/>
          <w:jc w:val="center"/>
        </w:trPr>
        <w:tc>
          <w:tcPr>
            <w:tcW w:w="1445" w:type="dxa"/>
            <w:vMerge w:val="restart"/>
          </w:tcPr>
          <w:p w:rsidR="00A716CF" w:rsidRPr="00A716CF" w:rsidRDefault="00A716CF" w:rsidP="00AE161B">
            <w:pPr>
              <w:jc w:val="center"/>
              <w:rPr>
                <w:b/>
                <w:lang w:val="nl-NL"/>
              </w:rPr>
            </w:pPr>
            <w:r w:rsidRPr="00A716CF">
              <w:rPr>
                <w:b/>
                <w:lang w:val="nl-NL"/>
              </w:rPr>
              <w:t>Nhánh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A716CF">
              <w:rPr>
                <w:b/>
                <w:lang w:val="nl-NL"/>
              </w:rPr>
              <w:t>“ Trường lớp của bé”</w:t>
            </w:r>
          </w:p>
        </w:tc>
        <w:tc>
          <w:tcPr>
            <w:tcW w:w="1655" w:type="dxa"/>
          </w:tcPr>
          <w:p w:rsidR="00A716CF" w:rsidRDefault="00A716CF" w:rsidP="00A716CF">
            <w:pPr>
              <w:jc w:val="center"/>
              <w:rPr>
                <w:b/>
              </w:rPr>
            </w:pPr>
          </w:p>
          <w:p w:rsidR="00A716CF" w:rsidRPr="00A716CF" w:rsidRDefault="00A716CF" w:rsidP="00A716CF">
            <w:pPr>
              <w:jc w:val="center"/>
              <w:rPr>
                <w:b/>
              </w:rPr>
            </w:pPr>
            <w:proofErr w:type="spellStart"/>
            <w:r w:rsidRPr="00A716CF">
              <w:rPr>
                <w:b/>
              </w:rPr>
              <w:t>Tuần</w:t>
            </w:r>
            <w:proofErr w:type="spellEnd"/>
            <w:r w:rsidRPr="00A716CF">
              <w:rPr>
                <w:b/>
              </w:rPr>
              <w:t xml:space="preserve"> 1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6/9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nhận thức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Nhận biết tên bé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7/9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Dạy KNCH bài “ Đi nhà trẻ”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8/9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 xml:space="preserve">PT </w:t>
            </w:r>
            <w:r>
              <w:rPr>
                <w:b/>
                <w:lang w:val="nl-NL"/>
              </w:rPr>
              <w:t>ngôn ngữ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Thơ “ Bạn mới”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9/9</w:t>
            </w:r>
          </w:p>
          <w:p w:rsidR="00A716CF" w:rsidRPr="00253A23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Cất lấy đồ chơi đúng nơi qui định.</w:t>
            </w:r>
          </w:p>
        </w:tc>
      </w:tr>
      <w:tr w:rsidR="00A716CF" w:rsidRPr="00F3437F" w:rsidTr="00A716CF">
        <w:trPr>
          <w:trHeight w:val="70"/>
          <w:jc w:val="center"/>
        </w:trPr>
        <w:tc>
          <w:tcPr>
            <w:tcW w:w="1445" w:type="dxa"/>
            <w:vMerge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655" w:type="dxa"/>
          </w:tcPr>
          <w:p w:rsidR="00A716CF" w:rsidRDefault="00A716CF" w:rsidP="00A716CF">
            <w:pPr>
              <w:jc w:val="center"/>
              <w:rPr>
                <w:b/>
              </w:rPr>
            </w:pPr>
          </w:p>
          <w:p w:rsidR="00A716CF" w:rsidRPr="00A716CF" w:rsidRDefault="00A716CF" w:rsidP="00A716CF">
            <w:pPr>
              <w:jc w:val="center"/>
              <w:rPr>
                <w:b/>
              </w:rPr>
            </w:pPr>
            <w:proofErr w:type="spellStart"/>
            <w:r w:rsidRPr="00A716CF">
              <w:rPr>
                <w:b/>
              </w:rPr>
              <w:t>Tuần</w:t>
            </w:r>
            <w:proofErr w:type="spellEnd"/>
            <w:r w:rsidRPr="00A716CF">
              <w:rPr>
                <w:b/>
              </w:rPr>
              <w:t xml:space="preserve"> 2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12/9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ngôn ngữ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Kể chuyện theo tranh “ Bé làm được việc gì”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13/9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nhận thức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Nhận biết </w:t>
            </w:r>
            <w:r>
              <w:rPr>
                <w:lang w:val="nl-NL"/>
              </w:rPr>
              <w:t>tên cô giáo và các bạn trong lớp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14/9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thể chất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VĐCB “ </w:t>
            </w:r>
            <w:r>
              <w:rPr>
                <w:lang w:val="nl-NL"/>
              </w:rPr>
              <w:t>Ngồi lăn bóng cùng cô</w:t>
            </w:r>
            <w:r w:rsidRPr="00F3437F">
              <w:rPr>
                <w:lang w:val="nl-NL"/>
              </w:rPr>
              <w:t>”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15/9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nhận thức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Nhận </w:t>
            </w:r>
            <w:r>
              <w:rPr>
                <w:lang w:val="nl-NL"/>
              </w:rPr>
              <w:t>biết màu đỏ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16/9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Bé chơi bế em</w:t>
            </w:r>
          </w:p>
        </w:tc>
      </w:tr>
      <w:tr w:rsidR="00A716CF" w:rsidRPr="00F3437F" w:rsidTr="00A716CF">
        <w:trPr>
          <w:trHeight w:val="70"/>
          <w:jc w:val="center"/>
        </w:trPr>
        <w:tc>
          <w:tcPr>
            <w:tcW w:w="1445" w:type="dxa"/>
            <w:vMerge w:val="restart"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Nhánh </w:t>
            </w:r>
          </w:p>
          <w:p w:rsidR="00A716C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“ Đồ dùng, đồ chơi trong trường mầm non”</w:t>
            </w:r>
          </w:p>
        </w:tc>
        <w:tc>
          <w:tcPr>
            <w:tcW w:w="1655" w:type="dxa"/>
          </w:tcPr>
          <w:p w:rsidR="00A716CF" w:rsidRDefault="00A716CF" w:rsidP="00A716CF">
            <w:pPr>
              <w:jc w:val="center"/>
              <w:rPr>
                <w:b/>
              </w:rPr>
            </w:pPr>
          </w:p>
          <w:p w:rsidR="00A716CF" w:rsidRPr="00A716CF" w:rsidRDefault="00A716CF" w:rsidP="00A716CF">
            <w:pPr>
              <w:jc w:val="center"/>
              <w:rPr>
                <w:b/>
              </w:rPr>
            </w:pPr>
            <w:proofErr w:type="spellStart"/>
            <w:r w:rsidRPr="00A716CF">
              <w:rPr>
                <w:b/>
              </w:rPr>
              <w:t>Tuần</w:t>
            </w:r>
            <w:proofErr w:type="spellEnd"/>
            <w:r w:rsidRPr="00A716CF">
              <w:rPr>
                <w:b/>
              </w:rPr>
              <w:t xml:space="preserve"> 1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19/9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 xml:space="preserve">PT </w:t>
            </w:r>
            <w:r>
              <w:rPr>
                <w:b/>
                <w:lang w:val="nl-NL"/>
              </w:rPr>
              <w:t>thể chất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VĐCB “ Đi trong đường hẹp”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20/9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nhận thức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Nhận biết phân biệt cứng- mềm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21/9</w:t>
            </w:r>
          </w:p>
          <w:p w:rsidR="00A716CF" w:rsidRPr="00F3437F" w:rsidRDefault="00A716CF" w:rsidP="00AE161B">
            <w:pPr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</w:p>
          <w:p w:rsidR="00A716CF" w:rsidRPr="00F3437F" w:rsidRDefault="00A716CF" w:rsidP="00AE161B">
            <w:pPr>
              <w:jc w:val="both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Tô màu chiếc áo cô giáo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22/9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 xml:space="preserve">PT </w:t>
            </w:r>
            <w:r>
              <w:rPr>
                <w:b/>
                <w:lang w:val="nl-NL"/>
              </w:rPr>
              <w:t>ngôn ngữ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Thơ “ Chào”</w:t>
            </w:r>
          </w:p>
          <w:p w:rsidR="00A716CF" w:rsidRPr="00F3437F" w:rsidRDefault="00A716CF" w:rsidP="00AE161B">
            <w:pPr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23/9</w:t>
            </w:r>
          </w:p>
          <w:p w:rsidR="00A716CF" w:rsidRPr="00F3437F" w:rsidRDefault="00A716CF" w:rsidP="00AE161B">
            <w:pPr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</w:p>
          <w:p w:rsidR="00A716CF" w:rsidRPr="00F3437F" w:rsidRDefault="00A716CF" w:rsidP="00AE161B">
            <w:pPr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Dạy KNCH bài “ Em búp bê”</w:t>
            </w:r>
          </w:p>
          <w:p w:rsidR="00A716CF" w:rsidRPr="00F3437F" w:rsidRDefault="00A716CF" w:rsidP="00AE161B">
            <w:pPr>
              <w:rPr>
                <w:lang w:val="nl-NL"/>
              </w:rPr>
            </w:pPr>
          </w:p>
        </w:tc>
      </w:tr>
      <w:tr w:rsidR="00A716CF" w:rsidRPr="00F3437F" w:rsidTr="00A716CF">
        <w:trPr>
          <w:trHeight w:val="70"/>
          <w:jc w:val="center"/>
        </w:trPr>
        <w:tc>
          <w:tcPr>
            <w:tcW w:w="1445" w:type="dxa"/>
            <w:vMerge/>
          </w:tcPr>
          <w:p w:rsidR="00A716CF" w:rsidRDefault="00A716CF" w:rsidP="00AE161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655" w:type="dxa"/>
          </w:tcPr>
          <w:p w:rsidR="00A716CF" w:rsidRDefault="00A716CF" w:rsidP="00A716CF">
            <w:pPr>
              <w:jc w:val="center"/>
              <w:rPr>
                <w:b/>
              </w:rPr>
            </w:pPr>
          </w:p>
          <w:p w:rsidR="00A716CF" w:rsidRPr="00A716CF" w:rsidRDefault="00A716CF" w:rsidP="00A716CF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A716CF">
              <w:rPr>
                <w:b/>
              </w:rPr>
              <w:t>Tuần</w:t>
            </w:r>
            <w:proofErr w:type="spellEnd"/>
            <w:r w:rsidRPr="00A716CF">
              <w:rPr>
                <w:b/>
              </w:rPr>
              <w:t xml:space="preserve"> 2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26/9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ngôn ngữ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Kể chuyện theo tranh “ Vệ sinh buổi sáng”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27/9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nhận thức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Xâu vòng màu đỏ tặng bạn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28/9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thể chất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VĐCB “ </w:t>
            </w:r>
            <w:r>
              <w:rPr>
                <w:lang w:val="nl-NL"/>
              </w:rPr>
              <w:t>Bò thẳng hướng theo đường hẹp</w:t>
            </w:r>
            <w:r w:rsidRPr="00F3437F">
              <w:rPr>
                <w:lang w:val="nl-NL"/>
              </w:rPr>
              <w:t>”</w:t>
            </w: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29/9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 xml:space="preserve">PT </w:t>
            </w:r>
            <w:r>
              <w:rPr>
                <w:b/>
                <w:lang w:val="nl-NL"/>
              </w:rPr>
              <w:t>TCXH-TM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Dạy KNVĐ bài “ Em búp bê”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</w:p>
        </w:tc>
        <w:tc>
          <w:tcPr>
            <w:tcW w:w="2186" w:type="dxa"/>
          </w:tcPr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Ngày 30/9</w:t>
            </w:r>
          </w:p>
          <w:p w:rsidR="00A716CF" w:rsidRPr="00F3437F" w:rsidRDefault="00A716CF" w:rsidP="00AE161B">
            <w:pPr>
              <w:jc w:val="center"/>
              <w:rPr>
                <w:b/>
                <w:lang w:val="nl-NL"/>
              </w:rPr>
            </w:pPr>
            <w:r w:rsidRPr="00F3437F">
              <w:rPr>
                <w:b/>
                <w:lang w:val="nl-NL"/>
              </w:rPr>
              <w:t>PT TCXH-TM</w:t>
            </w:r>
          </w:p>
          <w:p w:rsidR="00A716CF" w:rsidRPr="00F3437F" w:rsidRDefault="00A716CF" w:rsidP="00AE161B">
            <w:pPr>
              <w:jc w:val="center"/>
              <w:rPr>
                <w:lang w:val="nl-NL"/>
              </w:rPr>
            </w:pPr>
            <w:r w:rsidRPr="00F3437F">
              <w:rPr>
                <w:lang w:val="nl-NL"/>
              </w:rPr>
              <w:t xml:space="preserve"> </w:t>
            </w:r>
            <w:r>
              <w:rPr>
                <w:lang w:val="nl-NL"/>
              </w:rPr>
              <w:t>Dạy trẻ chơi thân thiện với bạn</w:t>
            </w:r>
          </w:p>
        </w:tc>
      </w:tr>
    </w:tbl>
    <w:p w:rsidR="00A716CF" w:rsidRPr="00A716CF" w:rsidRDefault="00A716CF">
      <w:pPr>
        <w:rPr>
          <w:b/>
        </w:rPr>
      </w:pPr>
    </w:p>
    <w:sectPr w:rsidR="00A716CF" w:rsidRPr="00A716CF" w:rsidSect="00A716CF">
      <w:pgSz w:w="15840" w:h="12240" w:orient="landscape"/>
      <w:pgMar w:top="1134" w:right="992" w:bottom="179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CF"/>
    <w:rsid w:val="000430C0"/>
    <w:rsid w:val="006E737F"/>
    <w:rsid w:val="00A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C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CF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2022-10-14T09:38:00Z</dcterms:created>
  <dcterms:modified xsi:type="dcterms:W3CDTF">2022-10-14T09:46:00Z</dcterms:modified>
</cp:coreProperties>
</file>