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55"/>
      </w:tblGrid>
      <w:tr w:rsidR="00133F9C" w:rsidRPr="00CF20D4" w:rsidTr="00133F9C">
        <w:tc>
          <w:tcPr>
            <w:tcW w:w="4855" w:type="dxa"/>
          </w:tcPr>
          <w:p w:rsidR="00133F9C" w:rsidRPr="00B42CA6" w:rsidRDefault="00F65183" w:rsidP="00F65183">
            <w:pPr>
              <w:pStyle w:val="BodyText"/>
              <w:spacing w:line="300" w:lineRule="exact"/>
              <w:jc w:val="center"/>
              <w:rPr>
                <w:rFonts w:ascii="Times New Roman" w:hAnsi="Times New Roman"/>
                <w:b w:val="0"/>
                <w:sz w:val="24"/>
                <w:szCs w:val="22"/>
                <w:lang w:val="en-US"/>
              </w:rPr>
            </w:pPr>
            <w:bookmarkStart w:id="0" w:name="_GoBack"/>
            <w:bookmarkEnd w:id="0"/>
            <w:r w:rsidRPr="00B42CA6">
              <w:rPr>
                <w:rFonts w:ascii="Times New Roman" w:hAnsi="Times New Roman"/>
                <w:b w:val="0"/>
                <w:sz w:val="24"/>
                <w:szCs w:val="22"/>
                <w:lang w:val="en-US"/>
              </w:rPr>
              <w:t>UBND QUẬN</w:t>
            </w:r>
            <w:r w:rsidR="00133F9C" w:rsidRPr="00B42CA6">
              <w:rPr>
                <w:rFonts w:ascii="Times New Roman" w:hAnsi="Times New Roman"/>
                <w:b w:val="0"/>
                <w:sz w:val="24"/>
                <w:szCs w:val="22"/>
                <w:lang w:val="en-US"/>
              </w:rPr>
              <w:t xml:space="preserve"> </w:t>
            </w:r>
            <w:r w:rsidR="00FD7D3F" w:rsidRPr="00B42CA6">
              <w:rPr>
                <w:rFonts w:ascii="Times New Roman" w:hAnsi="Times New Roman"/>
                <w:b w:val="0"/>
                <w:sz w:val="24"/>
                <w:szCs w:val="22"/>
                <w:lang w:val="en-US"/>
              </w:rPr>
              <w:t>HỒNG BÀNG</w:t>
            </w:r>
          </w:p>
          <w:p w:rsidR="00133F9C" w:rsidRPr="00CF20D4" w:rsidRDefault="00133F9C" w:rsidP="00F65183">
            <w:pPr>
              <w:pStyle w:val="BodyText"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42CA6">
              <w:rPr>
                <w:rFonts w:ascii="Times New Roman" w:hAnsi="Times New Roman"/>
                <w:sz w:val="24"/>
                <w:szCs w:val="22"/>
                <w:lang w:val="en-US"/>
              </w:rPr>
              <w:t xml:space="preserve">TRƯỜNG </w:t>
            </w:r>
            <w:r w:rsidR="00F65183" w:rsidRPr="00B42CA6">
              <w:rPr>
                <w:rFonts w:ascii="Times New Roman" w:hAnsi="Times New Roman"/>
                <w:sz w:val="24"/>
                <w:szCs w:val="22"/>
                <w:lang w:val="en-US"/>
              </w:rPr>
              <w:t>MẦM NON</w:t>
            </w:r>
            <w:r w:rsidR="004126EC" w:rsidRPr="00B42CA6">
              <w:rPr>
                <w:rFonts w:ascii="Times New Roman" w:hAnsi="Times New Roman"/>
                <w:sz w:val="24"/>
                <w:szCs w:val="22"/>
                <w:lang w:val="en-US"/>
              </w:rPr>
              <w:t xml:space="preserve"> </w:t>
            </w:r>
            <w:r w:rsidR="00FD7D3F" w:rsidRPr="00B42CA6">
              <w:rPr>
                <w:rFonts w:ascii="Times New Roman" w:hAnsi="Times New Roman"/>
                <w:sz w:val="24"/>
                <w:szCs w:val="22"/>
                <w:lang w:val="en-US"/>
              </w:rPr>
              <w:t>BÌNH MINH</w:t>
            </w:r>
          </w:p>
        </w:tc>
        <w:tc>
          <w:tcPr>
            <w:tcW w:w="4855" w:type="dxa"/>
          </w:tcPr>
          <w:p w:rsidR="00133F9C" w:rsidRPr="00CF20D4" w:rsidRDefault="00133F9C" w:rsidP="00133F9C">
            <w:pPr>
              <w:pStyle w:val="BodyText"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20D4">
              <w:rPr>
                <w:rFonts w:ascii="Times New Roman" w:hAnsi="Times New Roman"/>
                <w:sz w:val="22"/>
                <w:szCs w:val="22"/>
              </w:rPr>
              <w:t>CỘNG HOÀ XÃ HỘI CHỦ NGHĨA VIỆT NAM</w:t>
            </w:r>
          </w:p>
          <w:p w:rsidR="00133F9C" w:rsidRPr="00CF20D4" w:rsidRDefault="00133F9C" w:rsidP="00133F9C">
            <w:pPr>
              <w:pStyle w:val="BodyText"/>
              <w:spacing w:line="300" w:lineRule="exac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F20D4">
              <w:rPr>
                <w:rFonts w:ascii="Times New Roman" w:hAnsi="Times New Roman"/>
                <w:sz w:val="24"/>
              </w:rPr>
              <w:t>Độc lập - Tự do - Hạnh phúc</w:t>
            </w:r>
          </w:p>
        </w:tc>
      </w:tr>
    </w:tbl>
    <w:p w:rsidR="00BE0FA7" w:rsidRPr="00BE0FA7" w:rsidRDefault="00985610" w:rsidP="00BE0FA7">
      <w:pPr>
        <w:pStyle w:val="BodyText"/>
        <w:spacing w:before="120" w:line="240" w:lineRule="auto"/>
        <w:ind w:left="3600" w:firstLine="720"/>
        <w:jc w:val="center"/>
        <w:rPr>
          <w:rFonts w:ascii="Times New Roman" w:hAnsi="Times New Roman"/>
          <w:i/>
          <w:sz w:val="2"/>
          <w:szCs w:val="22"/>
          <w:lang w:val="en-US"/>
        </w:rPr>
      </w:pPr>
      <w:r w:rsidRPr="00BE0FA7">
        <w:rPr>
          <w:rFonts w:ascii="Times New Roman" w:hAnsi="Times New Roman"/>
          <w:i/>
          <w:sz w:val="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FA39B" wp14:editId="0FF465FA">
                <wp:simplePos x="0" y="0"/>
                <wp:positionH relativeFrom="column">
                  <wp:posOffset>3686175</wp:posOffset>
                </wp:positionH>
                <wp:positionV relativeFrom="paragraph">
                  <wp:posOffset>28575</wp:posOffset>
                </wp:positionV>
                <wp:extent cx="18859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0AA73FD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25pt,2.25pt" to="438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Pr="00BE0FA7">
        <w:rPr>
          <w:rFonts w:ascii="Times New Roman" w:hAnsi="Times New Roman"/>
          <w:i/>
          <w:sz w:val="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8D42E" wp14:editId="3DF0B091">
                <wp:simplePos x="0" y="0"/>
                <wp:positionH relativeFrom="column">
                  <wp:posOffset>819150</wp:posOffset>
                </wp:positionH>
                <wp:positionV relativeFrom="paragraph">
                  <wp:posOffset>38100</wp:posOffset>
                </wp:positionV>
                <wp:extent cx="1390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81A3D2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3pt" to="17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917150" w:rsidRPr="00B42CA6" w:rsidRDefault="001D6314" w:rsidP="00BE0FA7">
      <w:pPr>
        <w:pStyle w:val="BodyText"/>
        <w:spacing w:before="120" w:line="240" w:lineRule="auto"/>
        <w:ind w:left="3600" w:firstLine="720"/>
        <w:jc w:val="center"/>
        <w:rPr>
          <w:rFonts w:ascii="Times New Roman" w:hAnsi="Times New Roman"/>
          <w:b w:val="0"/>
          <w:i/>
          <w:sz w:val="26"/>
          <w:szCs w:val="26"/>
          <w:lang w:val="en-US"/>
        </w:rPr>
      </w:pPr>
      <w:r>
        <w:rPr>
          <w:rFonts w:ascii="Times New Roman" w:hAnsi="Times New Roman"/>
          <w:b w:val="0"/>
          <w:i/>
          <w:sz w:val="26"/>
          <w:szCs w:val="26"/>
          <w:lang w:val="en-US"/>
        </w:rPr>
        <w:t>Quán Toan</w:t>
      </w:r>
      <w:r w:rsidR="0054154A" w:rsidRPr="00B42CA6">
        <w:rPr>
          <w:rFonts w:ascii="Times New Roman" w:hAnsi="Times New Roman"/>
          <w:b w:val="0"/>
          <w:i/>
          <w:sz w:val="26"/>
          <w:szCs w:val="26"/>
        </w:rPr>
        <w:t>, ngày</w:t>
      </w:r>
      <w:r w:rsidR="0054154A" w:rsidRPr="00B42CA6">
        <w:rPr>
          <w:rFonts w:ascii="Times New Roman" w:hAnsi="Times New Roman"/>
          <w:b w:val="0"/>
          <w:i/>
          <w:sz w:val="26"/>
          <w:szCs w:val="26"/>
          <w:lang w:val="en-US"/>
        </w:rPr>
        <w:t xml:space="preserve"> </w:t>
      </w:r>
      <w:r w:rsidR="00F65183" w:rsidRPr="00B42CA6">
        <w:rPr>
          <w:rFonts w:ascii="Times New Roman" w:hAnsi="Times New Roman"/>
          <w:b w:val="0"/>
          <w:i/>
          <w:sz w:val="26"/>
          <w:szCs w:val="26"/>
          <w:lang w:val="en-US"/>
        </w:rPr>
        <w:t>01</w:t>
      </w:r>
      <w:r w:rsidR="00917150" w:rsidRPr="00B42CA6">
        <w:rPr>
          <w:rFonts w:ascii="Times New Roman" w:hAnsi="Times New Roman"/>
          <w:b w:val="0"/>
          <w:i/>
          <w:sz w:val="26"/>
          <w:szCs w:val="26"/>
        </w:rPr>
        <w:t xml:space="preserve"> tháng </w:t>
      </w:r>
      <w:r w:rsidR="00D741D4" w:rsidRPr="00B42CA6">
        <w:rPr>
          <w:rFonts w:ascii="Times New Roman" w:hAnsi="Times New Roman"/>
          <w:b w:val="0"/>
          <w:i/>
          <w:sz w:val="26"/>
          <w:szCs w:val="26"/>
          <w:lang w:val="en-US"/>
        </w:rPr>
        <w:t>1</w:t>
      </w:r>
      <w:r w:rsidR="00F65183" w:rsidRPr="00B42CA6">
        <w:rPr>
          <w:rFonts w:ascii="Times New Roman" w:hAnsi="Times New Roman"/>
          <w:b w:val="0"/>
          <w:i/>
          <w:sz w:val="26"/>
          <w:szCs w:val="26"/>
          <w:lang w:val="en-US"/>
        </w:rPr>
        <w:t>2</w:t>
      </w:r>
      <w:r w:rsidR="00917150" w:rsidRPr="00B42CA6">
        <w:rPr>
          <w:rFonts w:ascii="Times New Roman" w:hAnsi="Times New Roman"/>
          <w:b w:val="0"/>
          <w:i/>
          <w:sz w:val="26"/>
          <w:szCs w:val="26"/>
        </w:rPr>
        <w:t xml:space="preserve"> năm 20</w:t>
      </w:r>
      <w:r w:rsidR="00D672CB" w:rsidRPr="00B42CA6">
        <w:rPr>
          <w:rFonts w:ascii="Times New Roman" w:hAnsi="Times New Roman"/>
          <w:b w:val="0"/>
          <w:i/>
          <w:sz w:val="26"/>
          <w:szCs w:val="26"/>
          <w:lang w:val="en-US"/>
        </w:rPr>
        <w:t>22</w:t>
      </w:r>
    </w:p>
    <w:p w:rsidR="00133F9C" w:rsidRPr="00BE0FA7" w:rsidRDefault="00133F9C" w:rsidP="00D672CB">
      <w:pPr>
        <w:ind w:firstLine="720"/>
        <w:jc w:val="center"/>
        <w:rPr>
          <w:rFonts w:ascii="Times New Roman" w:hAnsi="Times New Roman"/>
          <w:b/>
          <w:bCs/>
          <w:sz w:val="28"/>
          <w:szCs w:val="36"/>
          <w:lang w:val="en-US"/>
        </w:rPr>
      </w:pPr>
    </w:p>
    <w:p w:rsidR="00917150" w:rsidRPr="00005FFE" w:rsidRDefault="00133F9C" w:rsidP="002757AE">
      <w:pPr>
        <w:ind w:firstLine="720"/>
        <w:jc w:val="center"/>
        <w:rPr>
          <w:rFonts w:ascii="Times New Roman" w:hAnsi="Times New Roman"/>
          <w:b/>
          <w:bCs/>
          <w:sz w:val="32"/>
          <w:szCs w:val="36"/>
          <w:lang w:val="en-US"/>
        </w:rPr>
      </w:pPr>
      <w:r w:rsidRPr="00005FFE">
        <w:rPr>
          <w:rFonts w:ascii="Times New Roman" w:hAnsi="Times New Roman"/>
          <w:b/>
          <w:bCs/>
          <w:sz w:val="32"/>
          <w:szCs w:val="36"/>
          <w:lang w:val="en-US"/>
        </w:rPr>
        <w:t>THÔNG BÁO</w:t>
      </w:r>
    </w:p>
    <w:p w:rsidR="00917150" w:rsidRPr="00CF20D4" w:rsidRDefault="00917150" w:rsidP="002757AE">
      <w:pPr>
        <w:ind w:firstLine="7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CF20D4">
        <w:rPr>
          <w:rFonts w:ascii="Times New Roman" w:hAnsi="Times New Roman"/>
          <w:b/>
          <w:bCs/>
          <w:i/>
          <w:sz w:val="28"/>
          <w:szCs w:val="28"/>
        </w:rPr>
        <w:t xml:space="preserve">“V/v thu các khoản thu </w:t>
      </w:r>
      <w:r w:rsidR="00CA614B" w:rsidRPr="00CF20D4">
        <w:rPr>
          <w:rFonts w:ascii="Times New Roman" w:hAnsi="Times New Roman"/>
          <w:b/>
          <w:bCs/>
          <w:i/>
          <w:sz w:val="28"/>
          <w:szCs w:val="28"/>
        </w:rPr>
        <w:t xml:space="preserve">qua </w:t>
      </w:r>
      <w:r w:rsidR="00133F9C" w:rsidRPr="00CF20D4">
        <w:rPr>
          <w:rFonts w:ascii="Times New Roman" w:hAnsi="Times New Roman"/>
          <w:b/>
          <w:bCs/>
          <w:i/>
          <w:sz w:val="28"/>
          <w:szCs w:val="28"/>
          <w:lang w:val="en-US"/>
        </w:rPr>
        <w:t>hệ thống</w:t>
      </w:r>
      <w:r w:rsidR="00CA614B" w:rsidRPr="00CF20D4">
        <w:rPr>
          <w:rFonts w:ascii="Times New Roman" w:hAnsi="Times New Roman"/>
          <w:b/>
          <w:bCs/>
          <w:i/>
          <w:sz w:val="28"/>
          <w:szCs w:val="28"/>
        </w:rPr>
        <w:t xml:space="preserve"> ngân hàng</w:t>
      </w:r>
      <w:r w:rsidRPr="00CF20D4">
        <w:rPr>
          <w:rFonts w:ascii="Times New Roman" w:hAnsi="Times New Roman"/>
          <w:b/>
          <w:bCs/>
          <w:i/>
          <w:sz w:val="28"/>
          <w:szCs w:val="28"/>
        </w:rPr>
        <w:t>”</w:t>
      </w:r>
    </w:p>
    <w:p w:rsidR="00917150" w:rsidRPr="00CF20D4" w:rsidRDefault="00917150" w:rsidP="001D6314">
      <w:pPr>
        <w:ind w:firstLine="567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1D6314" w:rsidRPr="001D6314" w:rsidRDefault="001D6314" w:rsidP="001D6314">
      <w:pPr>
        <w:spacing w:after="40" w:line="276" w:lineRule="auto"/>
        <w:ind w:right="11"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1D63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Căn cứ Chỉ thị số 20/CT-UBND ngày 31/8/2021 về việc đẩy mạnh thực hiện thanh toán điện tử không dùng tiền mặt trên địa bàn thành phố Hải Phòng;</w:t>
      </w:r>
    </w:p>
    <w:p w:rsidR="001D6314" w:rsidRPr="001D6314" w:rsidRDefault="001D6314" w:rsidP="001D6314">
      <w:pPr>
        <w:tabs>
          <w:tab w:val="left" w:pos="8456"/>
        </w:tabs>
        <w:spacing w:after="40" w:line="276" w:lineRule="auto"/>
        <w:ind w:right="11"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1D63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Thực hiện Công văn số 3054/SGDĐT-KHTC ngày 04/11/2020 của Sở Giáo dục và Đào tạo về việc đẩy mạnh thanh toán không dùng tiền mặt đối với dịch vụ công;</w:t>
      </w:r>
    </w:p>
    <w:p w:rsidR="001D6314" w:rsidRPr="001D6314" w:rsidRDefault="001D6314" w:rsidP="001D6314">
      <w:pPr>
        <w:spacing w:line="276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  <w:r w:rsidRPr="001D63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Thực hiện Công văn số 1987/UBND-GDĐT ngày 04/11/2022 của UBND quận Hồng Bàng về việc sử dụng phần mềm Quản lý các khoản thu thanh toán không dùng tiền mặt;</w:t>
      </w:r>
    </w:p>
    <w:p w:rsidR="00133F9C" w:rsidRPr="00CF20D4" w:rsidRDefault="004F4E8A" w:rsidP="001D6314">
      <w:pPr>
        <w:spacing w:line="276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  <w:r>
        <w:rPr>
          <w:rFonts w:ascii="Times New Roman" w:hAnsi="Times New Roman"/>
          <w:spacing w:val="-4"/>
          <w:sz w:val="28"/>
          <w:szCs w:val="28"/>
          <w:lang w:val="en-US"/>
        </w:rPr>
        <w:t>Từ n</w:t>
      </w:r>
      <w:r w:rsidR="00133F9C" w:rsidRPr="00CF20D4">
        <w:rPr>
          <w:rFonts w:ascii="Times New Roman" w:hAnsi="Times New Roman"/>
          <w:spacing w:val="-4"/>
          <w:sz w:val="28"/>
          <w:szCs w:val="28"/>
          <w:lang w:val="en-US"/>
        </w:rPr>
        <w:t xml:space="preserve">ăm học </w:t>
      </w:r>
      <w:r w:rsidR="00050C52" w:rsidRPr="00CF20D4">
        <w:rPr>
          <w:rFonts w:ascii="Times New Roman" w:hAnsi="Times New Roman"/>
          <w:spacing w:val="-4"/>
          <w:sz w:val="28"/>
          <w:szCs w:val="28"/>
          <w:lang w:val="en-US"/>
        </w:rPr>
        <w:t>2022-2023</w:t>
      </w:r>
      <w:r>
        <w:rPr>
          <w:rFonts w:ascii="Times New Roman" w:hAnsi="Times New Roman"/>
          <w:spacing w:val="-4"/>
          <w:sz w:val="28"/>
          <w:szCs w:val="28"/>
          <w:lang w:val="en-US"/>
        </w:rPr>
        <w:t xml:space="preserve"> t</w:t>
      </w:r>
      <w:r w:rsidR="00050C52" w:rsidRPr="00CF20D4">
        <w:rPr>
          <w:rFonts w:ascii="Times New Roman" w:hAnsi="Times New Roman"/>
          <w:spacing w:val="-4"/>
          <w:sz w:val="28"/>
          <w:szCs w:val="28"/>
          <w:lang w:val="en-US"/>
        </w:rPr>
        <w:t>rường</w:t>
      </w:r>
      <w:r w:rsidR="00133F9C" w:rsidRPr="00CF20D4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="004126EC" w:rsidRPr="00CF20D4">
        <w:rPr>
          <w:rFonts w:ascii="Times New Roman" w:hAnsi="Times New Roman"/>
          <w:spacing w:val="-4"/>
          <w:sz w:val="28"/>
          <w:szCs w:val="28"/>
          <w:lang w:val="en-US"/>
        </w:rPr>
        <w:t xml:space="preserve">Mầm non </w:t>
      </w:r>
      <w:r w:rsidR="00FD7D3F" w:rsidRPr="00CF20D4">
        <w:rPr>
          <w:rFonts w:ascii="Times New Roman" w:hAnsi="Times New Roman"/>
          <w:spacing w:val="-4"/>
          <w:sz w:val="28"/>
          <w:szCs w:val="28"/>
          <w:lang w:val="en-US"/>
        </w:rPr>
        <w:t>Bình Minh</w:t>
      </w:r>
      <w:r w:rsidR="00133F9C" w:rsidRPr="00CF20D4">
        <w:rPr>
          <w:rFonts w:ascii="Times New Roman" w:hAnsi="Times New Roman"/>
          <w:spacing w:val="-4"/>
          <w:sz w:val="28"/>
          <w:szCs w:val="28"/>
          <w:lang w:val="en-US"/>
        </w:rPr>
        <w:t xml:space="preserve"> phối hợp với Ngân hàng </w:t>
      </w:r>
      <w:r w:rsidR="00F65183" w:rsidRPr="00CF20D4">
        <w:rPr>
          <w:rFonts w:ascii="Times New Roman" w:hAnsi="Times New Roman"/>
          <w:spacing w:val="-4"/>
          <w:sz w:val="28"/>
          <w:szCs w:val="28"/>
          <w:lang w:val="en-US"/>
        </w:rPr>
        <w:t>C</w:t>
      </w:r>
      <w:r w:rsidR="00133F9C" w:rsidRPr="00CF20D4">
        <w:rPr>
          <w:rFonts w:ascii="Times New Roman" w:hAnsi="Times New Roman"/>
          <w:spacing w:val="-4"/>
          <w:sz w:val="28"/>
          <w:szCs w:val="28"/>
          <w:lang w:val="en-US"/>
        </w:rPr>
        <w:t xml:space="preserve">ông thương </w:t>
      </w:r>
      <w:r w:rsidR="00F65183" w:rsidRPr="00CF20D4">
        <w:rPr>
          <w:rFonts w:ascii="Times New Roman" w:hAnsi="Times New Roman"/>
          <w:spacing w:val="-4"/>
          <w:sz w:val="28"/>
          <w:szCs w:val="28"/>
          <w:lang w:val="en-US"/>
        </w:rPr>
        <w:t>C</w:t>
      </w:r>
      <w:r w:rsidR="00133F9C" w:rsidRPr="00CF20D4">
        <w:rPr>
          <w:rFonts w:ascii="Times New Roman" w:hAnsi="Times New Roman"/>
          <w:spacing w:val="-4"/>
          <w:sz w:val="28"/>
          <w:szCs w:val="28"/>
          <w:lang w:val="en-US"/>
        </w:rPr>
        <w:t xml:space="preserve">hi nhánh </w:t>
      </w:r>
      <w:r w:rsidR="00050C52" w:rsidRPr="00CF20D4">
        <w:rPr>
          <w:rFonts w:ascii="Times New Roman" w:hAnsi="Times New Roman"/>
          <w:spacing w:val="-4"/>
          <w:sz w:val="28"/>
          <w:szCs w:val="28"/>
          <w:lang w:val="en-US"/>
        </w:rPr>
        <w:t>Hồng Bàng</w:t>
      </w:r>
      <w:r w:rsidR="0054154A" w:rsidRPr="00CF20D4">
        <w:rPr>
          <w:rFonts w:ascii="Times New Roman" w:hAnsi="Times New Roman"/>
          <w:spacing w:val="-4"/>
          <w:sz w:val="28"/>
          <w:szCs w:val="28"/>
          <w:lang w:val="en-US"/>
        </w:rPr>
        <w:t xml:space="preserve"> (VietinBank</w:t>
      </w:r>
      <w:r w:rsidR="00133F9C" w:rsidRPr="00CF20D4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="00050C52" w:rsidRPr="00CF20D4">
        <w:rPr>
          <w:rFonts w:ascii="Times New Roman" w:hAnsi="Times New Roman"/>
          <w:spacing w:val="-4"/>
          <w:sz w:val="28"/>
          <w:szCs w:val="28"/>
          <w:lang w:val="en-US"/>
        </w:rPr>
        <w:t>Hồng Bàng</w:t>
      </w:r>
      <w:r w:rsidR="00133F9C" w:rsidRPr="00CF20D4">
        <w:rPr>
          <w:rFonts w:ascii="Times New Roman" w:hAnsi="Times New Roman"/>
          <w:spacing w:val="-4"/>
          <w:sz w:val="28"/>
          <w:szCs w:val="28"/>
          <w:lang w:val="en-US"/>
        </w:rPr>
        <w:t xml:space="preserve">) triển khai dịch vụ thanh toán các khoản phải thu hàng tháng tại tất cả các điểm giao dịch của </w:t>
      </w:r>
      <w:r w:rsidR="0054154A" w:rsidRPr="00CF20D4">
        <w:rPr>
          <w:rFonts w:ascii="Times New Roman" w:hAnsi="Times New Roman"/>
          <w:spacing w:val="-4"/>
          <w:sz w:val="28"/>
          <w:szCs w:val="28"/>
          <w:lang w:val="en-US"/>
        </w:rPr>
        <w:t>VietinBank</w:t>
      </w:r>
      <w:r w:rsidR="00133F9C" w:rsidRPr="00CF20D4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="00050C52" w:rsidRPr="00CF20D4">
        <w:rPr>
          <w:rFonts w:ascii="Times New Roman" w:hAnsi="Times New Roman"/>
          <w:spacing w:val="-4"/>
          <w:sz w:val="28"/>
          <w:szCs w:val="28"/>
          <w:lang w:val="en-US"/>
        </w:rPr>
        <w:t>Hồng Bàng</w:t>
      </w:r>
      <w:r w:rsidR="00133F9C" w:rsidRPr="00CF20D4">
        <w:rPr>
          <w:rFonts w:ascii="Times New Roman" w:hAnsi="Times New Roman"/>
          <w:spacing w:val="-4"/>
          <w:sz w:val="28"/>
          <w:szCs w:val="28"/>
          <w:lang w:val="en-US"/>
        </w:rPr>
        <w:t>.</w:t>
      </w:r>
    </w:p>
    <w:p w:rsidR="00917150" w:rsidRPr="00CF20D4" w:rsidRDefault="00133F9C" w:rsidP="001D631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CF20D4">
        <w:rPr>
          <w:rFonts w:ascii="Times New Roman" w:hAnsi="Times New Roman"/>
          <w:sz w:val="28"/>
          <w:szCs w:val="28"/>
          <w:lang w:val="en-US"/>
        </w:rPr>
        <w:t xml:space="preserve">Phụ huynh </w:t>
      </w:r>
      <w:r w:rsidR="001D6314">
        <w:rPr>
          <w:rFonts w:ascii="Times New Roman" w:hAnsi="Times New Roman"/>
          <w:sz w:val="28"/>
          <w:szCs w:val="28"/>
          <w:lang w:val="en-US"/>
        </w:rPr>
        <w:t xml:space="preserve">học sinh </w:t>
      </w:r>
      <w:r w:rsidRPr="00CF20D4">
        <w:rPr>
          <w:rFonts w:ascii="Times New Roman" w:hAnsi="Times New Roman"/>
          <w:sz w:val="28"/>
          <w:szCs w:val="28"/>
          <w:lang w:val="en-US"/>
        </w:rPr>
        <w:t>có th</w:t>
      </w:r>
      <w:r w:rsidR="004F4E8A">
        <w:rPr>
          <w:rFonts w:ascii="Times New Roman" w:hAnsi="Times New Roman"/>
          <w:sz w:val="28"/>
          <w:szCs w:val="28"/>
          <w:lang w:val="en-US"/>
        </w:rPr>
        <w:t xml:space="preserve">ể </w:t>
      </w:r>
      <w:r w:rsidRPr="00CF20D4">
        <w:rPr>
          <w:rFonts w:ascii="Times New Roman" w:hAnsi="Times New Roman"/>
          <w:sz w:val="28"/>
          <w:szCs w:val="28"/>
          <w:lang w:val="en-US"/>
        </w:rPr>
        <w:t xml:space="preserve">nộp các khoản tiền hàng tháng theo quy định cho con em mình tại </w:t>
      </w:r>
      <w:r w:rsidR="0054154A" w:rsidRPr="00CF20D4">
        <w:rPr>
          <w:rFonts w:ascii="Times New Roman" w:hAnsi="Times New Roman"/>
          <w:spacing w:val="-4"/>
          <w:sz w:val="28"/>
          <w:szCs w:val="28"/>
          <w:lang w:val="en-US"/>
        </w:rPr>
        <w:t>VietinBank</w:t>
      </w:r>
      <w:r w:rsidRPr="00CF20D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50C52" w:rsidRPr="00CF20D4">
        <w:rPr>
          <w:rFonts w:ascii="Times New Roman" w:hAnsi="Times New Roman"/>
          <w:sz w:val="28"/>
          <w:szCs w:val="28"/>
          <w:lang w:val="en-US"/>
        </w:rPr>
        <w:t>Hồng Bàng</w:t>
      </w:r>
      <w:r w:rsidRPr="00CF20D4">
        <w:rPr>
          <w:rFonts w:ascii="Times New Roman" w:hAnsi="Times New Roman"/>
          <w:sz w:val="28"/>
          <w:szCs w:val="28"/>
          <w:lang w:val="en-US"/>
        </w:rPr>
        <w:t xml:space="preserve"> thông qua các hình thức sau:</w:t>
      </w:r>
    </w:p>
    <w:p w:rsidR="00CF20D4" w:rsidRPr="00CF20D4" w:rsidRDefault="00917150" w:rsidP="001D6314">
      <w:pPr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CF20D4">
        <w:rPr>
          <w:rFonts w:ascii="Times New Roman" w:hAnsi="Times New Roman"/>
          <w:sz w:val="28"/>
          <w:szCs w:val="28"/>
        </w:rPr>
        <w:t xml:space="preserve"> </w:t>
      </w:r>
      <w:r w:rsidR="004126EC" w:rsidRPr="00CF20D4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Hình thức 1</w:t>
      </w:r>
      <w:r w:rsidR="004126EC" w:rsidRPr="00CF20D4">
        <w:rPr>
          <w:rFonts w:ascii="Times New Roman" w:hAnsi="Times New Roman"/>
          <w:b/>
          <w:i/>
          <w:sz w:val="28"/>
          <w:szCs w:val="28"/>
          <w:lang w:val="en-US"/>
        </w:rPr>
        <w:t>: Thanh toán bằng mã QR trên ứng dụng SISAP</w:t>
      </w:r>
      <w:r w:rsidR="00F65183" w:rsidRPr="00CF20D4">
        <w:rPr>
          <w:rFonts w:ascii="Times New Roman" w:hAnsi="Times New Roman"/>
          <w:b/>
          <w:i/>
          <w:sz w:val="28"/>
          <w:szCs w:val="28"/>
          <w:lang w:val="en-US"/>
        </w:rPr>
        <w:t xml:space="preserve"> phụ huynh, </w:t>
      </w:r>
      <w:r w:rsidR="004126EC" w:rsidRPr="00CF20D4">
        <w:rPr>
          <w:rFonts w:ascii="Times New Roman" w:hAnsi="Times New Roman"/>
          <w:b/>
          <w:i/>
          <w:sz w:val="28"/>
          <w:szCs w:val="28"/>
          <w:lang w:val="en-US"/>
        </w:rPr>
        <w:t xml:space="preserve">dành cho các phụ huynh có hoặc không có tài khoản thanh toán tại </w:t>
      </w:r>
      <w:r w:rsidR="00F65183" w:rsidRPr="00CF20D4">
        <w:rPr>
          <w:rFonts w:ascii="Times New Roman" w:hAnsi="Times New Roman"/>
          <w:b/>
          <w:i/>
          <w:sz w:val="28"/>
          <w:szCs w:val="28"/>
          <w:lang w:val="en-US"/>
        </w:rPr>
        <w:t xml:space="preserve">Ngân hàng </w:t>
      </w:r>
      <w:r w:rsidR="004126EC" w:rsidRPr="00CF20D4">
        <w:rPr>
          <w:rFonts w:ascii="Times New Roman" w:hAnsi="Times New Roman"/>
          <w:b/>
          <w:i/>
          <w:sz w:val="28"/>
          <w:szCs w:val="28"/>
          <w:lang w:val="en-US"/>
        </w:rPr>
        <w:t>VietinBank</w:t>
      </w:r>
      <w:r w:rsidR="00F65183" w:rsidRPr="00CF20D4">
        <w:rPr>
          <w:rFonts w:ascii="Times New Roman" w:hAnsi="Times New Roman"/>
          <w:b/>
          <w:i/>
          <w:sz w:val="28"/>
          <w:szCs w:val="28"/>
          <w:lang w:val="en-US"/>
        </w:rPr>
        <w:t xml:space="preserve">. </w:t>
      </w:r>
    </w:p>
    <w:p w:rsidR="004126EC" w:rsidRPr="00B42CA6" w:rsidRDefault="00F65183" w:rsidP="001D6314">
      <w:pPr>
        <w:spacing w:after="40" w:line="276" w:lineRule="auto"/>
        <w:ind w:right="11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B42CA6">
        <w:rPr>
          <w:rFonts w:ascii="Times New Roman" w:hAnsi="Times New Roman"/>
          <w:i/>
          <w:sz w:val="28"/>
          <w:szCs w:val="28"/>
          <w:lang w:val="en-US"/>
        </w:rPr>
        <w:t>(có Hướng dẫn thanh toán chi tiết kèm theo)</w:t>
      </w:r>
    </w:p>
    <w:p w:rsidR="00917150" w:rsidRPr="00CF20D4" w:rsidRDefault="00917150" w:rsidP="001D6314">
      <w:pPr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CF20D4">
        <w:rPr>
          <w:rFonts w:ascii="Times New Roman" w:hAnsi="Times New Roman"/>
          <w:b/>
          <w:i/>
          <w:sz w:val="28"/>
          <w:szCs w:val="28"/>
          <w:u w:val="single"/>
        </w:rPr>
        <w:t xml:space="preserve">Hình thức </w:t>
      </w:r>
      <w:r w:rsidR="004126EC" w:rsidRPr="00CF20D4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2</w:t>
      </w:r>
      <w:r w:rsidRPr="00CF20D4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CF20D4">
        <w:rPr>
          <w:rFonts w:ascii="Times New Roman" w:hAnsi="Times New Roman"/>
          <w:sz w:val="28"/>
          <w:szCs w:val="28"/>
        </w:rPr>
        <w:t xml:space="preserve"> </w:t>
      </w:r>
      <w:r w:rsidRPr="00CF20D4">
        <w:rPr>
          <w:rFonts w:ascii="Times New Roman" w:hAnsi="Times New Roman"/>
          <w:b/>
          <w:i/>
          <w:sz w:val="28"/>
          <w:szCs w:val="28"/>
        </w:rPr>
        <w:t xml:space="preserve">Thanh toán </w:t>
      </w:r>
      <w:r w:rsidR="00E011BC" w:rsidRPr="00CF20D4">
        <w:rPr>
          <w:rFonts w:ascii="Times New Roman" w:hAnsi="Times New Roman"/>
          <w:b/>
          <w:i/>
          <w:sz w:val="28"/>
          <w:szCs w:val="28"/>
          <w:lang w:val="en-US"/>
        </w:rPr>
        <w:t>qua ứng dụng Ipay (Internet Banking)</w:t>
      </w:r>
      <w:r w:rsidR="004126EC" w:rsidRPr="00CF20D4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="00F65183" w:rsidRPr="00CF20D4">
        <w:rPr>
          <w:rFonts w:ascii="Times New Roman" w:hAnsi="Times New Roman"/>
          <w:b/>
          <w:i/>
          <w:sz w:val="28"/>
          <w:szCs w:val="28"/>
          <w:lang w:val="en-US"/>
        </w:rPr>
        <w:t xml:space="preserve">của </w:t>
      </w:r>
      <w:r w:rsidR="004126EC" w:rsidRPr="00CF20D4">
        <w:rPr>
          <w:rFonts w:ascii="Times New Roman" w:hAnsi="Times New Roman"/>
          <w:b/>
          <w:i/>
          <w:sz w:val="28"/>
          <w:szCs w:val="28"/>
          <w:lang w:val="en-US"/>
        </w:rPr>
        <w:t>Vietinbank</w:t>
      </w:r>
    </w:p>
    <w:p w:rsidR="00917150" w:rsidRPr="00CF20D4" w:rsidRDefault="00E011BC" w:rsidP="001D6314">
      <w:pPr>
        <w:spacing w:before="12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CF20D4">
        <w:rPr>
          <w:rFonts w:ascii="Times New Roman" w:hAnsi="Times New Roman"/>
          <w:sz w:val="28"/>
          <w:szCs w:val="28"/>
          <w:lang w:val="en-US"/>
        </w:rPr>
        <w:t xml:space="preserve">Hình thức </w:t>
      </w:r>
      <w:r w:rsidR="007E7D99" w:rsidRPr="00CF20D4">
        <w:rPr>
          <w:rFonts w:ascii="Times New Roman" w:hAnsi="Times New Roman"/>
          <w:sz w:val="28"/>
          <w:szCs w:val="28"/>
          <w:lang w:val="en-US"/>
        </w:rPr>
        <w:t>thanh toán này dành cho các</w:t>
      </w:r>
      <w:r w:rsidR="00917150" w:rsidRPr="00CF20D4">
        <w:rPr>
          <w:rFonts w:ascii="Times New Roman" w:hAnsi="Times New Roman"/>
          <w:sz w:val="28"/>
          <w:szCs w:val="28"/>
        </w:rPr>
        <w:t xml:space="preserve"> phụ huynh</w:t>
      </w:r>
      <w:r w:rsidR="007E7D99" w:rsidRPr="00CF20D4">
        <w:rPr>
          <w:rFonts w:ascii="Times New Roman" w:hAnsi="Times New Roman"/>
          <w:sz w:val="28"/>
          <w:szCs w:val="28"/>
          <w:lang w:val="en-US"/>
        </w:rPr>
        <w:t xml:space="preserve"> đã có tài khoản thanh toán tại </w:t>
      </w:r>
      <w:r w:rsidR="0054154A" w:rsidRPr="00CF20D4">
        <w:rPr>
          <w:rFonts w:ascii="Times New Roman" w:hAnsi="Times New Roman"/>
          <w:spacing w:val="-4"/>
          <w:sz w:val="28"/>
          <w:szCs w:val="28"/>
          <w:lang w:val="en-US"/>
        </w:rPr>
        <w:t>VietinBank</w:t>
      </w:r>
      <w:r w:rsidR="0054154A" w:rsidRPr="00CF20D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E7D99" w:rsidRPr="00CF20D4">
        <w:rPr>
          <w:rFonts w:ascii="Times New Roman" w:hAnsi="Times New Roman"/>
          <w:sz w:val="28"/>
          <w:szCs w:val="28"/>
          <w:lang w:val="en-US"/>
        </w:rPr>
        <w:t xml:space="preserve">và đăng ký dịch vụ </w:t>
      </w:r>
      <w:r w:rsidR="007E7D99" w:rsidRPr="00CF20D4">
        <w:rPr>
          <w:rFonts w:ascii="Times New Roman" w:hAnsi="Times New Roman"/>
          <w:b/>
          <w:sz w:val="28"/>
          <w:szCs w:val="28"/>
          <w:lang w:val="en-US"/>
        </w:rPr>
        <w:t>IPAY</w:t>
      </w:r>
      <w:r w:rsidR="007E7D99" w:rsidRPr="00CF20D4">
        <w:rPr>
          <w:rFonts w:ascii="Times New Roman" w:hAnsi="Times New Roman"/>
          <w:sz w:val="28"/>
          <w:szCs w:val="28"/>
        </w:rPr>
        <w:t>,</w:t>
      </w:r>
      <w:r w:rsidR="007E7D99" w:rsidRPr="00CF20D4">
        <w:rPr>
          <w:rFonts w:ascii="Times New Roman" w:hAnsi="Times New Roman"/>
          <w:sz w:val="28"/>
          <w:szCs w:val="28"/>
          <w:lang w:val="en-US"/>
        </w:rPr>
        <w:t xml:space="preserve"> phụ huynh có thể tự thao tác thực hiện giao dịch nộp học phí và các khoản phụ phí khác </w:t>
      </w:r>
      <w:r w:rsidR="0054154A" w:rsidRPr="00CF20D4">
        <w:rPr>
          <w:rFonts w:ascii="Times New Roman" w:hAnsi="Times New Roman"/>
          <w:sz w:val="28"/>
          <w:szCs w:val="28"/>
          <w:lang w:val="en-US"/>
        </w:rPr>
        <w:t>mọi lúc mọi nơi, nhanh chóng thuận tiện.</w:t>
      </w:r>
    </w:p>
    <w:p w:rsidR="00050C52" w:rsidRPr="00CF20D4" w:rsidRDefault="00050C52" w:rsidP="001D6314">
      <w:pPr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CF20D4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Hình thức </w:t>
      </w:r>
      <w:r w:rsidR="003F4DF4" w:rsidRPr="00CF20D4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3</w:t>
      </w:r>
      <w:r w:rsidRPr="00CF20D4">
        <w:rPr>
          <w:rFonts w:ascii="Times New Roman" w:hAnsi="Times New Roman"/>
          <w:b/>
          <w:i/>
          <w:sz w:val="28"/>
          <w:szCs w:val="28"/>
          <w:lang w:val="en-US"/>
        </w:rPr>
        <w:t xml:space="preserve">: Nộp tiền mặt tại </w:t>
      </w:r>
      <w:r w:rsidR="00FD7D3F" w:rsidRPr="00CF20D4">
        <w:rPr>
          <w:rFonts w:ascii="Times New Roman" w:hAnsi="Times New Roman"/>
          <w:b/>
          <w:i/>
          <w:sz w:val="28"/>
          <w:szCs w:val="28"/>
          <w:lang w:val="en-US"/>
        </w:rPr>
        <w:t>Phòng Giao dịch Quán Toan</w:t>
      </w:r>
      <w:r w:rsidR="00F65183" w:rsidRPr="00CF20D4">
        <w:rPr>
          <w:rFonts w:ascii="Times New Roman" w:hAnsi="Times New Roman"/>
          <w:b/>
          <w:i/>
          <w:sz w:val="28"/>
          <w:szCs w:val="28"/>
          <w:lang w:val="en-US"/>
        </w:rPr>
        <w:t>,</w:t>
      </w:r>
      <w:r w:rsidR="00FD7D3F" w:rsidRPr="00CF20D4">
        <w:rPr>
          <w:rFonts w:ascii="Times New Roman" w:hAnsi="Times New Roman"/>
          <w:b/>
          <w:i/>
          <w:sz w:val="28"/>
          <w:szCs w:val="28"/>
          <w:lang w:val="en-US"/>
        </w:rPr>
        <w:t xml:space="preserve"> Vietinbank </w:t>
      </w:r>
      <w:r w:rsidR="00AE1571">
        <w:rPr>
          <w:rFonts w:ascii="Times New Roman" w:hAnsi="Times New Roman"/>
          <w:b/>
          <w:i/>
          <w:sz w:val="28"/>
          <w:szCs w:val="28"/>
          <w:lang w:val="en-US"/>
        </w:rPr>
        <w:t>HB</w:t>
      </w:r>
    </w:p>
    <w:p w:rsidR="00B42CA6" w:rsidRPr="00B42CA6" w:rsidRDefault="00FD7D3F" w:rsidP="001D631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B42CA6">
        <w:rPr>
          <w:rFonts w:ascii="Times New Roman" w:hAnsi="Times New Roman"/>
          <w:sz w:val="28"/>
          <w:szCs w:val="28"/>
          <w:lang w:val="en-US"/>
        </w:rPr>
        <w:t xml:space="preserve">Địa chỉ: 150 khu 2 Quán Toan, </w:t>
      </w:r>
      <w:r w:rsidR="00B42CA6" w:rsidRPr="00B42CA6">
        <w:rPr>
          <w:rFonts w:ascii="Times New Roman" w:hAnsi="Times New Roman"/>
          <w:sz w:val="28"/>
          <w:szCs w:val="28"/>
          <w:lang w:val="en-US"/>
        </w:rPr>
        <w:t>Hồng Bàng, Hải Phòng (Gần ngã tư Quán Toan).</w:t>
      </w:r>
    </w:p>
    <w:p w:rsidR="00FD7D3F" w:rsidRPr="00B42CA6" w:rsidRDefault="00FD7D3F" w:rsidP="001D631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B42CA6">
        <w:rPr>
          <w:rFonts w:ascii="Times New Roman" w:hAnsi="Times New Roman"/>
          <w:sz w:val="28"/>
          <w:szCs w:val="28"/>
          <w:lang w:val="en-US"/>
        </w:rPr>
        <w:t>(SĐT: 02253.282.088)</w:t>
      </w:r>
    </w:p>
    <w:p w:rsidR="00FD7D3F" w:rsidRDefault="00FD7D3F" w:rsidP="001D631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E1571">
        <w:rPr>
          <w:rFonts w:ascii="Times New Roman" w:hAnsi="Times New Roman"/>
          <w:b/>
          <w:sz w:val="28"/>
          <w:szCs w:val="28"/>
          <w:lang w:val="en-US"/>
        </w:rPr>
        <w:t>Lưu ý:</w:t>
      </w:r>
      <w:r w:rsidRPr="00B42CA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E1571">
        <w:rPr>
          <w:rFonts w:ascii="Times New Roman" w:hAnsi="Times New Roman"/>
          <w:sz w:val="28"/>
          <w:szCs w:val="28"/>
          <w:lang w:val="en-US"/>
        </w:rPr>
        <w:t>Khi thực hiện giao dịch phụ huynh nhớ mang theo mã học sinh do nhà trường cấp.</w:t>
      </w:r>
      <w:r w:rsidR="00AE1571" w:rsidRPr="00AE15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E1571" w:rsidRPr="00AE1571">
        <w:rPr>
          <w:rFonts w:ascii="Times New Roman" w:hAnsi="Times New Roman"/>
          <w:bCs/>
          <w:color w:val="000000"/>
          <w:sz w:val="28"/>
          <w:szCs w:val="28"/>
          <w:lang w:val="en-US"/>
        </w:rPr>
        <w:t>PHHS cần chuyển đúng số tiền không thừa không thiếu và chuyển tiền trong thời gian đã thông báo.</w:t>
      </w:r>
    </w:p>
    <w:p w:rsidR="002757AE" w:rsidRPr="008A297F" w:rsidRDefault="002757AE" w:rsidP="001D6314">
      <w:pPr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8A297F">
        <w:rPr>
          <w:rFonts w:ascii="Times New Roman" w:hAnsi="Times New Roman"/>
          <w:i/>
          <w:sz w:val="28"/>
          <w:szCs w:val="28"/>
          <w:lang w:val="en-US"/>
        </w:rPr>
        <w:t>Tháng 12/2022 nhà trường triển khai thu từ ngày 05/12/2022 đến ngày 16/12/2022.</w:t>
      </w:r>
    </w:p>
    <w:p w:rsidR="00917150" w:rsidRPr="00CF20D4" w:rsidRDefault="00133F9C" w:rsidP="001D6314">
      <w:pPr>
        <w:pStyle w:val="ListParagraph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CF20D4">
        <w:rPr>
          <w:rFonts w:ascii="Times New Roman" w:hAnsi="Times New Roman"/>
          <w:sz w:val="28"/>
          <w:szCs w:val="28"/>
          <w:lang w:val="en-US"/>
        </w:rPr>
        <w:t xml:space="preserve">Trường </w:t>
      </w:r>
      <w:r w:rsidR="004126EC" w:rsidRPr="00CF20D4">
        <w:rPr>
          <w:rFonts w:ascii="Times New Roman" w:hAnsi="Times New Roman"/>
          <w:sz w:val="28"/>
          <w:szCs w:val="28"/>
          <w:lang w:val="en-US"/>
        </w:rPr>
        <w:t xml:space="preserve">Mầm non </w:t>
      </w:r>
      <w:r w:rsidR="00FD7D3F" w:rsidRPr="00CF20D4">
        <w:rPr>
          <w:rFonts w:ascii="Times New Roman" w:hAnsi="Times New Roman"/>
          <w:sz w:val="28"/>
          <w:szCs w:val="28"/>
          <w:lang w:val="en-US"/>
        </w:rPr>
        <w:t>Bình Minh</w:t>
      </w:r>
      <w:r w:rsidR="004126EC" w:rsidRPr="00CF20D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F20D4">
        <w:rPr>
          <w:rFonts w:ascii="Times New Roman" w:hAnsi="Times New Roman"/>
          <w:sz w:val="28"/>
          <w:szCs w:val="28"/>
          <w:lang w:val="en-US"/>
        </w:rPr>
        <w:t>xin thông báo và rất mong nhận được sự quan tâm và hợp tác của Quý phụ huynh</w:t>
      </w:r>
      <w:r w:rsidR="001A6FD9" w:rsidRPr="00CF20D4">
        <w:rPr>
          <w:rFonts w:ascii="Times New Roman" w:hAnsi="Times New Roman"/>
          <w:sz w:val="28"/>
          <w:szCs w:val="28"/>
          <w:lang w:val="en-US"/>
        </w:rPr>
        <w:t>.</w:t>
      </w:r>
    </w:p>
    <w:p w:rsidR="00133F9C" w:rsidRPr="00CF20D4" w:rsidRDefault="00133F9C" w:rsidP="001D631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CF20D4">
        <w:rPr>
          <w:rFonts w:ascii="Times New Roman" w:hAnsi="Times New Roman"/>
          <w:sz w:val="28"/>
          <w:szCs w:val="28"/>
          <w:lang w:val="en-US"/>
        </w:rPr>
        <w:t>Trân trọng!</w:t>
      </w:r>
    </w:p>
    <w:p w:rsidR="00133F9C" w:rsidRPr="008A297F" w:rsidRDefault="004F4E8A" w:rsidP="0054154A">
      <w:pPr>
        <w:spacing w:line="264" w:lineRule="auto"/>
        <w:ind w:left="5760" w:firstLine="720"/>
        <w:jc w:val="both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sz w:val="25"/>
          <w:szCs w:val="25"/>
          <w:lang w:val="en-US"/>
        </w:rPr>
        <w:t xml:space="preserve"> </w:t>
      </w:r>
      <w:r w:rsidR="00133F9C" w:rsidRPr="008A297F">
        <w:rPr>
          <w:rFonts w:ascii="Times New Roman" w:hAnsi="Times New Roman"/>
          <w:b/>
          <w:sz w:val="26"/>
          <w:szCs w:val="26"/>
          <w:lang w:val="en-US"/>
        </w:rPr>
        <w:t xml:space="preserve">HIỆU TRƯỞNG </w:t>
      </w:r>
    </w:p>
    <w:p w:rsidR="00D04E66" w:rsidRDefault="002E75AB">
      <w:pPr>
        <w:rPr>
          <w:rFonts w:ascii="Times New Roman" w:hAnsi="Times New Roman"/>
        </w:rPr>
      </w:pPr>
    </w:p>
    <w:p w:rsidR="004F4E8A" w:rsidRDefault="004F4E8A">
      <w:pPr>
        <w:rPr>
          <w:rFonts w:ascii="Times New Roman" w:hAnsi="Times New Roman"/>
        </w:rPr>
      </w:pPr>
    </w:p>
    <w:p w:rsidR="004F4E8A" w:rsidRDefault="004F4E8A">
      <w:pPr>
        <w:rPr>
          <w:rFonts w:ascii="Times New Roman" w:hAnsi="Times New Roman"/>
        </w:rPr>
      </w:pPr>
    </w:p>
    <w:p w:rsidR="004F4E8A" w:rsidRPr="004F4E8A" w:rsidRDefault="004F4E8A" w:rsidP="004F4E8A">
      <w:pPr>
        <w:ind w:left="5760" w:firstLine="720"/>
        <w:rPr>
          <w:rFonts w:ascii="Times New Roman" w:hAnsi="Times New Roman"/>
          <w:b/>
          <w:sz w:val="28"/>
          <w:lang w:val="en-US"/>
        </w:rPr>
      </w:pPr>
      <w:r w:rsidRPr="004F4E8A">
        <w:rPr>
          <w:rFonts w:ascii="Times New Roman" w:hAnsi="Times New Roman"/>
          <w:b/>
          <w:sz w:val="28"/>
          <w:lang w:val="en-US"/>
        </w:rPr>
        <w:t>Phạm Thanh Mai</w:t>
      </w:r>
    </w:p>
    <w:sectPr w:rsidR="004F4E8A" w:rsidRPr="004F4E8A" w:rsidSect="001D6314">
      <w:pgSz w:w="12240" w:h="15840"/>
      <w:pgMar w:top="426" w:right="90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67B5"/>
    <w:multiLevelType w:val="hybridMultilevel"/>
    <w:tmpl w:val="D64A7634"/>
    <w:lvl w:ilvl="0" w:tplc="D494E2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7F7E99"/>
    <w:multiLevelType w:val="hybridMultilevel"/>
    <w:tmpl w:val="35160C0E"/>
    <w:lvl w:ilvl="0" w:tplc="9CE21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A6653"/>
    <w:multiLevelType w:val="hybridMultilevel"/>
    <w:tmpl w:val="3B405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50"/>
    <w:rsid w:val="00005FFE"/>
    <w:rsid w:val="00016152"/>
    <w:rsid w:val="00050C52"/>
    <w:rsid w:val="000E15D0"/>
    <w:rsid w:val="00133F9C"/>
    <w:rsid w:val="001A6FD9"/>
    <w:rsid w:val="001D6314"/>
    <w:rsid w:val="001E5A2F"/>
    <w:rsid w:val="002141DB"/>
    <w:rsid w:val="002757AE"/>
    <w:rsid w:val="002C0D98"/>
    <w:rsid w:val="002E75AB"/>
    <w:rsid w:val="00356492"/>
    <w:rsid w:val="00377627"/>
    <w:rsid w:val="003F4DF4"/>
    <w:rsid w:val="004126EC"/>
    <w:rsid w:val="004508CD"/>
    <w:rsid w:val="004F4E8A"/>
    <w:rsid w:val="00511BCF"/>
    <w:rsid w:val="0054154A"/>
    <w:rsid w:val="00604374"/>
    <w:rsid w:val="00630E6C"/>
    <w:rsid w:val="007B299E"/>
    <w:rsid w:val="007E7D99"/>
    <w:rsid w:val="00823E45"/>
    <w:rsid w:val="00871532"/>
    <w:rsid w:val="008A297F"/>
    <w:rsid w:val="008B7C0A"/>
    <w:rsid w:val="00917150"/>
    <w:rsid w:val="0096410D"/>
    <w:rsid w:val="00985610"/>
    <w:rsid w:val="00A564DF"/>
    <w:rsid w:val="00AE1571"/>
    <w:rsid w:val="00B13DAE"/>
    <w:rsid w:val="00B42CA6"/>
    <w:rsid w:val="00B63E18"/>
    <w:rsid w:val="00BA2518"/>
    <w:rsid w:val="00BE0FA7"/>
    <w:rsid w:val="00BF27A1"/>
    <w:rsid w:val="00CA614B"/>
    <w:rsid w:val="00CF20D4"/>
    <w:rsid w:val="00D11314"/>
    <w:rsid w:val="00D672CB"/>
    <w:rsid w:val="00D741D4"/>
    <w:rsid w:val="00DD5B16"/>
    <w:rsid w:val="00E011BC"/>
    <w:rsid w:val="00EB4B70"/>
    <w:rsid w:val="00F65183"/>
    <w:rsid w:val="00FD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150"/>
    <w:pPr>
      <w:spacing w:after="0" w:line="240" w:lineRule="auto"/>
    </w:pPr>
    <w:rPr>
      <w:rFonts w:ascii=".VnTime" w:eastAsia="Times New Roman" w:hAnsi=".VnTime" w:cs="Times New Roman"/>
      <w:noProof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17150"/>
    <w:pPr>
      <w:spacing w:line="288" w:lineRule="auto"/>
    </w:pPr>
    <w:rPr>
      <w:rFonts w:ascii=".VnTimeH" w:hAnsi=".VnTimeH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17150"/>
    <w:rPr>
      <w:rFonts w:ascii=".VnTimeH" w:eastAsia="Times New Roman" w:hAnsi=".VnTimeH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9171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49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33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150"/>
    <w:pPr>
      <w:spacing w:after="0" w:line="240" w:lineRule="auto"/>
    </w:pPr>
    <w:rPr>
      <w:rFonts w:ascii=".VnTime" w:eastAsia="Times New Roman" w:hAnsi=".VnTime" w:cs="Times New Roman"/>
      <w:noProof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17150"/>
    <w:pPr>
      <w:spacing w:line="288" w:lineRule="auto"/>
    </w:pPr>
    <w:rPr>
      <w:rFonts w:ascii=".VnTimeH" w:hAnsi=".VnTimeH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17150"/>
    <w:rPr>
      <w:rFonts w:ascii=".VnTimeH" w:eastAsia="Times New Roman" w:hAnsi=".VnTimeH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9171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49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33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 Thi Hai Yen</dc:creator>
  <cp:lastModifiedBy>Admin</cp:lastModifiedBy>
  <cp:revision>2</cp:revision>
  <cp:lastPrinted>2022-11-22T11:57:00Z</cp:lastPrinted>
  <dcterms:created xsi:type="dcterms:W3CDTF">2022-12-02T03:35:00Z</dcterms:created>
  <dcterms:modified xsi:type="dcterms:W3CDTF">2022-12-02T03:35:00Z</dcterms:modified>
</cp:coreProperties>
</file>