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B61" w:rsidRPr="00CB1B61" w:rsidRDefault="00DB7759" w:rsidP="00CB1B61">
      <w:pPr>
        <w:pStyle w:val="Heading2"/>
        <w:shd w:val="clear" w:color="auto" w:fill="FFFFFF"/>
        <w:spacing w:before="0"/>
        <w:rPr>
          <w:rFonts w:ascii="Arial" w:hAnsi="Arial" w:cs="Arial"/>
          <w:b/>
          <w:color w:val="002060"/>
          <w:sz w:val="36"/>
          <w:szCs w:val="36"/>
        </w:rPr>
      </w:pPr>
      <w:r>
        <w:rPr>
          <w:rFonts w:ascii="Arial" w:hAnsi="Arial" w:cs="Arial"/>
          <w:b/>
          <w:color w:val="002060"/>
        </w:rPr>
        <w:t xml:space="preserve">          </w:t>
      </w:r>
      <w:r w:rsidR="00CB1B61" w:rsidRPr="00CB1B61">
        <w:rPr>
          <w:rFonts w:ascii="Arial" w:hAnsi="Arial" w:cs="Arial"/>
          <w:b/>
          <w:color w:val="002060"/>
        </w:rPr>
        <w:t>Tập huấn Kỹ năng phòng chống xâm hại tình dục trẻ em</w:t>
      </w:r>
    </w:p>
    <w:p w:rsidR="00CB1B61" w:rsidRDefault="00CB1B61" w:rsidP="00CB1B61">
      <w:pPr>
        <w:rPr>
          <w:rStyle w:val="Strong"/>
          <w:rFonts w:ascii="Times New Roman" w:hAnsi="Times New Roman"/>
          <w:color w:val="002060"/>
          <w:shd w:val="clear" w:color="auto" w:fill="FFFFFF"/>
        </w:rPr>
      </w:pPr>
    </w:p>
    <w:p w:rsidR="00CB1B61" w:rsidRPr="00160EF9" w:rsidRDefault="00970876" w:rsidP="00CB1B61">
      <w:pPr>
        <w:rPr>
          <w:rFonts w:ascii="Candara" w:hAnsi="Candara"/>
          <w:color w:val="002060"/>
        </w:rPr>
      </w:pPr>
      <w:r>
        <w:rPr>
          <w:rStyle w:val="Strong"/>
          <w:rFonts w:ascii="Candara" w:hAnsi="Candara"/>
          <w:color w:val="002060"/>
          <w:shd w:val="clear" w:color="auto" w:fill="FFFFFF"/>
        </w:rPr>
        <w:t xml:space="preserve">     </w:t>
      </w:r>
      <w:r w:rsidR="00CB1B61" w:rsidRPr="00160EF9">
        <w:rPr>
          <w:rStyle w:val="Strong"/>
          <w:rFonts w:ascii="Candara" w:hAnsi="Candara"/>
          <w:color w:val="002060"/>
          <w:shd w:val="clear" w:color="auto" w:fill="FFFFFF"/>
        </w:rPr>
        <w:t xml:space="preserve">Trong khuôn khổ Dự án “Cánh buồm đỏ thắm” do Quỹ Vì tầm vóc Việt tài trợ, Hội LHPN thành phố Hải Phòng vừa phối hợp với Quỹ </w:t>
      </w:r>
      <w:r w:rsidR="00A475B5" w:rsidRPr="00160EF9">
        <w:rPr>
          <w:rStyle w:val="Strong"/>
          <w:rFonts w:ascii="Candara" w:hAnsi="Candara"/>
          <w:color w:val="002060"/>
          <w:shd w:val="clear" w:color="auto" w:fill="FFFFFF"/>
        </w:rPr>
        <w:t xml:space="preserve">Vì tầm vóc Việt </w:t>
      </w:r>
      <w:r w:rsidR="00CB1B61" w:rsidRPr="00160EF9">
        <w:rPr>
          <w:rStyle w:val="Strong"/>
          <w:rFonts w:ascii="Candara" w:hAnsi="Candara"/>
          <w:color w:val="002060"/>
          <w:shd w:val="clear" w:color="auto" w:fill="FFFFFF"/>
        </w:rPr>
        <w:t>tổ chức lớp tập huấn Kỹ năng phòng chống xâm hại tình dục trẻ em.</w:t>
      </w:r>
    </w:p>
    <w:p w:rsidR="00A475B5" w:rsidRPr="00160EF9" w:rsidRDefault="00A475B5" w:rsidP="00CB1B61">
      <w:pPr>
        <w:pStyle w:val="NormalWeb"/>
        <w:shd w:val="clear" w:color="auto" w:fill="FFFFFF"/>
        <w:spacing w:before="0" w:beforeAutospacing="0" w:after="0" w:afterAutospacing="0" w:line="360" w:lineRule="atLeast"/>
        <w:rPr>
          <w:rFonts w:ascii="Candara" w:hAnsi="Candara" w:cs="Arial"/>
          <w:color w:val="000000"/>
        </w:rPr>
      </w:pPr>
    </w:p>
    <w:p w:rsidR="00CB1B61" w:rsidRPr="00160EF9" w:rsidRDefault="00A475B5" w:rsidP="00CB1B61">
      <w:pPr>
        <w:pStyle w:val="NormalWeb"/>
        <w:shd w:val="clear" w:color="auto" w:fill="FFFFFF"/>
        <w:spacing w:before="0" w:beforeAutospacing="0" w:after="0" w:afterAutospacing="0" w:line="360" w:lineRule="atLeast"/>
        <w:rPr>
          <w:rFonts w:ascii="Candara" w:hAnsi="Candara" w:cs="Arial"/>
          <w:color w:val="000000"/>
        </w:rPr>
      </w:pPr>
      <w:r w:rsidRPr="00160EF9">
        <w:rPr>
          <w:rFonts w:ascii="Candara" w:hAnsi="Candara" w:cs="Arial"/>
          <w:color w:val="000000"/>
        </w:rPr>
        <w:t xml:space="preserve">    </w:t>
      </w:r>
      <w:r w:rsidR="00CB1B61" w:rsidRPr="00160EF9">
        <w:rPr>
          <w:rFonts w:ascii="Candara" w:hAnsi="Candara" w:cs="Arial"/>
          <w:color w:val="000000"/>
        </w:rPr>
        <w:t xml:space="preserve">Theo đó, lớp tập huấn diễn ra với sự tham gia tích cực, sôi nổi của 30 trẻ em trên địa bàn </w:t>
      </w:r>
      <w:r w:rsidRPr="00160EF9">
        <w:rPr>
          <w:rFonts w:ascii="Candara" w:hAnsi="Candara" w:cs="Arial"/>
          <w:color w:val="000000"/>
        </w:rPr>
        <w:t>xã An Tiến, huyện An Lão.</w:t>
      </w:r>
    </w:p>
    <w:p w:rsidR="00CB1B61" w:rsidRPr="00160EF9" w:rsidRDefault="00A475B5" w:rsidP="00A475B5">
      <w:pPr>
        <w:pStyle w:val="NormalWeb"/>
        <w:shd w:val="clear" w:color="auto" w:fill="FFFFFF"/>
        <w:spacing w:before="0" w:beforeAutospacing="0" w:after="0" w:afterAutospacing="0" w:line="360" w:lineRule="atLeast"/>
        <w:jc w:val="both"/>
        <w:rPr>
          <w:rFonts w:ascii="Candara" w:hAnsi="Candara" w:cs="Arial"/>
          <w:color w:val="000000"/>
        </w:rPr>
      </w:pPr>
      <w:r w:rsidRPr="00160EF9">
        <w:rPr>
          <w:rFonts w:ascii="Candara" w:hAnsi="Candara" w:cs="Arial"/>
          <w:color w:val="000000"/>
        </w:rPr>
        <w:t xml:space="preserve">      </w:t>
      </w:r>
      <w:r w:rsidR="00CB1B61" w:rsidRPr="00160EF9">
        <w:rPr>
          <w:rFonts w:ascii="Candara" w:hAnsi="Candara" w:cs="Arial"/>
          <w:color w:val="000000"/>
        </w:rPr>
        <w:t xml:space="preserve">Tại buổi tập huấn các </w:t>
      </w:r>
      <w:r w:rsidRPr="00160EF9">
        <w:rPr>
          <w:rFonts w:ascii="Candara" w:hAnsi="Candara" w:cs="Arial"/>
          <w:color w:val="000000"/>
        </w:rPr>
        <w:t>đội viên nòng cốt</w:t>
      </w:r>
      <w:r w:rsidR="00CB1B61" w:rsidRPr="00160EF9">
        <w:rPr>
          <w:rFonts w:ascii="Candara" w:hAnsi="Candara" w:cs="Arial"/>
          <w:color w:val="000000"/>
        </w:rPr>
        <w:t xml:space="preserve"> được cung cấp các kiến thức về: khái niệm xâm hại tình dục; nhận biết những hành vi xâm hại tình dục (có tiếp xúc cơ thể, không tiếp xúc cơ thể, qua phương tiện công nghệ); ghi nhớ các quy tắc trong phòng chống xâm hại tình dục; thực hành một số kỹ năng cần thiết trong phòng chống xâm hại tình dục.</w:t>
      </w:r>
    </w:p>
    <w:p w:rsidR="00CB1B61" w:rsidRPr="00160EF9" w:rsidRDefault="00A475B5" w:rsidP="00A475B5">
      <w:pPr>
        <w:pStyle w:val="NormalWeb"/>
        <w:shd w:val="clear" w:color="auto" w:fill="FFFFFF"/>
        <w:spacing w:before="0" w:beforeAutospacing="0" w:after="0" w:afterAutospacing="0" w:line="360" w:lineRule="atLeast"/>
        <w:jc w:val="both"/>
        <w:rPr>
          <w:rFonts w:ascii="Candara" w:hAnsi="Candara" w:cs="Arial"/>
          <w:color w:val="000000"/>
        </w:rPr>
      </w:pPr>
      <w:r w:rsidRPr="00160EF9">
        <w:rPr>
          <w:rFonts w:ascii="Candara" w:hAnsi="Candara" w:cs="Arial"/>
          <w:color w:val="000000"/>
        </w:rPr>
        <w:t xml:space="preserve">        Sau đợt tập huấn, các đội viên nòng cốt sẽ là những tuyên truyền viên tích cực triển khai các nội dung đã được tập huấn về cho các bạn cùng trang lứa trên địa bàn.</w:t>
      </w:r>
    </w:p>
    <w:p w:rsidR="00CB1B61" w:rsidRPr="00160EF9" w:rsidRDefault="00A475B5" w:rsidP="00A475B5">
      <w:pPr>
        <w:pStyle w:val="NormalWeb"/>
        <w:shd w:val="clear" w:color="auto" w:fill="FFFFFF"/>
        <w:spacing w:before="0" w:beforeAutospacing="0" w:after="0" w:afterAutospacing="0" w:line="360" w:lineRule="atLeast"/>
        <w:jc w:val="both"/>
        <w:rPr>
          <w:rFonts w:ascii="Candara" w:hAnsi="Candara" w:cs="Arial"/>
          <w:color w:val="000000"/>
        </w:rPr>
      </w:pPr>
      <w:r w:rsidRPr="00160EF9">
        <w:rPr>
          <w:rFonts w:ascii="Candara" w:hAnsi="Candara" w:cs="Arial"/>
          <w:color w:val="000000"/>
        </w:rPr>
        <w:t xml:space="preserve">        </w:t>
      </w:r>
      <w:r w:rsidR="00CB1B61" w:rsidRPr="00160EF9">
        <w:rPr>
          <w:rFonts w:ascii="Candara" w:hAnsi="Candara" w:cs="Arial"/>
          <w:color w:val="000000"/>
        </w:rPr>
        <w:t>Hoạt động ý nghĩa đã góp phần trang bị nhiều kiến thức bổ ích cho trẻ góp phần giảm thiểu và phòng tránh các nguy cơ xâm hại tình dục trẻ em, tạo ra môi trường lạnh mạnh để trẻ em được phát triển trong môi trường sống an toàn, văn minh.</w:t>
      </w:r>
      <w:bookmarkStart w:id="0" w:name="_GoBack"/>
      <w:bookmarkEnd w:id="0"/>
    </w:p>
    <w:p w:rsidR="00160EF9" w:rsidRPr="00160EF9" w:rsidRDefault="00160EF9" w:rsidP="00CB1B61">
      <w:pPr>
        <w:pStyle w:val="NormalWeb"/>
        <w:shd w:val="clear" w:color="auto" w:fill="FFFFFF"/>
        <w:spacing w:before="0" w:beforeAutospacing="0" w:after="0" w:afterAutospacing="0" w:line="360" w:lineRule="atLeast"/>
        <w:rPr>
          <w:rFonts w:ascii="Candara" w:hAnsi="Candara" w:cs="Arial"/>
          <w:color w:val="000000"/>
        </w:rPr>
      </w:pPr>
    </w:p>
    <w:p w:rsidR="00A475B5" w:rsidRPr="00160EF9" w:rsidRDefault="00160EF9" w:rsidP="00CB1B61">
      <w:pPr>
        <w:pStyle w:val="NormalWeb"/>
        <w:shd w:val="clear" w:color="auto" w:fill="FFFFFF"/>
        <w:spacing w:before="0" w:beforeAutospacing="0" w:after="0" w:afterAutospacing="0" w:line="360" w:lineRule="atLeast"/>
        <w:rPr>
          <w:rFonts w:ascii="Candara" w:hAnsi="Candara" w:cs="Arial"/>
          <w:color w:val="000000"/>
        </w:rPr>
      </w:pPr>
      <w:r w:rsidRPr="00160EF9">
        <w:rPr>
          <w:rFonts w:ascii="Candara" w:hAnsi="Candara" w:cs="Arial"/>
          <w:color w:val="000000"/>
        </w:rPr>
        <w:t xml:space="preserve">   </w:t>
      </w:r>
      <w:r w:rsidR="00A475B5" w:rsidRPr="00160EF9">
        <w:rPr>
          <w:rFonts w:ascii="Candara" w:hAnsi="Candara" w:cs="Arial"/>
          <w:color w:val="000000"/>
        </w:rPr>
        <w:t>Sau đây là một số hình ảnh</w:t>
      </w:r>
      <w:r>
        <w:rPr>
          <w:rFonts w:ascii="Candara" w:hAnsi="Candara" w:cs="Arial"/>
          <w:color w:val="000000"/>
        </w:rPr>
        <w:t xml:space="preserve"> của buổi tập huấn</w:t>
      </w:r>
      <w:r w:rsidRPr="00160EF9">
        <w:rPr>
          <w:rFonts w:ascii="Candara" w:hAnsi="Candara" w:cs="Arial"/>
          <w:color w:val="000000"/>
        </w:rPr>
        <w:t>:</w:t>
      </w:r>
    </w:p>
    <w:p w:rsidR="00160EF9" w:rsidRDefault="00160EF9" w:rsidP="00CB1B61">
      <w:pPr>
        <w:pStyle w:val="NormalWeb"/>
        <w:shd w:val="clear" w:color="auto" w:fill="FFFFFF"/>
        <w:spacing w:before="0" w:beforeAutospacing="0" w:after="0" w:afterAutospacing="0" w:line="360" w:lineRule="atLeast"/>
        <w:rPr>
          <w:rFonts w:ascii="Arial" w:hAnsi="Arial" w:cs="Arial"/>
          <w:color w:val="000000"/>
        </w:rPr>
      </w:pPr>
    </w:p>
    <w:p w:rsidR="00CB1B61" w:rsidRDefault="00A475B5" w:rsidP="00CB1B61">
      <w:pPr>
        <w:shd w:val="clear" w:color="auto" w:fill="FFFFFF"/>
        <w:spacing w:after="100" w:afterAutospacing="1" w:line="390" w:lineRule="atLeast"/>
        <w:jc w:val="both"/>
        <w:rPr>
          <w:rFonts w:ascii="Arial" w:hAnsi="Arial" w:cs="Arial"/>
          <w:color w:val="161616"/>
          <w:sz w:val="23"/>
          <w:szCs w:val="23"/>
        </w:rPr>
      </w:pPr>
      <w:r>
        <w:rPr>
          <w:noProof/>
        </w:rPr>
        <w:drawing>
          <wp:inline distT="0" distB="0" distL="0" distR="0">
            <wp:extent cx="5943600" cy="3346027"/>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46027"/>
                    </a:xfrm>
                    <a:prstGeom prst="rect">
                      <a:avLst/>
                    </a:prstGeom>
                    <a:noFill/>
                    <a:ln>
                      <a:noFill/>
                    </a:ln>
                  </pic:spPr>
                </pic:pic>
              </a:graphicData>
            </a:graphic>
          </wp:inline>
        </w:drawing>
      </w:r>
    </w:p>
    <w:p w:rsidR="00A475B5" w:rsidRPr="00CB1B61" w:rsidRDefault="00A475B5" w:rsidP="00CB1B61">
      <w:pPr>
        <w:shd w:val="clear" w:color="auto" w:fill="FFFFFF"/>
        <w:spacing w:after="100" w:afterAutospacing="1" w:line="390" w:lineRule="atLeast"/>
        <w:jc w:val="both"/>
        <w:rPr>
          <w:rFonts w:ascii="Arial" w:hAnsi="Arial" w:cs="Arial"/>
          <w:color w:val="161616"/>
          <w:sz w:val="23"/>
          <w:szCs w:val="23"/>
        </w:rPr>
      </w:pPr>
      <w:r>
        <w:rPr>
          <w:noProof/>
        </w:rPr>
        <w:lastRenderedPageBreak/>
        <w:drawing>
          <wp:inline distT="0" distB="0" distL="0" distR="0">
            <wp:extent cx="5943600" cy="3346027"/>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46027"/>
                    </a:xfrm>
                    <a:prstGeom prst="rect">
                      <a:avLst/>
                    </a:prstGeom>
                    <a:noFill/>
                    <a:ln>
                      <a:noFill/>
                    </a:ln>
                  </pic:spPr>
                </pic:pic>
              </a:graphicData>
            </a:graphic>
          </wp:inline>
        </w:drawing>
      </w:r>
      <w:r w:rsidRPr="00A475B5">
        <w:t xml:space="preserve"> </w:t>
      </w:r>
      <w:r>
        <w:rPr>
          <w:noProof/>
        </w:rPr>
        <w:drawing>
          <wp:inline distT="0" distB="0" distL="0" distR="0">
            <wp:extent cx="5943600" cy="3346027"/>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46027"/>
                    </a:xfrm>
                    <a:prstGeom prst="rect">
                      <a:avLst/>
                    </a:prstGeom>
                    <a:noFill/>
                    <a:ln>
                      <a:noFill/>
                    </a:ln>
                  </pic:spPr>
                </pic:pic>
              </a:graphicData>
            </a:graphic>
          </wp:inline>
        </w:drawing>
      </w:r>
      <w:r w:rsidRPr="00A475B5">
        <w:t xml:space="preserve"> </w:t>
      </w:r>
      <w:r>
        <w:rPr>
          <w:noProof/>
        </w:rPr>
        <w:lastRenderedPageBreak/>
        <w:drawing>
          <wp:inline distT="0" distB="0" distL="0" distR="0">
            <wp:extent cx="5943600" cy="4457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r w:rsidRPr="00A475B5">
        <w:t xml:space="preserve"> </w:t>
      </w:r>
      <w:r>
        <w:rPr>
          <w:noProof/>
        </w:rPr>
        <w:drawing>
          <wp:inline distT="0" distB="0" distL="0" distR="0">
            <wp:extent cx="5943600" cy="3346027"/>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346027"/>
                    </a:xfrm>
                    <a:prstGeom prst="rect">
                      <a:avLst/>
                    </a:prstGeom>
                    <a:noFill/>
                    <a:ln>
                      <a:noFill/>
                    </a:ln>
                  </pic:spPr>
                </pic:pic>
              </a:graphicData>
            </a:graphic>
          </wp:inline>
        </w:drawing>
      </w:r>
      <w:r w:rsidR="00160EF9" w:rsidRPr="00160EF9">
        <w:t xml:space="preserve"> </w:t>
      </w:r>
      <w:r w:rsidR="00160EF9">
        <w:rPr>
          <w:noProof/>
        </w:rPr>
        <w:lastRenderedPageBreak/>
        <w:drawing>
          <wp:inline distT="0" distB="0" distL="0" distR="0">
            <wp:extent cx="5943600" cy="3346027"/>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346027"/>
                    </a:xfrm>
                    <a:prstGeom prst="rect">
                      <a:avLst/>
                    </a:prstGeom>
                    <a:noFill/>
                    <a:ln>
                      <a:noFill/>
                    </a:ln>
                  </pic:spPr>
                </pic:pic>
              </a:graphicData>
            </a:graphic>
          </wp:inline>
        </w:drawing>
      </w:r>
      <w:r w:rsidR="00160EF9" w:rsidRPr="00160EF9">
        <w:t xml:space="preserve"> </w:t>
      </w:r>
      <w:r w:rsidR="00160EF9">
        <w:rPr>
          <w:noProof/>
        </w:rPr>
        <w:drawing>
          <wp:inline distT="0" distB="0" distL="0" distR="0">
            <wp:extent cx="5943600" cy="3346027"/>
            <wp:effectExtent l="0" t="0" r="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346027"/>
                    </a:xfrm>
                    <a:prstGeom prst="rect">
                      <a:avLst/>
                    </a:prstGeom>
                    <a:noFill/>
                    <a:ln>
                      <a:noFill/>
                    </a:ln>
                  </pic:spPr>
                </pic:pic>
              </a:graphicData>
            </a:graphic>
          </wp:inline>
        </w:drawing>
      </w:r>
      <w:r w:rsidR="00160EF9" w:rsidRPr="00160EF9">
        <w:t xml:space="preserve"> </w:t>
      </w:r>
    </w:p>
    <w:p w:rsidR="00CB1B61" w:rsidRPr="00CB1B61" w:rsidRDefault="00CB1B61" w:rsidP="00CB1B61">
      <w:pPr>
        <w:shd w:val="clear" w:color="auto" w:fill="FFFFFF"/>
        <w:spacing w:after="100" w:afterAutospacing="1" w:line="390" w:lineRule="atLeast"/>
        <w:jc w:val="both"/>
        <w:rPr>
          <w:rFonts w:ascii="Arial" w:hAnsi="Arial" w:cs="Arial"/>
          <w:color w:val="161616"/>
          <w:sz w:val="23"/>
          <w:szCs w:val="23"/>
        </w:rPr>
      </w:pPr>
      <w:r w:rsidRPr="00CB1B61">
        <w:rPr>
          <w:rFonts w:ascii="Segoe UI Historic" w:hAnsi="Segoe UI Historic" w:cs="Segoe UI Historic"/>
          <w:color w:val="050505"/>
          <w:sz w:val="21"/>
          <w:szCs w:val="21"/>
        </w:rPr>
        <w:lastRenderedPageBreak/>
        <w:t> </w:t>
      </w:r>
      <w:r w:rsidR="00160EF9">
        <w:rPr>
          <w:noProof/>
        </w:rPr>
        <w:drawing>
          <wp:inline distT="0" distB="0" distL="0" distR="0">
            <wp:extent cx="5943600" cy="3346027"/>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346027"/>
                    </a:xfrm>
                    <a:prstGeom prst="rect">
                      <a:avLst/>
                    </a:prstGeom>
                    <a:noFill/>
                    <a:ln>
                      <a:noFill/>
                    </a:ln>
                  </pic:spPr>
                </pic:pic>
              </a:graphicData>
            </a:graphic>
          </wp:inline>
        </w:drawing>
      </w:r>
    </w:p>
    <w:p w:rsidR="00CB1B61" w:rsidRPr="00160EF9" w:rsidRDefault="00160EF9" w:rsidP="00CB1B61">
      <w:pPr>
        <w:shd w:val="clear" w:color="auto" w:fill="FFFFFF"/>
        <w:rPr>
          <w:rFonts w:ascii="Arial" w:hAnsi="Arial" w:cs="Arial"/>
          <w:b/>
          <w:bCs/>
          <w:color w:val="002060"/>
          <w:sz w:val="20"/>
          <w:szCs w:val="20"/>
        </w:rPr>
      </w:pPr>
      <w:r>
        <w:rPr>
          <w:rFonts w:ascii="Arial" w:hAnsi="Arial" w:cs="Arial"/>
          <w:b/>
          <w:bCs/>
          <w:color w:val="212529"/>
          <w:sz w:val="20"/>
          <w:szCs w:val="20"/>
        </w:rPr>
        <w:t xml:space="preserve">                                                                                                               </w:t>
      </w:r>
      <w:r w:rsidR="00CB1B61" w:rsidRPr="00160EF9">
        <w:rPr>
          <w:rFonts w:ascii="Arial" w:hAnsi="Arial" w:cs="Arial"/>
          <w:b/>
          <w:bCs/>
          <w:color w:val="002060"/>
          <w:sz w:val="20"/>
          <w:szCs w:val="20"/>
        </w:rPr>
        <w:t xml:space="preserve">Người đăng tin: </w:t>
      </w:r>
      <w:r w:rsidRPr="00160EF9">
        <w:rPr>
          <w:rFonts w:ascii="Arial" w:hAnsi="Arial" w:cs="Arial"/>
          <w:b/>
          <w:bCs/>
          <w:color w:val="002060"/>
          <w:sz w:val="20"/>
          <w:szCs w:val="20"/>
        </w:rPr>
        <w:t>Ban tuyền thông</w:t>
      </w:r>
    </w:p>
    <w:p w:rsidR="00ED7AE3" w:rsidRPr="00CB1B61" w:rsidRDefault="00ED7AE3" w:rsidP="00CB1B61"/>
    <w:sectPr w:rsidR="00ED7AE3" w:rsidRPr="00CB1B61" w:rsidSect="002F146B">
      <w:headerReference w:type="default" r:id="rId15"/>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778" w:rsidRDefault="009E0778" w:rsidP="002F146B">
      <w:r>
        <w:separator/>
      </w:r>
    </w:p>
  </w:endnote>
  <w:endnote w:type="continuationSeparator" w:id="0">
    <w:p w:rsidR="009E0778" w:rsidRDefault="009E0778" w:rsidP="002F1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Candara">
    <w:panose1 w:val="020E0502030303020204"/>
    <w:charset w:val="00"/>
    <w:family w:val="swiss"/>
    <w:pitch w:val="variable"/>
    <w:sig w:usb0="A00002EF" w:usb1="4000A44B"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778" w:rsidRDefault="009E0778" w:rsidP="002F146B">
      <w:r>
        <w:separator/>
      </w:r>
    </w:p>
  </w:footnote>
  <w:footnote w:type="continuationSeparator" w:id="0">
    <w:p w:rsidR="009E0778" w:rsidRDefault="009E0778" w:rsidP="002F1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5252104"/>
      <w:docPartObj>
        <w:docPartGallery w:val="Page Numbers (Top of Page)"/>
        <w:docPartUnique/>
      </w:docPartObj>
    </w:sdtPr>
    <w:sdtEndPr>
      <w:rPr>
        <w:noProof/>
      </w:rPr>
    </w:sdtEndPr>
    <w:sdtContent>
      <w:p w:rsidR="00A475B5" w:rsidRDefault="009E0778">
        <w:pPr>
          <w:pStyle w:val="Header"/>
          <w:jc w:val="center"/>
        </w:pPr>
      </w:p>
    </w:sdtContent>
  </w:sdt>
  <w:p w:rsidR="00A475B5" w:rsidRDefault="00A47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47B08"/>
    <w:multiLevelType w:val="hybridMultilevel"/>
    <w:tmpl w:val="34D64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315040"/>
    <w:multiLevelType w:val="multilevel"/>
    <w:tmpl w:val="39315040"/>
    <w:lvl w:ilvl="0">
      <w:start w:val="1"/>
      <w:numFmt w:val="decimal"/>
      <w:lvlText w:val="%1."/>
      <w:lvlJc w:val="left"/>
      <w:pPr>
        <w:ind w:left="786" w:hanging="360"/>
      </w:pPr>
      <w:rPr>
        <w:rFonts w:ascii="Calibri" w:hAnsi="Calibri" w:hint="default"/>
        <w:i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53CE4E47"/>
    <w:multiLevelType w:val="multilevel"/>
    <w:tmpl w:val="39315040"/>
    <w:lvl w:ilvl="0">
      <w:start w:val="1"/>
      <w:numFmt w:val="decimal"/>
      <w:lvlText w:val="%1."/>
      <w:lvlJc w:val="left"/>
      <w:pPr>
        <w:ind w:left="720" w:hanging="360"/>
      </w:pPr>
      <w:rPr>
        <w:rFonts w:ascii="Calibri" w:hAnsi="Calibri"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B5F1CE1"/>
    <w:multiLevelType w:val="hybridMultilevel"/>
    <w:tmpl w:val="307A035E"/>
    <w:lvl w:ilvl="0" w:tplc="225EFB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AE3"/>
    <w:rsid w:val="000D4322"/>
    <w:rsid w:val="00160EF9"/>
    <w:rsid w:val="001721EA"/>
    <w:rsid w:val="00213B49"/>
    <w:rsid w:val="002F146B"/>
    <w:rsid w:val="0036027A"/>
    <w:rsid w:val="003B678E"/>
    <w:rsid w:val="00402C6C"/>
    <w:rsid w:val="00413728"/>
    <w:rsid w:val="00433B05"/>
    <w:rsid w:val="00434120"/>
    <w:rsid w:val="004C7445"/>
    <w:rsid w:val="004E7777"/>
    <w:rsid w:val="004F5900"/>
    <w:rsid w:val="00543887"/>
    <w:rsid w:val="005D7625"/>
    <w:rsid w:val="005E29E6"/>
    <w:rsid w:val="00621512"/>
    <w:rsid w:val="00776EFF"/>
    <w:rsid w:val="008C46B6"/>
    <w:rsid w:val="009668C8"/>
    <w:rsid w:val="00970876"/>
    <w:rsid w:val="009E0778"/>
    <w:rsid w:val="00A475B5"/>
    <w:rsid w:val="00A61846"/>
    <w:rsid w:val="00AC17BF"/>
    <w:rsid w:val="00AC1934"/>
    <w:rsid w:val="00AF71E5"/>
    <w:rsid w:val="00B11DFD"/>
    <w:rsid w:val="00B21C14"/>
    <w:rsid w:val="00B369D7"/>
    <w:rsid w:val="00BF6CC7"/>
    <w:rsid w:val="00C029D1"/>
    <w:rsid w:val="00C63F81"/>
    <w:rsid w:val="00C84BE1"/>
    <w:rsid w:val="00C864A8"/>
    <w:rsid w:val="00CA5F05"/>
    <w:rsid w:val="00CB1B61"/>
    <w:rsid w:val="00CC6135"/>
    <w:rsid w:val="00DB7759"/>
    <w:rsid w:val="00DC5DE3"/>
    <w:rsid w:val="00DE4387"/>
    <w:rsid w:val="00DF6776"/>
    <w:rsid w:val="00E66283"/>
    <w:rsid w:val="00E95F8D"/>
    <w:rsid w:val="00EB08C2"/>
    <w:rsid w:val="00EB4479"/>
    <w:rsid w:val="00ED7AE3"/>
    <w:rsid w:val="00F10C7C"/>
    <w:rsid w:val="00F1784F"/>
    <w:rsid w:val="00F3637B"/>
    <w:rsid w:val="00F37503"/>
    <w:rsid w:val="00FE1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16FE4"/>
  <w15:docId w15:val="{B7F7E29D-11F0-499A-AE8F-EE81BAAB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7AE3"/>
    <w:pPr>
      <w:spacing w:after="0" w:line="240" w:lineRule="auto"/>
    </w:pPr>
    <w:rPr>
      <w:rFonts w:ascii=".VnTime" w:eastAsia="Times New Roman" w:hAnsi=".VnTime" w:cs="Times New Roman"/>
      <w:sz w:val="28"/>
      <w:szCs w:val="28"/>
    </w:rPr>
  </w:style>
  <w:style w:type="paragraph" w:styleId="Heading1">
    <w:name w:val="heading 1"/>
    <w:basedOn w:val="Normal"/>
    <w:link w:val="Heading1Char"/>
    <w:uiPriority w:val="9"/>
    <w:qFormat/>
    <w:rsid w:val="00CB1B61"/>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CB1B6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27A"/>
    <w:pPr>
      <w:ind w:left="720"/>
      <w:contextualSpacing/>
    </w:pPr>
  </w:style>
  <w:style w:type="paragraph" w:styleId="NormalWeb">
    <w:name w:val="Normal (Web)"/>
    <w:basedOn w:val="Normal"/>
    <w:uiPriority w:val="99"/>
    <w:unhideWhenUsed/>
    <w:rsid w:val="002F146B"/>
    <w:pPr>
      <w:spacing w:before="100" w:beforeAutospacing="1" w:after="100" w:afterAutospacing="1"/>
    </w:pPr>
    <w:rPr>
      <w:rFonts w:ascii="Times New Roman" w:hAnsi="Times New Roman"/>
      <w:sz w:val="24"/>
      <w:szCs w:val="24"/>
    </w:rPr>
  </w:style>
  <w:style w:type="character" w:styleId="Strong">
    <w:name w:val="Strong"/>
    <w:uiPriority w:val="22"/>
    <w:qFormat/>
    <w:rsid w:val="002F146B"/>
    <w:rPr>
      <w:b/>
      <w:bCs/>
    </w:rPr>
  </w:style>
  <w:style w:type="paragraph" w:styleId="Header">
    <w:name w:val="header"/>
    <w:basedOn w:val="Normal"/>
    <w:link w:val="HeaderChar"/>
    <w:uiPriority w:val="99"/>
    <w:unhideWhenUsed/>
    <w:rsid w:val="002F146B"/>
    <w:pPr>
      <w:tabs>
        <w:tab w:val="center" w:pos="4680"/>
        <w:tab w:val="right" w:pos="9360"/>
      </w:tabs>
    </w:pPr>
  </w:style>
  <w:style w:type="character" w:customStyle="1" w:styleId="HeaderChar">
    <w:name w:val="Header Char"/>
    <w:basedOn w:val="DefaultParagraphFont"/>
    <w:link w:val="Header"/>
    <w:uiPriority w:val="99"/>
    <w:rsid w:val="002F146B"/>
    <w:rPr>
      <w:rFonts w:ascii=".VnTime" w:eastAsia="Times New Roman" w:hAnsi=".VnTime" w:cs="Times New Roman"/>
      <w:sz w:val="28"/>
      <w:szCs w:val="28"/>
    </w:rPr>
  </w:style>
  <w:style w:type="paragraph" w:styleId="Footer">
    <w:name w:val="footer"/>
    <w:basedOn w:val="Normal"/>
    <w:link w:val="FooterChar"/>
    <w:uiPriority w:val="99"/>
    <w:unhideWhenUsed/>
    <w:rsid w:val="002F146B"/>
    <w:pPr>
      <w:tabs>
        <w:tab w:val="center" w:pos="4680"/>
        <w:tab w:val="right" w:pos="9360"/>
      </w:tabs>
    </w:pPr>
  </w:style>
  <w:style w:type="character" w:customStyle="1" w:styleId="FooterChar">
    <w:name w:val="Footer Char"/>
    <w:basedOn w:val="DefaultParagraphFont"/>
    <w:link w:val="Footer"/>
    <w:uiPriority w:val="99"/>
    <w:rsid w:val="002F146B"/>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2F14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46B"/>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CB1B6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B1B61"/>
    <w:rPr>
      <w:color w:val="0000FF"/>
      <w:u w:val="single"/>
    </w:rPr>
  </w:style>
  <w:style w:type="character" w:customStyle="1" w:styleId="colorgray">
    <w:name w:val="color_gray"/>
    <w:basedOn w:val="DefaultParagraphFont"/>
    <w:rsid w:val="00CB1B61"/>
  </w:style>
  <w:style w:type="character" w:customStyle="1" w:styleId="fontfamilyselect">
    <w:name w:val="font_family_select"/>
    <w:basedOn w:val="DefaultParagraphFont"/>
    <w:rsid w:val="00CB1B61"/>
  </w:style>
  <w:style w:type="paragraph" w:customStyle="1" w:styleId="qitinlienquantieude">
    <w:name w:val="qitinlienquan_tieude"/>
    <w:basedOn w:val="Normal"/>
    <w:rsid w:val="00CB1B61"/>
    <w:pPr>
      <w:spacing w:before="100" w:beforeAutospacing="1" w:after="100" w:afterAutospacing="1"/>
    </w:pPr>
    <w:rPr>
      <w:rFonts w:ascii="Times New Roman" w:hAnsi="Times New Roman"/>
      <w:sz w:val="24"/>
      <w:szCs w:val="24"/>
    </w:rPr>
  </w:style>
  <w:style w:type="character" w:customStyle="1" w:styleId="Heading2Char">
    <w:name w:val="Heading 2 Char"/>
    <w:basedOn w:val="DefaultParagraphFont"/>
    <w:link w:val="Heading2"/>
    <w:uiPriority w:val="9"/>
    <w:semiHidden/>
    <w:rsid w:val="00CB1B6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483541">
      <w:bodyDiv w:val="1"/>
      <w:marLeft w:val="0"/>
      <w:marRight w:val="0"/>
      <w:marTop w:val="0"/>
      <w:marBottom w:val="0"/>
      <w:divBdr>
        <w:top w:val="none" w:sz="0" w:space="0" w:color="auto"/>
        <w:left w:val="none" w:sz="0" w:space="0" w:color="auto"/>
        <w:bottom w:val="none" w:sz="0" w:space="0" w:color="auto"/>
        <w:right w:val="none" w:sz="0" w:space="0" w:color="auto"/>
      </w:divBdr>
      <w:divsChild>
        <w:div w:id="1298489965">
          <w:marLeft w:val="0"/>
          <w:marRight w:val="0"/>
          <w:marTop w:val="0"/>
          <w:marBottom w:val="0"/>
          <w:divBdr>
            <w:top w:val="none" w:sz="0" w:space="0" w:color="auto"/>
            <w:left w:val="none" w:sz="0" w:space="0" w:color="auto"/>
            <w:bottom w:val="none" w:sz="0" w:space="0" w:color="auto"/>
            <w:right w:val="none" w:sz="0" w:space="0" w:color="auto"/>
          </w:divBdr>
          <w:divsChild>
            <w:div w:id="1813521406">
              <w:marLeft w:val="0"/>
              <w:marRight w:val="0"/>
              <w:marTop w:val="0"/>
              <w:marBottom w:val="0"/>
              <w:divBdr>
                <w:top w:val="none" w:sz="0" w:space="0" w:color="auto"/>
                <w:left w:val="none" w:sz="0" w:space="0" w:color="auto"/>
                <w:bottom w:val="none" w:sz="0" w:space="0" w:color="auto"/>
                <w:right w:val="none" w:sz="0" w:space="0" w:color="auto"/>
              </w:divBdr>
            </w:div>
            <w:div w:id="1371802069">
              <w:marLeft w:val="0"/>
              <w:marRight w:val="0"/>
              <w:marTop w:val="0"/>
              <w:marBottom w:val="0"/>
              <w:divBdr>
                <w:top w:val="none" w:sz="0" w:space="0" w:color="auto"/>
                <w:left w:val="none" w:sz="0" w:space="0" w:color="auto"/>
                <w:bottom w:val="none" w:sz="0" w:space="0" w:color="auto"/>
                <w:right w:val="none" w:sz="0" w:space="0" w:color="auto"/>
              </w:divBdr>
            </w:div>
          </w:divsChild>
        </w:div>
        <w:div w:id="1675373577">
          <w:marLeft w:val="0"/>
          <w:marRight w:val="0"/>
          <w:marTop w:val="0"/>
          <w:marBottom w:val="0"/>
          <w:divBdr>
            <w:top w:val="none" w:sz="0" w:space="0" w:color="auto"/>
            <w:left w:val="none" w:sz="0" w:space="0" w:color="auto"/>
            <w:bottom w:val="none" w:sz="0" w:space="0" w:color="auto"/>
            <w:right w:val="none" w:sz="0" w:space="0" w:color="auto"/>
          </w:divBdr>
          <w:divsChild>
            <w:div w:id="643194122">
              <w:marLeft w:val="0"/>
              <w:marRight w:val="0"/>
              <w:marTop w:val="0"/>
              <w:marBottom w:val="0"/>
              <w:divBdr>
                <w:top w:val="none" w:sz="0" w:space="0" w:color="auto"/>
                <w:left w:val="none" w:sz="0" w:space="0" w:color="auto"/>
                <w:bottom w:val="none" w:sz="0" w:space="0" w:color="auto"/>
                <w:right w:val="none" w:sz="0" w:space="0" w:color="auto"/>
              </w:divBdr>
            </w:div>
          </w:divsChild>
        </w:div>
        <w:div w:id="759133229">
          <w:marLeft w:val="0"/>
          <w:marRight w:val="0"/>
          <w:marTop w:val="0"/>
          <w:marBottom w:val="0"/>
          <w:divBdr>
            <w:top w:val="none" w:sz="0" w:space="0" w:color="auto"/>
            <w:left w:val="none" w:sz="0" w:space="0" w:color="auto"/>
            <w:bottom w:val="none" w:sz="0" w:space="0" w:color="auto"/>
            <w:right w:val="none" w:sz="0" w:space="0" w:color="auto"/>
          </w:divBdr>
          <w:divsChild>
            <w:div w:id="1987733746">
              <w:marLeft w:val="0"/>
              <w:marRight w:val="0"/>
              <w:marTop w:val="0"/>
              <w:marBottom w:val="0"/>
              <w:divBdr>
                <w:top w:val="none" w:sz="0" w:space="0" w:color="auto"/>
                <w:left w:val="none" w:sz="0" w:space="0" w:color="auto"/>
                <w:bottom w:val="none" w:sz="0" w:space="0" w:color="auto"/>
                <w:right w:val="none" w:sz="0" w:space="0" w:color="auto"/>
              </w:divBdr>
            </w:div>
          </w:divsChild>
        </w:div>
        <w:div w:id="295373527">
          <w:marLeft w:val="0"/>
          <w:marRight w:val="0"/>
          <w:marTop w:val="0"/>
          <w:marBottom w:val="0"/>
          <w:divBdr>
            <w:top w:val="single" w:sz="12" w:space="4" w:color="004580"/>
            <w:left w:val="none" w:sz="0" w:space="0" w:color="auto"/>
            <w:bottom w:val="none" w:sz="0" w:space="0" w:color="auto"/>
            <w:right w:val="none" w:sz="0" w:space="0" w:color="auto"/>
          </w:divBdr>
        </w:div>
      </w:divsChild>
    </w:div>
    <w:div w:id="1655254780">
      <w:bodyDiv w:val="1"/>
      <w:marLeft w:val="0"/>
      <w:marRight w:val="0"/>
      <w:marTop w:val="0"/>
      <w:marBottom w:val="0"/>
      <w:divBdr>
        <w:top w:val="none" w:sz="0" w:space="0" w:color="auto"/>
        <w:left w:val="none" w:sz="0" w:space="0" w:color="auto"/>
        <w:bottom w:val="none" w:sz="0" w:space="0" w:color="auto"/>
        <w:right w:val="none" w:sz="0" w:space="0" w:color="auto"/>
      </w:divBdr>
      <w:divsChild>
        <w:div w:id="1180923658">
          <w:marLeft w:val="0"/>
          <w:marRight w:val="0"/>
          <w:marTop w:val="0"/>
          <w:marBottom w:val="0"/>
          <w:divBdr>
            <w:top w:val="none" w:sz="0" w:space="0" w:color="auto"/>
            <w:left w:val="none" w:sz="0" w:space="0" w:color="auto"/>
            <w:bottom w:val="none" w:sz="0" w:space="0" w:color="auto"/>
            <w:right w:val="none" w:sz="0" w:space="0" w:color="auto"/>
          </w:divBdr>
        </w:div>
        <w:div w:id="1781755741">
          <w:marLeft w:val="0"/>
          <w:marRight w:val="0"/>
          <w:marTop w:val="225"/>
          <w:marBottom w:val="225"/>
          <w:divBdr>
            <w:top w:val="dotted" w:sz="6" w:space="8" w:color="CCCCCC"/>
            <w:left w:val="dotted" w:sz="2" w:space="0" w:color="CCCCCC"/>
            <w:bottom w:val="dotted" w:sz="6" w:space="8" w:color="CCCCCC"/>
            <w:right w:val="dotted" w:sz="2" w:space="0"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2023-02-02T18:23:00Z</cp:lastPrinted>
  <dcterms:created xsi:type="dcterms:W3CDTF">2023-03-14T04:05:00Z</dcterms:created>
  <dcterms:modified xsi:type="dcterms:W3CDTF">2023-03-14T04:12:00Z</dcterms:modified>
</cp:coreProperties>
</file>