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53" w:rsidRPr="0023112F" w:rsidRDefault="00250166" w:rsidP="00675EA7">
      <w:pPr>
        <w:widowControl w:val="0"/>
        <w:autoSpaceDE w:val="0"/>
        <w:autoSpaceDN w:val="0"/>
        <w:spacing w:after="0" w:line="240" w:lineRule="atLeast"/>
        <w:rPr>
          <w:rFonts w:eastAsia="Times New Roman" w:cs="Times New Roman"/>
          <w:b/>
          <w:szCs w:val="28"/>
          <w:lang w:val="vi"/>
        </w:rPr>
      </w:pPr>
      <w:r w:rsidRPr="0023112F">
        <w:rPr>
          <w:rFonts w:eastAsia="Times New Roman" w:cs="Times New Roman"/>
          <w:b/>
          <w:bCs/>
          <w:noProof/>
          <w:szCs w:val="28"/>
        </w:rPr>
        <mc:AlternateContent>
          <mc:Choice Requires="wpg">
            <w:drawing>
              <wp:anchor distT="0" distB="0" distL="114300" distR="114300" simplePos="0" relativeHeight="251658240" behindDoc="1" locked="0" layoutInCell="1" allowOverlap="1" wp14:anchorId="1B018A56" wp14:editId="2524BD24">
                <wp:simplePos x="0" y="0"/>
                <wp:positionH relativeFrom="page">
                  <wp:posOffset>872207</wp:posOffset>
                </wp:positionH>
                <wp:positionV relativeFrom="page">
                  <wp:posOffset>549697</wp:posOffset>
                </wp:positionV>
                <wp:extent cx="6109621" cy="9582701"/>
                <wp:effectExtent l="0" t="0" r="571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621" cy="9582701"/>
                          <a:chOff x="1890" y="1142"/>
                          <a:chExt cx="9090" cy="14220"/>
                        </a:xfrm>
                      </wpg:grpSpPr>
                      <wps:wsp>
                        <wps:cNvPr id="2" name="AutoShape 3"/>
                        <wps:cNvSpPr>
                          <a:spLocks/>
                        </wps:cNvSpPr>
                        <wps:spPr bwMode="auto">
                          <a:xfrm>
                            <a:off x="1890" y="1142"/>
                            <a:ext cx="9090" cy="14220"/>
                          </a:xfrm>
                          <a:custGeom>
                            <a:avLst/>
                            <a:gdLst>
                              <a:gd name="T0" fmla="+- 0 10688 1670"/>
                              <a:gd name="T1" fmla="*/ T0 w 9090"/>
                              <a:gd name="T2" fmla="+- 0 1233 1143"/>
                              <a:gd name="T3" fmla="*/ 1233 h 14220"/>
                              <a:gd name="T4" fmla="+- 0 10670 1670"/>
                              <a:gd name="T5" fmla="*/ T4 w 9090"/>
                              <a:gd name="T6" fmla="+- 0 1233 1143"/>
                              <a:gd name="T7" fmla="*/ 1233 h 14220"/>
                              <a:gd name="T8" fmla="+- 0 10670 1670"/>
                              <a:gd name="T9" fmla="*/ T8 w 9090"/>
                              <a:gd name="T10" fmla="+- 0 15272 1143"/>
                              <a:gd name="T11" fmla="*/ 15272 h 14220"/>
                              <a:gd name="T12" fmla="+- 0 10688 1670"/>
                              <a:gd name="T13" fmla="*/ T12 w 9090"/>
                              <a:gd name="T14" fmla="+- 0 15272 1143"/>
                              <a:gd name="T15" fmla="*/ 15272 h 14220"/>
                              <a:gd name="T16" fmla="+- 0 10688 1670"/>
                              <a:gd name="T17" fmla="*/ T16 w 9090"/>
                              <a:gd name="T18" fmla="+- 0 1233 1143"/>
                              <a:gd name="T19" fmla="*/ 1233 h 14220"/>
                              <a:gd name="T20" fmla="+- 0 10688 1670"/>
                              <a:gd name="T21" fmla="*/ T20 w 9090"/>
                              <a:gd name="T22" fmla="+- 0 1215 1143"/>
                              <a:gd name="T23" fmla="*/ 1215 h 14220"/>
                              <a:gd name="T24" fmla="+- 0 1742 1670"/>
                              <a:gd name="T25" fmla="*/ T24 w 9090"/>
                              <a:gd name="T26" fmla="+- 0 1215 1143"/>
                              <a:gd name="T27" fmla="*/ 1215 h 14220"/>
                              <a:gd name="T28" fmla="+- 0 1742 1670"/>
                              <a:gd name="T29" fmla="*/ T28 w 9090"/>
                              <a:gd name="T30" fmla="+- 0 1233 1143"/>
                              <a:gd name="T31" fmla="*/ 1233 h 14220"/>
                              <a:gd name="T32" fmla="+- 0 1742 1670"/>
                              <a:gd name="T33" fmla="*/ T32 w 9090"/>
                              <a:gd name="T34" fmla="+- 0 15273 1143"/>
                              <a:gd name="T35" fmla="*/ 15273 h 14220"/>
                              <a:gd name="T36" fmla="+- 0 1742 1670"/>
                              <a:gd name="T37" fmla="*/ T36 w 9090"/>
                              <a:gd name="T38" fmla="+- 0 15291 1143"/>
                              <a:gd name="T39" fmla="*/ 15291 h 14220"/>
                              <a:gd name="T40" fmla="+- 0 10688 1670"/>
                              <a:gd name="T41" fmla="*/ T40 w 9090"/>
                              <a:gd name="T42" fmla="+- 0 15291 1143"/>
                              <a:gd name="T43" fmla="*/ 15291 h 14220"/>
                              <a:gd name="T44" fmla="+- 0 10688 1670"/>
                              <a:gd name="T45" fmla="*/ T44 w 9090"/>
                              <a:gd name="T46" fmla="+- 0 15273 1143"/>
                              <a:gd name="T47" fmla="*/ 15273 h 14220"/>
                              <a:gd name="T48" fmla="+- 0 1760 1670"/>
                              <a:gd name="T49" fmla="*/ T48 w 9090"/>
                              <a:gd name="T50" fmla="+- 0 15273 1143"/>
                              <a:gd name="T51" fmla="*/ 15273 h 14220"/>
                              <a:gd name="T52" fmla="+- 0 1760 1670"/>
                              <a:gd name="T53" fmla="*/ T52 w 9090"/>
                              <a:gd name="T54" fmla="+- 0 1233 1143"/>
                              <a:gd name="T55" fmla="*/ 1233 h 14220"/>
                              <a:gd name="T56" fmla="+- 0 10688 1670"/>
                              <a:gd name="T57" fmla="*/ T56 w 9090"/>
                              <a:gd name="T58" fmla="+- 0 1233 1143"/>
                              <a:gd name="T59" fmla="*/ 1233 h 14220"/>
                              <a:gd name="T60" fmla="+- 0 10688 1670"/>
                              <a:gd name="T61" fmla="*/ T60 w 9090"/>
                              <a:gd name="T62" fmla="+- 0 1215 1143"/>
                              <a:gd name="T63" fmla="*/ 1215 h 14220"/>
                              <a:gd name="T64" fmla="+- 0 10760 1670"/>
                              <a:gd name="T65" fmla="*/ T64 w 9090"/>
                              <a:gd name="T66" fmla="+- 0 1197 1143"/>
                              <a:gd name="T67" fmla="*/ 1197 h 14220"/>
                              <a:gd name="T68" fmla="+- 0 10706 1670"/>
                              <a:gd name="T69" fmla="*/ T68 w 9090"/>
                              <a:gd name="T70" fmla="+- 0 1197 1143"/>
                              <a:gd name="T71" fmla="*/ 1197 h 14220"/>
                              <a:gd name="T72" fmla="+- 0 10706 1670"/>
                              <a:gd name="T73" fmla="*/ T72 w 9090"/>
                              <a:gd name="T74" fmla="+- 0 15308 1143"/>
                              <a:gd name="T75" fmla="*/ 15308 h 14220"/>
                              <a:gd name="T76" fmla="+- 0 10760 1670"/>
                              <a:gd name="T77" fmla="*/ T76 w 9090"/>
                              <a:gd name="T78" fmla="+- 0 15308 1143"/>
                              <a:gd name="T79" fmla="*/ 15308 h 14220"/>
                              <a:gd name="T80" fmla="+- 0 10760 1670"/>
                              <a:gd name="T81" fmla="*/ T80 w 9090"/>
                              <a:gd name="T82" fmla="+- 0 1197 1143"/>
                              <a:gd name="T83" fmla="*/ 1197 h 14220"/>
                              <a:gd name="T84" fmla="+- 0 10760 1670"/>
                              <a:gd name="T85" fmla="*/ T84 w 9090"/>
                              <a:gd name="T86" fmla="+- 0 1143 1143"/>
                              <a:gd name="T87" fmla="*/ 1143 h 14220"/>
                              <a:gd name="T88" fmla="+- 0 1670 1670"/>
                              <a:gd name="T89" fmla="*/ T88 w 9090"/>
                              <a:gd name="T90" fmla="+- 0 1143 1143"/>
                              <a:gd name="T91" fmla="*/ 1143 h 14220"/>
                              <a:gd name="T92" fmla="+- 0 1670 1670"/>
                              <a:gd name="T93" fmla="*/ T92 w 9090"/>
                              <a:gd name="T94" fmla="+- 0 1197 1143"/>
                              <a:gd name="T95" fmla="*/ 1197 h 14220"/>
                              <a:gd name="T96" fmla="+- 0 1670 1670"/>
                              <a:gd name="T97" fmla="*/ T96 w 9090"/>
                              <a:gd name="T98" fmla="+- 0 15309 1143"/>
                              <a:gd name="T99" fmla="*/ 15309 h 14220"/>
                              <a:gd name="T100" fmla="+- 0 1670 1670"/>
                              <a:gd name="T101" fmla="*/ T100 w 9090"/>
                              <a:gd name="T102" fmla="+- 0 15363 1143"/>
                              <a:gd name="T103" fmla="*/ 15363 h 14220"/>
                              <a:gd name="T104" fmla="+- 0 10760 1670"/>
                              <a:gd name="T105" fmla="*/ T104 w 9090"/>
                              <a:gd name="T106" fmla="+- 0 15363 1143"/>
                              <a:gd name="T107" fmla="*/ 15363 h 14220"/>
                              <a:gd name="T108" fmla="+- 0 10760 1670"/>
                              <a:gd name="T109" fmla="*/ T108 w 9090"/>
                              <a:gd name="T110" fmla="+- 0 15309 1143"/>
                              <a:gd name="T111" fmla="*/ 15309 h 14220"/>
                              <a:gd name="T112" fmla="+- 0 1724 1670"/>
                              <a:gd name="T113" fmla="*/ T112 w 9090"/>
                              <a:gd name="T114" fmla="+- 0 15309 1143"/>
                              <a:gd name="T115" fmla="*/ 15309 h 14220"/>
                              <a:gd name="T116" fmla="+- 0 1724 1670"/>
                              <a:gd name="T117" fmla="*/ T116 w 9090"/>
                              <a:gd name="T118" fmla="+- 0 1197 1143"/>
                              <a:gd name="T119" fmla="*/ 1197 h 14220"/>
                              <a:gd name="T120" fmla="+- 0 10760 1670"/>
                              <a:gd name="T121" fmla="*/ T120 w 9090"/>
                              <a:gd name="T122" fmla="+- 0 1197 1143"/>
                              <a:gd name="T123" fmla="*/ 1197 h 14220"/>
                              <a:gd name="T124" fmla="+- 0 10760 1670"/>
                              <a:gd name="T125" fmla="*/ T124 w 9090"/>
                              <a:gd name="T126" fmla="+- 0 1143 1143"/>
                              <a:gd name="T127" fmla="*/ 1143 h 14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90" h="14220">
                                <a:moveTo>
                                  <a:pt x="9018" y="90"/>
                                </a:moveTo>
                                <a:lnTo>
                                  <a:pt x="9000" y="90"/>
                                </a:lnTo>
                                <a:lnTo>
                                  <a:pt x="9000" y="14129"/>
                                </a:lnTo>
                                <a:lnTo>
                                  <a:pt x="9018" y="14129"/>
                                </a:lnTo>
                                <a:lnTo>
                                  <a:pt x="9018" y="90"/>
                                </a:lnTo>
                                <a:close/>
                                <a:moveTo>
                                  <a:pt x="9018" y="72"/>
                                </a:moveTo>
                                <a:lnTo>
                                  <a:pt x="72" y="72"/>
                                </a:lnTo>
                                <a:lnTo>
                                  <a:pt x="72" y="90"/>
                                </a:lnTo>
                                <a:lnTo>
                                  <a:pt x="72" y="14130"/>
                                </a:lnTo>
                                <a:lnTo>
                                  <a:pt x="72" y="14148"/>
                                </a:lnTo>
                                <a:lnTo>
                                  <a:pt x="9018" y="14148"/>
                                </a:lnTo>
                                <a:lnTo>
                                  <a:pt x="9018" y="14130"/>
                                </a:lnTo>
                                <a:lnTo>
                                  <a:pt x="90" y="14130"/>
                                </a:lnTo>
                                <a:lnTo>
                                  <a:pt x="90" y="90"/>
                                </a:lnTo>
                                <a:lnTo>
                                  <a:pt x="9018" y="90"/>
                                </a:lnTo>
                                <a:lnTo>
                                  <a:pt x="9018" y="72"/>
                                </a:lnTo>
                                <a:close/>
                                <a:moveTo>
                                  <a:pt x="9090" y="54"/>
                                </a:moveTo>
                                <a:lnTo>
                                  <a:pt x="9036" y="54"/>
                                </a:lnTo>
                                <a:lnTo>
                                  <a:pt x="9036" y="14165"/>
                                </a:lnTo>
                                <a:lnTo>
                                  <a:pt x="9090" y="14165"/>
                                </a:lnTo>
                                <a:lnTo>
                                  <a:pt x="9090" y="54"/>
                                </a:lnTo>
                                <a:close/>
                                <a:moveTo>
                                  <a:pt x="9090" y="0"/>
                                </a:moveTo>
                                <a:lnTo>
                                  <a:pt x="0" y="0"/>
                                </a:lnTo>
                                <a:lnTo>
                                  <a:pt x="0" y="54"/>
                                </a:lnTo>
                                <a:lnTo>
                                  <a:pt x="0" y="14166"/>
                                </a:lnTo>
                                <a:lnTo>
                                  <a:pt x="0" y="14220"/>
                                </a:lnTo>
                                <a:lnTo>
                                  <a:pt x="9090" y="14220"/>
                                </a:lnTo>
                                <a:lnTo>
                                  <a:pt x="9090" y="14166"/>
                                </a:lnTo>
                                <a:lnTo>
                                  <a:pt x="54" y="14166"/>
                                </a:lnTo>
                                <a:lnTo>
                                  <a:pt x="54" y="54"/>
                                </a:lnTo>
                                <a:lnTo>
                                  <a:pt x="9090" y="54"/>
                                </a:lnTo>
                                <a:lnTo>
                                  <a:pt x="90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wps:spPr bwMode="auto">
                          <a:xfrm>
                            <a:off x="5305" y="1964"/>
                            <a:ext cx="1800" cy="0"/>
                          </a:xfrm>
                          <a:prstGeom prst="line">
                            <a:avLst/>
                          </a:prstGeom>
                          <a:noFill/>
                          <a:ln w="9525">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8.7pt;margin-top:43.3pt;width:481.05pt;height:754.55pt;z-index:-251658240;mso-position-horizontal-relative:page;mso-position-vertical-relative:page" coordorigin="1890,1142" coordsize="9090,1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">
                <v:shape id="AutoShape 3" o:spid="_x0000_s1027" style="position:absolute;left:1890;top:1142;width:9090;height:14220;visibility:visible;mso-wrap-style:square;v-text-anchor:top" coordsize="9090,1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go8EA&#10;AADaAAAADwAAAGRycy9kb3ducmV2LnhtbESPzWrDMBCE74W+g9hCb7EcH9rEjRLcgqFXpz0kt621&#10;sU2slZFU/7x9FCj0OMzMN8zuMJtejOR8Z1nBOklBENdWd9wo+P4qVxsQPiBr7C2TgoU8HPaPDzvM&#10;tZ24ovEYGhEh7HNU0IYw5FL6uiWDPrEDcfQu1hkMUbpGaodThJteZmn6Ig12HBdaHOijpfp6/DUK&#10;Svczb1Myy+tJXmpszoV5rwqlnp/m4g1EoDn8h//an1pBBvcr8Qb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s4KPBAAAA2gAAAA8AAAAAAAAAAAAAAAAAmAIAAGRycy9kb3du&#10;cmV2LnhtbFBLBQYAAAAABAAEAPUAAACGAwAAAAA=&#10;" path="m9018,90r-18,l9000,14129r18,l9018,90xm9018,72l72,72r,18l72,14130r,18l9018,14148r,-18l90,14130,90,90r8928,l9018,72xm9090,54r-54,l9036,14165r54,l9090,54xm9090,l,,,54,,14166r,54l9090,14220r,-54l54,14166,54,54r9036,l9090,xe" fillcolor="black" stroked="f">
                  <v:path arrowok="t" o:connecttype="custom" o:connectlocs="9018,1233;9000,1233;9000,15272;9018,15272;9018,1233;9018,1215;72,1215;72,1233;72,15273;72,15291;9018,15291;9018,15273;90,15273;90,1233;9018,1233;9018,1215;9090,1197;9036,1197;9036,15308;9090,15308;9090,1197;9090,1143;0,1143;0,1197;0,15309;0,15363;9090,15363;9090,15309;54,15309;54,1197;9090,1197;9090,1143" o:connectangles="0,0,0,0,0,0,0,0,0,0,0,0,0,0,0,0,0,0,0,0,0,0,0,0,0,0,0,0,0,0,0,0"/>
                </v:shape>
                <v:line id="Line 4" o:spid="_x0000_s1028" style="position:absolute;visibility:visible;mso-wrap-style:square" from="5305,1964" to="7105,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z6MEAAADaAAAADwAAAGRycy9kb3ducmV2LnhtbESPwWrDMBBE74H8g9hAbomcBtrgRjYl&#10;YCi5NQ34ulhb27W1EpIau/n6qlDocZiZN8yxnM0obuRDb1nBbpuBIG6s7rlVcH2vNgcQISJrHC2T&#10;gm8KUBbLxRFzbSd+o9sltiJBOOSooIvR5VKGpiODYWsdcfI+rDcYk/St1B6nBDejfMiyR2mw57TQ&#10;oaNTR81w+TIK3DC43k3V59O1Gu+Z9XWw51qp9Wp+eQYRaY7/4b/2q1awh98r6Qb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5PPowQAAANoAAAAPAAAAAAAAAAAAAAAA&#10;AKECAABkcnMvZG93bnJldi54bWxQSwUGAAAAAAQABAD5AAAAjwMAAAAA&#10;" strokecolor="blue"/>
                <w10:wrap anchorx="page" anchory="page"/>
              </v:group>
            </w:pict>
          </mc:Fallback>
        </mc:AlternateContent>
      </w:r>
    </w:p>
    <w:p w:rsidR="00D53053" w:rsidRPr="0023112F" w:rsidRDefault="00401D49" w:rsidP="00675EA7">
      <w:pPr>
        <w:widowControl w:val="0"/>
        <w:autoSpaceDE w:val="0"/>
        <w:autoSpaceDN w:val="0"/>
        <w:spacing w:after="0" w:line="240" w:lineRule="atLeast"/>
        <w:ind w:left="263" w:right="521"/>
        <w:jc w:val="center"/>
        <w:rPr>
          <w:rFonts w:eastAsia="Times New Roman" w:cs="Times New Roman"/>
          <w:szCs w:val="28"/>
        </w:rPr>
      </w:pPr>
      <w:r w:rsidRPr="0023112F">
        <w:rPr>
          <w:rFonts w:eastAsia="Times New Roman" w:cs="Times New Roman"/>
          <w:szCs w:val="28"/>
        </w:rPr>
        <w:t>TRƯỜNG TIỂU HỌC ĐẰNG LÂM</w:t>
      </w:r>
    </w:p>
    <w:p w:rsidR="00D53053" w:rsidRPr="0023112F" w:rsidRDefault="00D53053" w:rsidP="00675EA7">
      <w:pPr>
        <w:widowControl w:val="0"/>
        <w:autoSpaceDE w:val="0"/>
        <w:autoSpaceDN w:val="0"/>
        <w:spacing w:after="0" w:line="240" w:lineRule="atLeast"/>
        <w:rPr>
          <w:rFonts w:eastAsia="Times New Roman" w:cs="Times New Roman"/>
          <w:szCs w:val="28"/>
          <w:lang w:val="vi"/>
        </w:rPr>
      </w:pPr>
    </w:p>
    <w:p w:rsidR="00D53053" w:rsidRPr="0023112F" w:rsidRDefault="00D53053" w:rsidP="00675EA7">
      <w:pPr>
        <w:widowControl w:val="0"/>
        <w:autoSpaceDE w:val="0"/>
        <w:autoSpaceDN w:val="0"/>
        <w:spacing w:after="0" w:line="240" w:lineRule="atLeast"/>
        <w:rPr>
          <w:rFonts w:eastAsia="Times New Roman" w:cs="Times New Roman"/>
          <w:szCs w:val="28"/>
          <w:lang w:val="vi"/>
        </w:rPr>
      </w:pPr>
    </w:p>
    <w:p w:rsidR="00D53053" w:rsidRPr="0023112F" w:rsidRDefault="00D53053" w:rsidP="00675EA7">
      <w:pPr>
        <w:widowControl w:val="0"/>
        <w:autoSpaceDE w:val="0"/>
        <w:autoSpaceDN w:val="0"/>
        <w:spacing w:after="0" w:line="240" w:lineRule="atLeast"/>
        <w:rPr>
          <w:rFonts w:eastAsia="Times New Roman" w:cs="Times New Roman"/>
          <w:szCs w:val="28"/>
          <w:lang w:val="vi"/>
        </w:rPr>
      </w:pPr>
    </w:p>
    <w:p w:rsidR="00D53053" w:rsidRPr="0023112F" w:rsidRDefault="00D53053" w:rsidP="00675EA7">
      <w:pPr>
        <w:widowControl w:val="0"/>
        <w:autoSpaceDE w:val="0"/>
        <w:autoSpaceDN w:val="0"/>
        <w:spacing w:after="0" w:line="240" w:lineRule="atLeast"/>
        <w:rPr>
          <w:rFonts w:eastAsia="Times New Roman" w:cs="Times New Roman"/>
          <w:szCs w:val="28"/>
        </w:rPr>
      </w:pPr>
    </w:p>
    <w:p w:rsidR="00250166" w:rsidRPr="0023112F" w:rsidRDefault="00250166" w:rsidP="00675EA7">
      <w:pPr>
        <w:widowControl w:val="0"/>
        <w:autoSpaceDE w:val="0"/>
        <w:autoSpaceDN w:val="0"/>
        <w:spacing w:after="0" w:line="240" w:lineRule="atLeast"/>
        <w:rPr>
          <w:rFonts w:eastAsia="Times New Roman" w:cs="Times New Roman"/>
          <w:szCs w:val="28"/>
        </w:rPr>
      </w:pPr>
    </w:p>
    <w:p w:rsidR="00250166" w:rsidRPr="0023112F" w:rsidRDefault="00250166" w:rsidP="00675EA7">
      <w:pPr>
        <w:widowControl w:val="0"/>
        <w:autoSpaceDE w:val="0"/>
        <w:autoSpaceDN w:val="0"/>
        <w:spacing w:after="0" w:line="240" w:lineRule="atLeast"/>
        <w:rPr>
          <w:rFonts w:eastAsia="Times New Roman" w:cs="Times New Roman"/>
          <w:szCs w:val="28"/>
        </w:rPr>
      </w:pPr>
    </w:p>
    <w:p w:rsidR="00D53053" w:rsidRPr="0023112F" w:rsidRDefault="00D53053" w:rsidP="00675EA7">
      <w:pPr>
        <w:widowControl w:val="0"/>
        <w:autoSpaceDE w:val="0"/>
        <w:autoSpaceDN w:val="0"/>
        <w:spacing w:after="0" w:line="240" w:lineRule="atLeast"/>
        <w:rPr>
          <w:rFonts w:eastAsia="Times New Roman" w:cs="Times New Roman"/>
          <w:szCs w:val="28"/>
          <w:lang w:val="vi"/>
        </w:rPr>
      </w:pPr>
    </w:p>
    <w:p w:rsidR="00D53053" w:rsidRPr="0023112F" w:rsidRDefault="00D53053" w:rsidP="00250166">
      <w:pPr>
        <w:widowControl w:val="0"/>
        <w:autoSpaceDE w:val="0"/>
        <w:autoSpaceDN w:val="0"/>
        <w:spacing w:after="0" w:line="240" w:lineRule="atLeast"/>
        <w:ind w:left="263" w:right="98"/>
        <w:jc w:val="center"/>
        <w:rPr>
          <w:rFonts w:eastAsia="Times New Roman" w:cs="Times New Roman"/>
          <w:b/>
          <w:sz w:val="44"/>
          <w:szCs w:val="28"/>
          <w:lang w:val="vi"/>
        </w:rPr>
      </w:pPr>
      <w:r w:rsidRPr="0023112F">
        <w:rPr>
          <w:rFonts w:eastAsia="Times New Roman" w:cs="Times New Roman"/>
          <w:b/>
          <w:sz w:val="44"/>
          <w:szCs w:val="28"/>
          <w:lang w:val="vi"/>
        </w:rPr>
        <w:t>BÀI DỰ THI</w:t>
      </w:r>
    </w:p>
    <w:p w:rsidR="00250166" w:rsidRPr="0023112F" w:rsidRDefault="00D53053" w:rsidP="00250166">
      <w:pPr>
        <w:widowControl w:val="0"/>
        <w:autoSpaceDE w:val="0"/>
        <w:autoSpaceDN w:val="0"/>
        <w:spacing w:after="0" w:line="240" w:lineRule="atLeast"/>
        <w:ind w:left="284" w:right="-44"/>
        <w:jc w:val="center"/>
        <w:outlineLvl w:val="0"/>
        <w:rPr>
          <w:rFonts w:eastAsia="Times New Roman" w:cs="Times New Roman"/>
          <w:b/>
          <w:bCs/>
          <w:sz w:val="36"/>
          <w:szCs w:val="28"/>
        </w:rPr>
      </w:pPr>
      <w:r w:rsidRPr="0023112F">
        <w:rPr>
          <w:rFonts w:eastAsia="Times New Roman" w:cs="Times New Roman"/>
          <w:b/>
          <w:bCs/>
          <w:sz w:val="36"/>
          <w:szCs w:val="28"/>
          <w:lang w:val="vi"/>
        </w:rPr>
        <w:t xml:space="preserve">Tuyên truyền các mô hình “Dân vận khéo” </w:t>
      </w:r>
    </w:p>
    <w:p w:rsidR="00250166" w:rsidRPr="0023112F" w:rsidRDefault="00D53053" w:rsidP="00250166">
      <w:pPr>
        <w:widowControl w:val="0"/>
        <w:autoSpaceDE w:val="0"/>
        <w:autoSpaceDN w:val="0"/>
        <w:spacing w:after="0" w:line="240" w:lineRule="atLeast"/>
        <w:ind w:left="284" w:right="240"/>
        <w:jc w:val="center"/>
        <w:outlineLvl w:val="0"/>
        <w:rPr>
          <w:rFonts w:eastAsia="Times New Roman" w:cs="Times New Roman"/>
          <w:b/>
          <w:bCs/>
          <w:sz w:val="36"/>
          <w:szCs w:val="28"/>
        </w:rPr>
      </w:pPr>
      <w:r w:rsidRPr="0023112F">
        <w:rPr>
          <w:rFonts w:eastAsia="Times New Roman" w:cs="Times New Roman"/>
          <w:b/>
          <w:bCs/>
          <w:sz w:val="36"/>
          <w:szCs w:val="28"/>
          <w:lang w:val="vi"/>
        </w:rPr>
        <w:t>tham gia xây dựng nông thôn mới, đô thị văn minh</w:t>
      </w:r>
      <w:r w:rsidR="00250166" w:rsidRPr="0023112F">
        <w:rPr>
          <w:rFonts w:eastAsia="Times New Roman" w:cs="Times New Roman"/>
          <w:b/>
          <w:bCs/>
          <w:sz w:val="36"/>
          <w:szCs w:val="28"/>
        </w:rPr>
        <w:t xml:space="preserve"> </w:t>
      </w:r>
    </w:p>
    <w:p w:rsidR="00D53053" w:rsidRPr="0023112F" w:rsidRDefault="00D53053" w:rsidP="00250166">
      <w:pPr>
        <w:widowControl w:val="0"/>
        <w:autoSpaceDE w:val="0"/>
        <w:autoSpaceDN w:val="0"/>
        <w:spacing w:after="0" w:line="240" w:lineRule="atLeast"/>
        <w:ind w:left="284" w:right="240"/>
        <w:jc w:val="center"/>
        <w:outlineLvl w:val="0"/>
        <w:rPr>
          <w:rFonts w:eastAsia="Times New Roman" w:cs="Times New Roman"/>
          <w:b/>
          <w:sz w:val="36"/>
          <w:szCs w:val="28"/>
          <w:lang w:val="vi"/>
        </w:rPr>
      </w:pPr>
      <w:r w:rsidRPr="0023112F">
        <w:rPr>
          <w:rFonts w:eastAsia="Times New Roman" w:cs="Times New Roman"/>
          <w:b/>
          <w:sz w:val="36"/>
          <w:szCs w:val="28"/>
          <w:lang w:val="vi"/>
        </w:rPr>
        <w:t>và chuyển đổi số năm 2023</w:t>
      </w:r>
    </w:p>
    <w:p w:rsidR="00D53053" w:rsidRPr="0023112F" w:rsidRDefault="00D53053" w:rsidP="00250166">
      <w:pPr>
        <w:widowControl w:val="0"/>
        <w:autoSpaceDE w:val="0"/>
        <w:autoSpaceDN w:val="0"/>
        <w:spacing w:after="0" w:line="240" w:lineRule="atLeast"/>
        <w:jc w:val="center"/>
        <w:rPr>
          <w:rFonts w:eastAsia="Times New Roman" w:cs="Times New Roman"/>
          <w:b/>
          <w:szCs w:val="28"/>
          <w:lang w:val="vi"/>
        </w:rPr>
      </w:pPr>
    </w:p>
    <w:p w:rsidR="00D53053" w:rsidRPr="0023112F" w:rsidRDefault="00D53053" w:rsidP="00675EA7">
      <w:pPr>
        <w:widowControl w:val="0"/>
        <w:autoSpaceDE w:val="0"/>
        <w:autoSpaceDN w:val="0"/>
        <w:spacing w:after="0" w:line="240" w:lineRule="atLeast"/>
        <w:rPr>
          <w:rFonts w:eastAsia="Times New Roman" w:cs="Times New Roman"/>
          <w:b/>
          <w:szCs w:val="28"/>
          <w:lang w:val="vi"/>
        </w:rPr>
      </w:pPr>
    </w:p>
    <w:p w:rsidR="00D53053" w:rsidRDefault="00D53053" w:rsidP="00675EA7">
      <w:pPr>
        <w:widowControl w:val="0"/>
        <w:autoSpaceDE w:val="0"/>
        <w:autoSpaceDN w:val="0"/>
        <w:spacing w:after="0" w:line="240" w:lineRule="atLeast"/>
        <w:rPr>
          <w:rFonts w:eastAsia="Times New Roman" w:cs="Times New Roman"/>
          <w:b/>
          <w:szCs w:val="28"/>
        </w:rPr>
      </w:pPr>
    </w:p>
    <w:p w:rsidR="0023112F" w:rsidRDefault="0023112F" w:rsidP="00675EA7">
      <w:pPr>
        <w:widowControl w:val="0"/>
        <w:autoSpaceDE w:val="0"/>
        <w:autoSpaceDN w:val="0"/>
        <w:spacing w:after="0" w:line="240" w:lineRule="atLeast"/>
        <w:rPr>
          <w:rFonts w:eastAsia="Times New Roman" w:cs="Times New Roman"/>
          <w:b/>
          <w:szCs w:val="28"/>
        </w:rPr>
      </w:pPr>
    </w:p>
    <w:p w:rsidR="0023112F" w:rsidRPr="0023112F" w:rsidRDefault="0023112F" w:rsidP="00675EA7">
      <w:pPr>
        <w:widowControl w:val="0"/>
        <w:autoSpaceDE w:val="0"/>
        <w:autoSpaceDN w:val="0"/>
        <w:spacing w:after="0" w:line="240" w:lineRule="atLeast"/>
        <w:rPr>
          <w:rFonts w:eastAsia="Times New Roman" w:cs="Times New Roman"/>
          <w:b/>
          <w:szCs w:val="28"/>
        </w:rPr>
      </w:pPr>
    </w:p>
    <w:p w:rsidR="00D53053" w:rsidRPr="0023112F" w:rsidRDefault="00D53053" w:rsidP="00675EA7">
      <w:pPr>
        <w:widowControl w:val="0"/>
        <w:autoSpaceDE w:val="0"/>
        <w:autoSpaceDN w:val="0"/>
        <w:spacing w:after="0" w:line="240" w:lineRule="atLeast"/>
        <w:rPr>
          <w:rFonts w:eastAsia="Times New Roman" w:cs="Times New Roman"/>
          <w:b/>
          <w:szCs w:val="28"/>
          <w:lang w:val="vi"/>
        </w:rPr>
      </w:pPr>
    </w:p>
    <w:p w:rsidR="0023112F" w:rsidRDefault="0023112F" w:rsidP="0023112F">
      <w:pPr>
        <w:widowControl w:val="0"/>
        <w:autoSpaceDE w:val="0"/>
        <w:autoSpaceDN w:val="0"/>
        <w:spacing w:after="0" w:line="240" w:lineRule="atLeast"/>
        <w:ind w:left="583"/>
        <w:jc w:val="center"/>
        <w:rPr>
          <w:rFonts w:eastAsia="Times New Roman" w:cs="Times New Roman"/>
          <w:b/>
          <w:sz w:val="44"/>
          <w:szCs w:val="28"/>
        </w:rPr>
      </w:pPr>
      <w:r w:rsidRPr="0023112F">
        <w:rPr>
          <w:rFonts w:eastAsia="Times New Roman" w:cs="Times New Roman"/>
          <w:b/>
          <w:sz w:val="44"/>
          <w:szCs w:val="28"/>
        </w:rPr>
        <w:t>XÂY DỰNG MÔ HÌNH</w:t>
      </w:r>
    </w:p>
    <w:p w:rsidR="00D53053" w:rsidRPr="0023112F" w:rsidRDefault="0023112F" w:rsidP="0023112F">
      <w:pPr>
        <w:widowControl w:val="0"/>
        <w:autoSpaceDE w:val="0"/>
        <w:autoSpaceDN w:val="0"/>
        <w:spacing w:after="0" w:line="240" w:lineRule="atLeast"/>
        <w:ind w:left="583"/>
        <w:jc w:val="center"/>
        <w:rPr>
          <w:rFonts w:eastAsia="Times New Roman" w:cs="Times New Roman"/>
          <w:b/>
          <w:sz w:val="44"/>
          <w:szCs w:val="28"/>
        </w:rPr>
      </w:pPr>
      <w:r w:rsidRPr="0023112F">
        <w:rPr>
          <w:rFonts w:eastAsia="Times New Roman" w:cs="Times New Roman"/>
          <w:b/>
          <w:sz w:val="44"/>
          <w:szCs w:val="28"/>
        </w:rPr>
        <w:t>CHUYỂN ĐỔI SỐ TRONG GIÁO DỤC</w:t>
      </w:r>
    </w:p>
    <w:p w:rsidR="00D53053" w:rsidRPr="0023112F" w:rsidRDefault="00D53053" w:rsidP="00675EA7">
      <w:pPr>
        <w:widowControl w:val="0"/>
        <w:autoSpaceDE w:val="0"/>
        <w:autoSpaceDN w:val="0"/>
        <w:spacing w:after="0" w:line="240" w:lineRule="atLeast"/>
        <w:rPr>
          <w:rFonts w:eastAsia="Times New Roman" w:cs="Times New Roman"/>
          <w:b/>
          <w:szCs w:val="28"/>
          <w:lang w:val="vi"/>
        </w:rPr>
      </w:pPr>
    </w:p>
    <w:p w:rsidR="00D53053" w:rsidRPr="0023112F" w:rsidRDefault="00D53053" w:rsidP="00675EA7">
      <w:pPr>
        <w:widowControl w:val="0"/>
        <w:autoSpaceDE w:val="0"/>
        <w:autoSpaceDN w:val="0"/>
        <w:spacing w:after="0" w:line="240" w:lineRule="atLeast"/>
        <w:rPr>
          <w:rFonts w:eastAsia="Times New Roman" w:cs="Times New Roman"/>
          <w:b/>
          <w:szCs w:val="28"/>
          <w:lang w:val="vi"/>
        </w:rPr>
      </w:pPr>
    </w:p>
    <w:p w:rsidR="00D53053" w:rsidRPr="0023112F" w:rsidRDefault="00D53053" w:rsidP="00675EA7">
      <w:pPr>
        <w:widowControl w:val="0"/>
        <w:autoSpaceDE w:val="0"/>
        <w:autoSpaceDN w:val="0"/>
        <w:spacing w:after="0" w:line="240" w:lineRule="atLeast"/>
        <w:rPr>
          <w:rFonts w:eastAsia="Times New Roman" w:cs="Times New Roman"/>
          <w:b/>
          <w:szCs w:val="28"/>
        </w:rPr>
      </w:pPr>
    </w:p>
    <w:p w:rsidR="00250166" w:rsidRPr="0023112F" w:rsidRDefault="00250166" w:rsidP="00675EA7">
      <w:pPr>
        <w:widowControl w:val="0"/>
        <w:autoSpaceDE w:val="0"/>
        <w:autoSpaceDN w:val="0"/>
        <w:spacing w:after="0" w:line="240" w:lineRule="atLeast"/>
        <w:rPr>
          <w:rFonts w:eastAsia="Times New Roman" w:cs="Times New Roman"/>
          <w:b/>
          <w:szCs w:val="28"/>
        </w:rPr>
      </w:pPr>
    </w:p>
    <w:p w:rsidR="00250166" w:rsidRPr="0023112F" w:rsidRDefault="00250166" w:rsidP="00675EA7">
      <w:pPr>
        <w:widowControl w:val="0"/>
        <w:autoSpaceDE w:val="0"/>
        <w:autoSpaceDN w:val="0"/>
        <w:spacing w:after="0" w:line="240" w:lineRule="atLeast"/>
        <w:rPr>
          <w:rFonts w:eastAsia="Times New Roman" w:cs="Times New Roman"/>
          <w:b/>
          <w:szCs w:val="28"/>
        </w:rPr>
      </w:pPr>
    </w:p>
    <w:p w:rsidR="00250166" w:rsidRPr="0023112F" w:rsidRDefault="00250166" w:rsidP="00675EA7">
      <w:pPr>
        <w:widowControl w:val="0"/>
        <w:autoSpaceDE w:val="0"/>
        <w:autoSpaceDN w:val="0"/>
        <w:spacing w:after="0" w:line="240" w:lineRule="atLeast"/>
        <w:rPr>
          <w:rFonts w:eastAsia="Times New Roman" w:cs="Times New Roman"/>
          <w:b/>
          <w:szCs w:val="28"/>
        </w:rPr>
      </w:pPr>
    </w:p>
    <w:p w:rsidR="00250166" w:rsidRPr="0023112F" w:rsidRDefault="00250166" w:rsidP="00675EA7">
      <w:pPr>
        <w:widowControl w:val="0"/>
        <w:autoSpaceDE w:val="0"/>
        <w:autoSpaceDN w:val="0"/>
        <w:spacing w:after="0" w:line="240" w:lineRule="atLeast"/>
        <w:rPr>
          <w:rFonts w:eastAsia="Times New Roman" w:cs="Times New Roman"/>
          <w:b/>
          <w:szCs w:val="28"/>
        </w:rPr>
      </w:pPr>
    </w:p>
    <w:p w:rsidR="00250166" w:rsidRPr="0023112F" w:rsidRDefault="00250166" w:rsidP="00675EA7">
      <w:pPr>
        <w:widowControl w:val="0"/>
        <w:autoSpaceDE w:val="0"/>
        <w:autoSpaceDN w:val="0"/>
        <w:spacing w:after="0" w:line="240" w:lineRule="atLeast"/>
        <w:rPr>
          <w:rFonts w:eastAsia="Times New Roman" w:cs="Times New Roman"/>
          <w:b/>
          <w:szCs w:val="28"/>
        </w:rPr>
      </w:pPr>
    </w:p>
    <w:p w:rsidR="00250166" w:rsidRPr="0023112F" w:rsidRDefault="00250166" w:rsidP="00675EA7">
      <w:pPr>
        <w:widowControl w:val="0"/>
        <w:autoSpaceDE w:val="0"/>
        <w:autoSpaceDN w:val="0"/>
        <w:spacing w:after="0" w:line="240" w:lineRule="atLeast"/>
        <w:rPr>
          <w:rFonts w:eastAsia="Times New Roman" w:cs="Times New Roman"/>
          <w:b/>
          <w:szCs w:val="28"/>
        </w:rPr>
      </w:pPr>
    </w:p>
    <w:p w:rsidR="00D53053" w:rsidRPr="0023112F" w:rsidRDefault="00D53053" w:rsidP="00675EA7">
      <w:pPr>
        <w:widowControl w:val="0"/>
        <w:autoSpaceDE w:val="0"/>
        <w:autoSpaceDN w:val="0"/>
        <w:spacing w:after="0" w:line="240" w:lineRule="atLeast"/>
        <w:rPr>
          <w:rFonts w:eastAsia="Times New Roman" w:cs="Times New Roman"/>
          <w:b/>
          <w:szCs w:val="28"/>
          <w:lang w:val="vi"/>
        </w:rPr>
      </w:pPr>
    </w:p>
    <w:p w:rsidR="00D53053" w:rsidRPr="0023112F" w:rsidRDefault="0023112F" w:rsidP="00675EA7">
      <w:pPr>
        <w:widowControl w:val="0"/>
        <w:autoSpaceDE w:val="0"/>
        <w:autoSpaceDN w:val="0"/>
        <w:spacing w:after="0" w:line="240" w:lineRule="atLeast"/>
        <w:ind w:left="1303"/>
        <w:rPr>
          <w:rFonts w:eastAsia="Times New Roman" w:cs="Times New Roman"/>
          <w:szCs w:val="28"/>
        </w:rPr>
      </w:pPr>
      <w:r>
        <w:rPr>
          <w:rFonts w:eastAsia="Times New Roman" w:cs="Times New Roman"/>
          <w:szCs w:val="28"/>
        </w:rPr>
        <w:tab/>
        <w:t xml:space="preserve">       </w:t>
      </w:r>
      <w:r w:rsidR="00D53053" w:rsidRPr="0023112F">
        <w:rPr>
          <w:rFonts w:eastAsia="Times New Roman" w:cs="Times New Roman"/>
          <w:szCs w:val="28"/>
          <w:lang w:val="vi"/>
        </w:rPr>
        <w:t>Họ và tên:</w:t>
      </w:r>
      <w:r w:rsidR="00D53053" w:rsidRPr="0023112F">
        <w:rPr>
          <w:rFonts w:eastAsia="Times New Roman" w:cs="Times New Roman"/>
          <w:spacing w:val="-45"/>
          <w:szCs w:val="28"/>
          <w:lang w:val="vi"/>
        </w:rPr>
        <w:t xml:space="preserve"> </w:t>
      </w:r>
      <w:r>
        <w:rPr>
          <w:rFonts w:eastAsia="Times New Roman" w:cs="Times New Roman"/>
          <w:spacing w:val="-45"/>
          <w:szCs w:val="28"/>
        </w:rPr>
        <w:t xml:space="preserve">  </w:t>
      </w:r>
      <w:r w:rsidR="00401D49" w:rsidRPr="0023112F">
        <w:rPr>
          <w:rFonts w:eastAsia="Times New Roman" w:cs="Times New Roman"/>
          <w:szCs w:val="28"/>
        </w:rPr>
        <w:t>NGUYỄN THỊ THU HÀ</w:t>
      </w:r>
    </w:p>
    <w:p w:rsidR="00D53053" w:rsidRPr="0023112F" w:rsidRDefault="00D53053" w:rsidP="00675EA7">
      <w:pPr>
        <w:widowControl w:val="0"/>
        <w:autoSpaceDE w:val="0"/>
        <w:autoSpaceDN w:val="0"/>
        <w:spacing w:after="0" w:line="240" w:lineRule="atLeast"/>
        <w:rPr>
          <w:rFonts w:eastAsia="Times New Roman" w:cs="Times New Roman"/>
          <w:szCs w:val="28"/>
          <w:lang w:val="vi"/>
        </w:rPr>
      </w:pPr>
    </w:p>
    <w:p w:rsidR="00D53053" w:rsidRPr="0023112F" w:rsidRDefault="0023112F" w:rsidP="00675EA7">
      <w:pPr>
        <w:widowControl w:val="0"/>
        <w:autoSpaceDE w:val="0"/>
        <w:autoSpaceDN w:val="0"/>
        <w:spacing w:after="0" w:line="240" w:lineRule="atLeast"/>
        <w:ind w:left="1303"/>
        <w:rPr>
          <w:rFonts w:eastAsia="Times New Roman" w:cs="Times New Roman"/>
          <w:szCs w:val="28"/>
        </w:rPr>
      </w:pPr>
      <w:r>
        <w:rPr>
          <w:rFonts w:eastAsia="Times New Roman" w:cs="Times New Roman"/>
          <w:szCs w:val="28"/>
        </w:rPr>
        <w:t xml:space="preserve">         </w:t>
      </w:r>
      <w:r w:rsidR="00D53053" w:rsidRPr="0023112F">
        <w:rPr>
          <w:rFonts w:eastAsia="Times New Roman" w:cs="Times New Roman"/>
          <w:szCs w:val="28"/>
          <w:lang w:val="vi"/>
        </w:rPr>
        <w:t>Đơn vị:</w:t>
      </w:r>
      <w:r w:rsidR="00D53053" w:rsidRPr="0023112F">
        <w:rPr>
          <w:rFonts w:eastAsia="Times New Roman" w:cs="Times New Roman"/>
          <w:spacing w:val="-51"/>
          <w:szCs w:val="28"/>
          <w:lang w:val="vi"/>
        </w:rPr>
        <w:t xml:space="preserve"> </w:t>
      </w:r>
      <w:r w:rsidR="00401D49" w:rsidRPr="0023112F">
        <w:rPr>
          <w:rFonts w:eastAsia="Times New Roman" w:cs="Times New Roman"/>
          <w:szCs w:val="28"/>
        </w:rPr>
        <w:t>Trường Tiểu học Đằng Lâm</w:t>
      </w:r>
    </w:p>
    <w:p w:rsidR="00D53053" w:rsidRPr="0023112F" w:rsidRDefault="00D53053" w:rsidP="00675EA7">
      <w:pPr>
        <w:widowControl w:val="0"/>
        <w:autoSpaceDE w:val="0"/>
        <w:autoSpaceDN w:val="0"/>
        <w:spacing w:after="0" w:line="240" w:lineRule="atLeast"/>
        <w:rPr>
          <w:rFonts w:eastAsia="Times New Roman" w:cs="Times New Roman"/>
          <w:szCs w:val="28"/>
          <w:lang w:val="vi"/>
        </w:rPr>
      </w:pPr>
    </w:p>
    <w:p w:rsidR="00D53053" w:rsidRPr="0023112F" w:rsidRDefault="0023112F" w:rsidP="00675EA7">
      <w:pPr>
        <w:widowControl w:val="0"/>
        <w:autoSpaceDE w:val="0"/>
        <w:autoSpaceDN w:val="0"/>
        <w:spacing w:after="0" w:line="240" w:lineRule="atLeast"/>
        <w:ind w:left="1303"/>
        <w:rPr>
          <w:rFonts w:eastAsia="Times New Roman" w:cs="Times New Roman"/>
          <w:szCs w:val="28"/>
        </w:rPr>
      </w:pPr>
      <w:r>
        <w:rPr>
          <w:rFonts w:eastAsia="Times New Roman" w:cs="Times New Roman"/>
          <w:szCs w:val="28"/>
        </w:rPr>
        <w:t xml:space="preserve">         </w:t>
      </w:r>
      <w:r w:rsidR="00D53053" w:rsidRPr="0023112F">
        <w:rPr>
          <w:rFonts w:eastAsia="Times New Roman" w:cs="Times New Roman"/>
          <w:szCs w:val="28"/>
          <w:lang w:val="vi"/>
        </w:rPr>
        <w:t xml:space="preserve">Địa chỉ: </w:t>
      </w:r>
      <w:r w:rsidR="00401D49" w:rsidRPr="0023112F">
        <w:rPr>
          <w:rFonts w:eastAsia="Times New Roman" w:cs="Times New Roman"/>
          <w:szCs w:val="28"/>
        </w:rPr>
        <w:t>Số 198 Trung Lực – Đằng Lâm – Hải An – Hải Phòng</w:t>
      </w:r>
    </w:p>
    <w:p w:rsidR="00D53053" w:rsidRPr="0023112F" w:rsidRDefault="00D53053" w:rsidP="00675EA7">
      <w:pPr>
        <w:widowControl w:val="0"/>
        <w:autoSpaceDE w:val="0"/>
        <w:autoSpaceDN w:val="0"/>
        <w:spacing w:after="0" w:line="240" w:lineRule="atLeast"/>
        <w:rPr>
          <w:rFonts w:eastAsia="Times New Roman" w:cs="Times New Roman"/>
          <w:szCs w:val="28"/>
          <w:lang w:val="vi"/>
        </w:rPr>
      </w:pPr>
    </w:p>
    <w:p w:rsidR="00D53053" w:rsidRPr="0023112F" w:rsidRDefault="0023112F" w:rsidP="00675EA7">
      <w:pPr>
        <w:widowControl w:val="0"/>
        <w:autoSpaceDE w:val="0"/>
        <w:autoSpaceDN w:val="0"/>
        <w:spacing w:after="0" w:line="240" w:lineRule="atLeast"/>
        <w:ind w:left="1303"/>
        <w:rPr>
          <w:rFonts w:eastAsia="Times New Roman" w:cs="Times New Roman"/>
          <w:szCs w:val="28"/>
        </w:rPr>
      </w:pPr>
      <w:r>
        <w:rPr>
          <w:rFonts w:eastAsia="Times New Roman" w:cs="Times New Roman"/>
          <w:szCs w:val="28"/>
        </w:rPr>
        <w:t xml:space="preserve">         </w:t>
      </w:r>
      <w:r w:rsidR="00D53053" w:rsidRPr="0023112F">
        <w:rPr>
          <w:rFonts w:eastAsia="Times New Roman" w:cs="Times New Roman"/>
          <w:szCs w:val="28"/>
          <w:lang w:val="vi"/>
        </w:rPr>
        <w:t xml:space="preserve">Điện thoại: </w:t>
      </w:r>
      <w:r>
        <w:rPr>
          <w:rFonts w:eastAsia="Times New Roman" w:cs="Times New Roman"/>
          <w:szCs w:val="28"/>
        </w:rPr>
        <w:t>0961781978</w:t>
      </w:r>
    </w:p>
    <w:p w:rsidR="00D53053" w:rsidRPr="0023112F" w:rsidRDefault="00D53053" w:rsidP="00675EA7">
      <w:pPr>
        <w:widowControl w:val="0"/>
        <w:autoSpaceDE w:val="0"/>
        <w:autoSpaceDN w:val="0"/>
        <w:spacing w:after="0" w:line="240" w:lineRule="atLeast"/>
        <w:rPr>
          <w:rFonts w:eastAsia="Times New Roman" w:cs="Times New Roman"/>
          <w:szCs w:val="28"/>
        </w:rPr>
      </w:pPr>
    </w:p>
    <w:p w:rsidR="00250166" w:rsidRPr="0023112F" w:rsidRDefault="00250166" w:rsidP="00675EA7">
      <w:pPr>
        <w:widowControl w:val="0"/>
        <w:autoSpaceDE w:val="0"/>
        <w:autoSpaceDN w:val="0"/>
        <w:spacing w:after="0" w:line="240" w:lineRule="atLeast"/>
        <w:rPr>
          <w:rFonts w:eastAsia="Times New Roman" w:cs="Times New Roman"/>
          <w:szCs w:val="28"/>
        </w:rPr>
      </w:pPr>
    </w:p>
    <w:p w:rsidR="00250166" w:rsidRPr="0023112F" w:rsidRDefault="00250166" w:rsidP="00675EA7">
      <w:pPr>
        <w:widowControl w:val="0"/>
        <w:autoSpaceDE w:val="0"/>
        <w:autoSpaceDN w:val="0"/>
        <w:spacing w:after="0" w:line="240" w:lineRule="atLeast"/>
        <w:rPr>
          <w:rFonts w:eastAsia="Times New Roman" w:cs="Times New Roman"/>
          <w:szCs w:val="28"/>
        </w:rPr>
      </w:pPr>
    </w:p>
    <w:p w:rsidR="00250166" w:rsidRPr="0023112F" w:rsidRDefault="00250166" w:rsidP="00675EA7">
      <w:pPr>
        <w:widowControl w:val="0"/>
        <w:autoSpaceDE w:val="0"/>
        <w:autoSpaceDN w:val="0"/>
        <w:spacing w:after="0" w:line="240" w:lineRule="atLeast"/>
        <w:rPr>
          <w:rFonts w:eastAsia="Times New Roman" w:cs="Times New Roman"/>
          <w:szCs w:val="28"/>
        </w:rPr>
      </w:pPr>
    </w:p>
    <w:p w:rsidR="00250166" w:rsidRPr="0023112F" w:rsidRDefault="00250166" w:rsidP="00675EA7">
      <w:pPr>
        <w:widowControl w:val="0"/>
        <w:autoSpaceDE w:val="0"/>
        <w:autoSpaceDN w:val="0"/>
        <w:spacing w:after="0" w:line="240" w:lineRule="atLeast"/>
        <w:rPr>
          <w:rFonts w:eastAsia="Times New Roman" w:cs="Times New Roman"/>
          <w:szCs w:val="28"/>
        </w:rPr>
      </w:pPr>
    </w:p>
    <w:p w:rsidR="00250166" w:rsidRPr="0023112F" w:rsidRDefault="00250166" w:rsidP="00675EA7">
      <w:pPr>
        <w:widowControl w:val="0"/>
        <w:autoSpaceDE w:val="0"/>
        <w:autoSpaceDN w:val="0"/>
        <w:spacing w:after="0" w:line="240" w:lineRule="atLeast"/>
        <w:rPr>
          <w:rFonts w:eastAsia="Times New Roman" w:cs="Times New Roman"/>
          <w:szCs w:val="28"/>
        </w:rPr>
        <w:sectPr w:rsidR="00250166" w:rsidRPr="0023112F" w:rsidSect="0023112F">
          <w:footerReference w:type="default" r:id="rId8"/>
          <w:pgSz w:w="11910" w:h="16850"/>
          <w:pgMar w:top="1040" w:right="995" w:bottom="280" w:left="1320" w:header="731" w:footer="0" w:gutter="0"/>
          <w:cols w:space="720"/>
        </w:sectPr>
      </w:pPr>
    </w:p>
    <w:p w:rsidR="00926151" w:rsidRPr="0023112F" w:rsidRDefault="00250166" w:rsidP="00250166">
      <w:pPr>
        <w:pStyle w:val="NormalWeb"/>
        <w:shd w:val="clear" w:color="auto" w:fill="FFFFFF"/>
        <w:spacing w:before="0" w:beforeAutospacing="0" w:after="0" w:afterAutospacing="0" w:line="240" w:lineRule="atLeast"/>
        <w:jc w:val="both"/>
        <w:rPr>
          <w:b/>
          <w:color w:val="161616"/>
          <w:sz w:val="28"/>
          <w:szCs w:val="28"/>
        </w:rPr>
      </w:pPr>
      <w:r w:rsidRPr="0023112F">
        <w:rPr>
          <w:b/>
          <w:color w:val="161616"/>
          <w:sz w:val="28"/>
          <w:szCs w:val="28"/>
        </w:rPr>
        <w:lastRenderedPageBreak/>
        <w:t xml:space="preserve">I. </w:t>
      </w:r>
      <w:r w:rsidR="00926151" w:rsidRPr="0023112F">
        <w:rPr>
          <w:b/>
          <w:color w:val="161616"/>
          <w:sz w:val="28"/>
          <w:szCs w:val="28"/>
        </w:rPr>
        <w:t>Tầm quan trọng và vai trò của “mô hình chuyển đổi số”</w:t>
      </w:r>
      <w:r w:rsidR="002D7136" w:rsidRPr="0023112F">
        <w:rPr>
          <w:b/>
          <w:color w:val="161616"/>
          <w:sz w:val="28"/>
          <w:szCs w:val="28"/>
        </w:rPr>
        <w:t xml:space="preserve"> trong giáo dục</w:t>
      </w:r>
    </w:p>
    <w:p w:rsidR="00675EA7" w:rsidRPr="0023112F" w:rsidRDefault="00AC14A5" w:rsidP="00675EA7">
      <w:pPr>
        <w:pStyle w:val="NormalWeb"/>
        <w:shd w:val="clear" w:color="auto" w:fill="FFFFFF"/>
        <w:spacing w:before="0" w:beforeAutospacing="0" w:after="0" w:afterAutospacing="0" w:line="240" w:lineRule="atLeast"/>
        <w:ind w:firstLine="360"/>
        <w:jc w:val="both"/>
        <w:rPr>
          <w:color w:val="161616"/>
          <w:sz w:val="28"/>
          <w:szCs w:val="28"/>
        </w:rPr>
      </w:pPr>
      <w:r w:rsidRPr="0023112F">
        <w:rPr>
          <w:rStyle w:val="Strong"/>
          <w:b w:val="0"/>
          <w:color w:val="444444"/>
          <w:sz w:val="28"/>
          <w:szCs w:val="28"/>
        </w:rPr>
        <w:t>Chuyển đổi số trong giáo dục</w:t>
      </w:r>
      <w:r w:rsidRPr="0023112F">
        <w:rPr>
          <w:color w:val="444444"/>
          <w:sz w:val="28"/>
          <w:szCs w:val="28"/>
        </w:rPr>
        <w:t> đang trở thành một xu hướng quan trọng và không thể phủ nhận trong thế giới hiện đại</w:t>
      </w:r>
      <w:r w:rsidRPr="0023112F">
        <w:rPr>
          <w:color w:val="161616"/>
          <w:sz w:val="28"/>
          <w:szCs w:val="28"/>
        </w:rPr>
        <w:t>. Ứ</w:t>
      </w:r>
      <w:r w:rsidR="00675EA7" w:rsidRPr="0023112F">
        <w:rPr>
          <w:color w:val="161616"/>
          <w:sz w:val="28"/>
          <w:szCs w:val="28"/>
        </w:rPr>
        <w:t>ng dụng công nghệ kỹ thuật số và hệ thống thông tin internet vào lĩnh vực giáo dục để nâng cao chất lượng giảng dạy, học tập và quản lý giáo dục. Bao gồm cải tiến phương pháp giảng dạy, cải tiến các thiết bị, dụng cụ hỗ trợ học tập, nâng cao trải nghiệm của học sinh, sinh viên và người tham gia đào tạo.</w:t>
      </w:r>
    </w:p>
    <w:p w:rsidR="00926151" w:rsidRPr="0023112F" w:rsidRDefault="00926151" w:rsidP="00675EA7">
      <w:pPr>
        <w:pStyle w:val="NormalWeb"/>
        <w:shd w:val="clear" w:color="auto" w:fill="FFFFFF"/>
        <w:spacing w:before="0" w:beforeAutospacing="0" w:after="0" w:afterAutospacing="0" w:line="240" w:lineRule="atLeast"/>
        <w:ind w:firstLine="360"/>
        <w:jc w:val="both"/>
        <w:rPr>
          <w:color w:val="161616"/>
          <w:sz w:val="28"/>
          <w:szCs w:val="28"/>
        </w:rPr>
      </w:pPr>
      <w:r w:rsidRPr="0023112F">
        <w:rPr>
          <w:color w:val="161616"/>
          <w:sz w:val="28"/>
          <w:szCs w:val="28"/>
        </w:rPr>
        <w:t>Chuyển đổi số trong giáo dục không chỉ đưa kiến thức đến với công dân một cách dễ dàng mà còn kịp thời hỗ trợ các kĩ năng cần thiết để bất kỳ ai cũng có thể trở thành một công dân của thời đại số, một công dân toàn cầu. Đặc biệt khi Việt Nam đang tiến vào thập kỷ thứ 3 của thế kỉ XXI, đây là thập kỷ của nền kinh tế tri thức, của công nghệ, chuyển đổi số trong giáo dục đã đem lại những cơ hội học tập và những cơ hội để mọi công dân có thể phát triển bản thân, tiếp cận tri thức một cách dễ dàng, công bằng hơn, hướng tới mục tiêu xây dựng xã hội học suốt đời.</w:t>
      </w:r>
    </w:p>
    <w:p w:rsidR="00926151" w:rsidRPr="0023112F" w:rsidRDefault="00926151" w:rsidP="00675EA7">
      <w:pPr>
        <w:pStyle w:val="NormalWeb"/>
        <w:shd w:val="clear" w:color="auto" w:fill="FFFFFF"/>
        <w:spacing w:before="0" w:beforeAutospacing="0" w:after="0" w:afterAutospacing="0" w:line="240" w:lineRule="atLeast"/>
        <w:ind w:firstLine="360"/>
        <w:jc w:val="both"/>
        <w:rPr>
          <w:color w:val="161616"/>
          <w:sz w:val="28"/>
          <w:szCs w:val="28"/>
        </w:rPr>
      </w:pPr>
      <w:r w:rsidRPr="0023112F">
        <w:rPr>
          <w:color w:val="161616"/>
          <w:sz w:val="28"/>
          <w:szCs w:val="28"/>
        </w:rPr>
        <w:t>Tại Việt Nam, có nhiều hoạt động giáo dục đã được chuyển đổi như giáo viên dạy học trực tuyến, học sinh làm bài tập/bài kiểm tra qua các phần mềm hỗ trợ,…Việc chuyển đổi số trong giáo dục đã giúp chúng ta tiếp cận thông tin, kiến thức dễ dàng, rút ngắn về khoảng cách, thu hẹp về không gian và thời gian, cung ứng cho mỗi người nhiều cơ hội học tập, phát triển bản thân.</w:t>
      </w:r>
    </w:p>
    <w:p w:rsidR="00926151" w:rsidRPr="0023112F" w:rsidRDefault="00926151" w:rsidP="00675EA7">
      <w:pPr>
        <w:pStyle w:val="NormalWeb"/>
        <w:shd w:val="clear" w:color="auto" w:fill="FFFFFF"/>
        <w:spacing w:before="0" w:beforeAutospacing="0" w:after="0" w:afterAutospacing="0" w:line="240" w:lineRule="atLeast"/>
        <w:ind w:firstLine="360"/>
        <w:jc w:val="both"/>
        <w:rPr>
          <w:color w:val="161616"/>
          <w:sz w:val="28"/>
          <w:szCs w:val="28"/>
        </w:rPr>
      </w:pPr>
      <w:r w:rsidRPr="0023112F">
        <w:rPr>
          <w:color w:val="161616"/>
          <w:sz w:val="28"/>
          <w:szCs w:val="28"/>
        </w:rPr>
        <w:t xml:space="preserve">Một nhà giáo dục nổi tiếng thế giới đã từng nói, đại ý là: "Cha mẹ sinh ra con, còn nền giáo dục sinh ra nhân cách". Hiểu được điều ấy, ngành giáo dục đã có nhiều đổi mới để phù hợp với sự thay đổi của thời đại và công nghệ. </w:t>
      </w:r>
      <w:bookmarkStart w:id="0" w:name="_GoBack"/>
      <w:bookmarkEnd w:id="0"/>
      <w:r w:rsidRPr="0023112F">
        <w:rPr>
          <w:color w:val="161616"/>
          <w:sz w:val="28"/>
          <w:szCs w:val="28"/>
        </w:rPr>
        <w:t>Đây không chỉ là những kĩ năng của một công dân thời đại số mà còn là những kĩ năng cần thiết để trở thành một công dân có ích, phù hợp với trụ c</w:t>
      </w:r>
      <w:r w:rsidR="00250166" w:rsidRPr="0023112F">
        <w:rPr>
          <w:color w:val="161616"/>
          <w:sz w:val="28"/>
          <w:szCs w:val="28"/>
        </w:rPr>
        <w:t>ột cuối cùng mà UNESCO đề ra: "H</w:t>
      </w:r>
      <w:r w:rsidRPr="0023112F">
        <w:rPr>
          <w:color w:val="161616"/>
          <w:sz w:val="28"/>
          <w:szCs w:val="28"/>
        </w:rPr>
        <w:t>ọc để làm Người".</w:t>
      </w:r>
    </w:p>
    <w:p w:rsidR="00250166" w:rsidRPr="0023112F" w:rsidRDefault="00250166" w:rsidP="00250166">
      <w:pPr>
        <w:pStyle w:val="NormalWeb"/>
        <w:spacing w:before="0" w:beforeAutospacing="0" w:after="0" w:afterAutospacing="0" w:line="240" w:lineRule="atLeast"/>
        <w:jc w:val="both"/>
        <w:rPr>
          <w:color w:val="000000"/>
          <w:sz w:val="28"/>
          <w:szCs w:val="28"/>
        </w:rPr>
      </w:pPr>
      <w:r w:rsidRPr="0023112F">
        <w:rPr>
          <w:b/>
          <w:sz w:val="28"/>
          <w:szCs w:val="28"/>
        </w:rPr>
        <w:t xml:space="preserve">II. </w:t>
      </w:r>
      <w:r w:rsidR="00E55075" w:rsidRPr="0023112F">
        <w:rPr>
          <w:b/>
          <w:sz w:val="28"/>
          <w:szCs w:val="28"/>
        </w:rPr>
        <w:t>Thực trạng</w:t>
      </w:r>
      <w:r w:rsidRPr="0023112F">
        <w:rPr>
          <w:b/>
          <w:sz w:val="28"/>
          <w:szCs w:val="28"/>
        </w:rPr>
        <w:t xml:space="preserve"> </w:t>
      </w:r>
      <w:r w:rsidRPr="0023112F">
        <w:rPr>
          <w:rStyle w:val="Strong"/>
          <w:color w:val="000000"/>
          <w:sz w:val="28"/>
          <w:szCs w:val="28"/>
        </w:rPr>
        <w:t>việc chuyển đổi số trong giáo dục</w:t>
      </w:r>
      <w:r w:rsidR="002D7136" w:rsidRPr="0023112F">
        <w:rPr>
          <w:rStyle w:val="Strong"/>
          <w:color w:val="000000"/>
          <w:sz w:val="28"/>
          <w:szCs w:val="28"/>
        </w:rPr>
        <w:t xml:space="preserve"> hiện nay</w:t>
      </w:r>
    </w:p>
    <w:p w:rsidR="00E37EEA" w:rsidRPr="0023112F" w:rsidRDefault="00E37EEA" w:rsidP="00E37EEA">
      <w:pPr>
        <w:pStyle w:val="NormalWeb"/>
        <w:spacing w:before="0" w:beforeAutospacing="0" w:after="0" w:afterAutospacing="0" w:line="240" w:lineRule="atLeast"/>
        <w:ind w:firstLine="426"/>
        <w:jc w:val="both"/>
        <w:rPr>
          <w:color w:val="000000"/>
          <w:sz w:val="28"/>
          <w:szCs w:val="28"/>
        </w:rPr>
      </w:pPr>
      <w:r w:rsidRPr="0023112F">
        <w:rPr>
          <w:color w:val="000000"/>
          <w:sz w:val="28"/>
          <w:szCs w:val="28"/>
        </w:rPr>
        <w:t>Đến nay, toàn ngành giáo dục đã chủ trương, xác định ứng dụng CNTT là 1 trong 9 nhóm nhiệm vụ trọng tâm triển khai có hiệu quả Nghị quyết số 29 của Ban chấp hành Trung ương Đảng về đổi mới căn bản toàn diện GDĐT.</w:t>
      </w:r>
      <w:r w:rsidRPr="0023112F">
        <w:rPr>
          <w:color w:val="000000"/>
          <w:sz w:val="28"/>
          <w:szCs w:val="28"/>
        </w:rPr>
        <w:t xml:space="preserve"> H</w:t>
      </w:r>
      <w:r w:rsidRPr="0023112F">
        <w:rPr>
          <w:color w:val="000000"/>
          <w:sz w:val="28"/>
          <w:szCs w:val="28"/>
        </w:rPr>
        <w:t>ệ thống quản lý hành chính điện tử kết nối 63 sở GDĐT và hơn 300 trường đại học, cao đẳng trên cả nước với Bộ GDĐT hoạt động thông suốt, ổn định, phát huy hiệu quả tích cực.</w:t>
      </w:r>
    </w:p>
    <w:p w:rsidR="00E37EEA" w:rsidRPr="0023112F" w:rsidRDefault="00E37EEA" w:rsidP="00E37EEA">
      <w:pPr>
        <w:pStyle w:val="NormalWeb"/>
        <w:spacing w:before="0" w:beforeAutospacing="0" w:after="0" w:afterAutospacing="0" w:line="240" w:lineRule="atLeast"/>
        <w:ind w:firstLine="360"/>
        <w:jc w:val="both"/>
        <w:rPr>
          <w:color w:val="000000"/>
          <w:sz w:val="28"/>
          <w:szCs w:val="28"/>
        </w:rPr>
      </w:pPr>
      <w:r w:rsidRPr="0023112F">
        <w:rPr>
          <w:color w:val="000000"/>
          <w:sz w:val="28"/>
          <w:szCs w:val="28"/>
        </w:rPr>
        <w:t>Về dạy - học, giáo viên toàn ngành được huy động tham gia, đóng góp chia sẻ học liệu vào kho học liệu số toàn ngành; đóng góp lên Hệ tri thức Việt số hóa gần 5.000 bài giảng điện tử e-learning có chất lượng, ngân hàng câu hỏi trắc nghiệm với trên 31.000 câu hỏi…góp phần xây dựng xã hội học tập và đẩy mạnh học tập suốt</w:t>
      </w:r>
      <w:r w:rsidRPr="0023112F">
        <w:rPr>
          <w:color w:val="000000"/>
          <w:sz w:val="28"/>
          <w:szCs w:val="28"/>
        </w:rPr>
        <w:t xml:space="preserve"> đời</w:t>
      </w:r>
    </w:p>
    <w:p w:rsidR="00675EA7" w:rsidRPr="0023112F" w:rsidRDefault="00675EA7" w:rsidP="00E37EEA">
      <w:pPr>
        <w:pStyle w:val="NormalWeb"/>
        <w:spacing w:before="0" w:beforeAutospacing="0" w:after="0" w:afterAutospacing="0" w:line="240" w:lineRule="atLeast"/>
        <w:ind w:firstLine="360"/>
        <w:jc w:val="both"/>
        <w:rPr>
          <w:color w:val="000000"/>
          <w:sz w:val="28"/>
          <w:szCs w:val="28"/>
        </w:rPr>
      </w:pPr>
      <w:r w:rsidRPr="0023112F">
        <w:rPr>
          <w:color w:val="000000"/>
          <w:sz w:val="28"/>
          <w:szCs w:val="28"/>
        </w:rPr>
        <w:t>Một số chủ trương khác cũng được triển khai chính là thực hiện những chương trình giáo dục phổ thông mới:</w:t>
      </w:r>
    </w:p>
    <w:p w:rsidR="00250166" w:rsidRPr="0023112F" w:rsidRDefault="00250166" w:rsidP="00250166">
      <w:pPr>
        <w:pStyle w:val="NormalWeb"/>
        <w:spacing w:before="0" w:beforeAutospacing="0" w:after="0" w:afterAutospacing="0" w:line="240" w:lineRule="atLeast"/>
        <w:jc w:val="both"/>
        <w:rPr>
          <w:color w:val="000000"/>
          <w:sz w:val="28"/>
          <w:szCs w:val="28"/>
        </w:rPr>
      </w:pPr>
      <w:r w:rsidRPr="0023112F">
        <w:rPr>
          <w:color w:val="000000"/>
          <w:sz w:val="28"/>
          <w:szCs w:val="28"/>
        </w:rPr>
        <w:t xml:space="preserve">1. </w:t>
      </w:r>
      <w:r w:rsidR="00675EA7" w:rsidRPr="0023112F">
        <w:rPr>
          <w:color w:val="000000"/>
          <w:sz w:val="28"/>
          <w:szCs w:val="28"/>
        </w:rPr>
        <w:t xml:space="preserve">Tin học sẽ chính thức trở thành môn học bắt buộc dành cho học sinh từ lớp 3, việc này giúp học sinh tiếp cận được với rất nhiều kiến thức kỹ năng hiện đại trong và ngoài nước. Bộ Giáo dục và Đào tạo tin rằng, trong tương lai sẽ có những thế hệ công dân toàn cầu với năng lực cạnh tranh tốt; </w:t>
      </w:r>
    </w:p>
    <w:p w:rsidR="00675EA7" w:rsidRPr="0023112F" w:rsidRDefault="00250166" w:rsidP="00250166">
      <w:pPr>
        <w:pStyle w:val="NormalWeb"/>
        <w:spacing w:before="0" w:beforeAutospacing="0" w:after="0" w:afterAutospacing="0" w:line="240" w:lineRule="atLeast"/>
        <w:jc w:val="both"/>
        <w:rPr>
          <w:color w:val="000000"/>
          <w:sz w:val="28"/>
          <w:szCs w:val="28"/>
        </w:rPr>
      </w:pPr>
      <w:r w:rsidRPr="0023112F">
        <w:rPr>
          <w:color w:val="000000"/>
          <w:sz w:val="28"/>
          <w:szCs w:val="28"/>
        </w:rPr>
        <w:t>2. V</w:t>
      </w:r>
      <w:r w:rsidR="00675EA7" w:rsidRPr="0023112F">
        <w:rPr>
          <w:color w:val="000000"/>
          <w:sz w:val="28"/>
          <w:szCs w:val="28"/>
        </w:rPr>
        <w:t xml:space="preserve">iệc giảng dạy được lồng ghép công nghệ Steam, giúp học sinh có thể giải quyết được các bài toán khó cũng như khám phá nhiều hiện tượng trong cuộc sống trực quan nhất; </w:t>
      </w:r>
    </w:p>
    <w:p w:rsidR="00675EA7" w:rsidRPr="0023112F" w:rsidRDefault="00250166" w:rsidP="00675EA7">
      <w:pPr>
        <w:pStyle w:val="NormalWeb"/>
        <w:spacing w:before="0" w:beforeAutospacing="0" w:after="0" w:afterAutospacing="0" w:line="240" w:lineRule="atLeast"/>
        <w:jc w:val="both"/>
        <w:rPr>
          <w:color w:val="000000"/>
          <w:sz w:val="28"/>
          <w:szCs w:val="28"/>
        </w:rPr>
      </w:pPr>
      <w:r w:rsidRPr="0023112F">
        <w:rPr>
          <w:color w:val="000000"/>
          <w:sz w:val="28"/>
          <w:szCs w:val="28"/>
        </w:rPr>
        <w:lastRenderedPageBreak/>
        <w:t>3</w:t>
      </w:r>
      <w:r w:rsidR="00675EA7" w:rsidRPr="0023112F">
        <w:rPr>
          <w:color w:val="000000"/>
          <w:sz w:val="28"/>
          <w:szCs w:val="28"/>
        </w:rPr>
        <w:t>. Đối với chuyển đổi số áp dụng trong giáo dục đại học, các trường đại học/viện nghiên cứu đã gia tăng cơ hội hợp tác cùng doanh nghiệp và triển khai hoạt động trong giảng dạy gắn liền với nhu cầu sử dụng nhân lực từ các doanh nghiệp. Từ đó, các trường/viện sẽ kịp thời nắm bắt các thông tin, cập nhật kiến thức, điều chỉnh nội dung, chương trình, dự báo các ngành nghề mới theo xu hướng chuyển dịch cơ cấu kinh tế, cơ cấu sản xuất phù hợp với sự phát triển của đời sống xã hội.</w:t>
      </w:r>
    </w:p>
    <w:p w:rsidR="00675EA7" w:rsidRPr="0023112F" w:rsidRDefault="00675EA7" w:rsidP="00675EA7">
      <w:pPr>
        <w:pStyle w:val="NormalWeb"/>
        <w:spacing w:before="0" w:beforeAutospacing="0" w:after="0" w:afterAutospacing="0" w:line="240" w:lineRule="atLeast"/>
        <w:ind w:firstLine="360"/>
        <w:jc w:val="both"/>
        <w:rPr>
          <w:color w:val="000000"/>
          <w:sz w:val="28"/>
          <w:szCs w:val="28"/>
        </w:rPr>
      </w:pPr>
      <w:r w:rsidRPr="0023112F">
        <w:rPr>
          <w:color w:val="000000"/>
          <w:sz w:val="28"/>
          <w:szCs w:val="28"/>
        </w:rPr>
        <w:t>Bên cạnh những kết quả chuyến biến tích cực, quá trình chuyển đổi số trong giáo dục vẫn còn tồn tại nhiều khó khăn, bất cập. Cụ thể:</w:t>
      </w:r>
    </w:p>
    <w:p w:rsidR="00675EA7" w:rsidRPr="0023112F" w:rsidRDefault="00675EA7" w:rsidP="00675EA7">
      <w:pPr>
        <w:pStyle w:val="NormalWeb"/>
        <w:spacing w:before="0" w:beforeAutospacing="0" w:after="0" w:afterAutospacing="0" w:line="240" w:lineRule="atLeast"/>
        <w:jc w:val="both"/>
        <w:rPr>
          <w:color w:val="000000"/>
          <w:sz w:val="28"/>
          <w:szCs w:val="28"/>
        </w:rPr>
      </w:pPr>
      <w:r w:rsidRPr="0023112F">
        <w:rPr>
          <w:rStyle w:val="Emphasis"/>
          <w:color w:val="000000"/>
          <w:sz w:val="28"/>
          <w:szCs w:val="28"/>
        </w:rPr>
        <w:t xml:space="preserve">Thứ nhất, </w:t>
      </w:r>
      <w:r w:rsidR="00E37EEA" w:rsidRPr="0023112F">
        <w:rPr>
          <w:rStyle w:val="Emphasis"/>
          <w:color w:val="000000"/>
          <w:sz w:val="28"/>
          <w:szCs w:val="28"/>
        </w:rPr>
        <w:t>h</w:t>
      </w:r>
      <w:r w:rsidR="00E37EEA" w:rsidRPr="0023112F">
        <w:rPr>
          <w:color w:val="231F20"/>
          <w:sz w:val="28"/>
          <w:szCs w:val="28"/>
          <w:shd w:val="clear" w:color="auto" w:fill="FFFFFF"/>
        </w:rPr>
        <w:t>ạ tầng mạng, trang thiết bị CNTT (như máy tính, camera, máy in, máy quyét), đường truyền, dịch vụ Internet cho nhà trường, giáo viên, học sinh - đặc biệt ở các vùng xa, vùng khó khăn – còn thiếu, lạc hậu, chưa đồng bộ, nhiều nơi chưa đáp ứng yêu cầu cho chuyển đổi số</w:t>
      </w:r>
      <w:r w:rsidRPr="0023112F">
        <w:rPr>
          <w:color w:val="000000"/>
          <w:sz w:val="28"/>
          <w:szCs w:val="28"/>
        </w:rPr>
        <w:t>.</w:t>
      </w:r>
    </w:p>
    <w:p w:rsidR="00675EA7" w:rsidRPr="0023112F" w:rsidRDefault="00675EA7" w:rsidP="00675EA7">
      <w:pPr>
        <w:pStyle w:val="NormalWeb"/>
        <w:spacing w:before="0" w:beforeAutospacing="0" w:after="0" w:afterAutospacing="0" w:line="240" w:lineRule="atLeast"/>
        <w:jc w:val="both"/>
        <w:rPr>
          <w:color w:val="000000"/>
          <w:sz w:val="28"/>
          <w:szCs w:val="28"/>
        </w:rPr>
      </w:pPr>
      <w:r w:rsidRPr="0023112F">
        <w:rPr>
          <w:rStyle w:val="Emphasis"/>
          <w:color w:val="000000"/>
          <w:sz w:val="28"/>
          <w:szCs w:val="28"/>
        </w:rPr>
        <w:t xml:space="preserve">Thứ hai, </w:t>
      </w:r>
      <w:r w:rsidR="00E37EEA" w:rsidRPr="0023112F">
        <w:rPr>
          <w:color w:val="231F20"/>
          <w:sz w:val="28"/>
          <w:szCs w:val="28"/>
          <w:shd w:val="clear" w:color="auto" w:fill="FFFFFF"/>
        </w:rPr>
        <w:t>xây dựng học liệu số (như sách điện tử, thư viện điện tử, ngân hàng câu hỏi trắc nghiệm, bài giảng điện tử, phần mềm học điện tử, phần mềm ứng dụng mô phỏng) còn phát triển tự phát, chưa đi vào nề nếp và thành hệ thống, khó kiểm soát chất lượng và nội dung học tập. Kéo theo đó là hệ thống giải pháp học tập VLE/LMS có tính tương tác cao (khác với các hệ thống họp trực tuyến) cũng triển khai tự phát, thiếu sự đồng bộ</w:t>
      </w:r>
      <w:r w:rsidRPr="0023112F">
        <w:rPr>
          <w:color w:val="000000"/>
          <w:sz w:val="28"/>
          <w:szCs w:val="28"/>
        </w:rPr>
        <w:t>, gây ra tình trạng không đồng nhất về kiến thức và tạo nên nhiều hệ lụy khác như tiêu hao tài chính, tốn thời gian.</w:t>
      </w:r>
    </w:p>
    <w:p w:rsidR="00675EA7" w:rsidRPr="0023112F" w:rsidRDefault="00675EA7" w:rsidP="00675EA7">
      <w:pPr>
        <w:pStyle w:val="NormalWeb"/>
        <w:spacing w:before="0" w:beforeAutospacing="0" w:after="0" w:afterAutospacing="0" w:line="240" w:lineRule="atLeast"/>
        <w:jc w:val="both"/>
        <w:rPr>
          <w:color w:val="000000"/>
          <w:sz w:val="28"/>
          <w:szCs w:val="28"/>
        </w:rPr>
      </w:pPr>
      <w:r w:rsidRPr="0023112F">
        <w:rPr>
          <w:rStyle w:val="Emphasis"/>
          <w:color w:val="000000"/>
          <w:sz w:val="28"/>
          <w:szCs w:val="28"/>
        </w:rPr>
        <w:t>Thứ ba, các quy định trong pháp lý chuyên về giáo dục vẫn chưa được hoàn thiện:</w:t>
      </w:r>
      <w:r w:rsidRPr="0023112F">
        <w:rPr>
          <w:color w:val="000000"/>
          <w:sz w:val="28"/>
          <w:szCs w:val="28"/>
        </w:rPr>
        <w:t> đây là vấn đề lớn gây ảnh hưởng tới quyền sở hữu trí tuệ cũng như an ninh thông tin… Đồng thời, đây cũng là cơ hội để hoàn thiện những quy định về thời lượng và cách kiểm tra, công nhận kết quả học trực tuyến. Mặc dù vậy, những vấn đề này hiện nay vẫn chưa được thực hiện một cách đồng nhất cũng như rõ ràng và chặt chẽ, từ đó gây nên nhiều bất cập trong quá trình chuyển đổi số.</w:t>
      </w:r>
    </w:p>
    <w:p w:rsidR="00675EA7" w:rsidRPr="0023112F" w:rsidRDefault="00250166" w:rsidP="00250166">
      <w:pPr>
        <w:pStyle w:val="NormalWeb"/>
        <w:spacing w:before="0" w:beforeAutospacing="0" w:after="0" w:afterAutospacing="0" w:line="240" w:lineRule="atLeast"/>
        <w:jc w:val="both"/>
        <w:rPr>
          <w:color w:val="000000"/>
          <w:sz w:val="28"/>
          <w:szCs w:val="28"/>
        </w:rPr>
      </w:pPr>
      <w:r w:rsidRPr="0023112F">
        <w:rPr>
          <w:rStyle w:val="Strong"/>
          <w:color w:val="000000"/>
          <w:sz w:val="28"/>
          <w:szCs w:val="28"/>
        </w:rPr>
        <w:t xml:space="preserve">III. </w:t>
      </w:r>
      <w:r w:rsidR="00675EA7" w:rsidRPr="0023112F">
        <w:rPr>
          <w:rStyle w:val="Strong"/>
          <w:color w:val="000000"/>
          <w:sz w:val="28"/>
          <w:szCs w:val="28"/>
        </w:rPr>
        <w:t>Giải pháp thúc đẩy việc chuyển đổi số trong giáo dục</w:t>
      </w:r>
    </w:p>
    <w:p w:rsidR="00675EA7" w:rsidRPr="0023112F" w:rsidRDefault="00675EA7" w:rsidP="00675EA7">
      <w:pPr>
        <w:pStyle w:val="NormalWeb"/>
        <w:spacing w:before="0" w:beforeAutospacing="0" w:after="0" w:afterAutospacing="0" w:line="240" w:lineRule="atLeast"/>
        <w:ind w:firstLine="360"/>
        <w:jc w:val="both"/>
        <w:rPr>
          <w:color w:val="000000"/>
          <w:sz w:val="28"/>
          <w:szCs w:val="28"/>
        </w:rPr>
      </w:pPr>
      <w:r w:rsidRPr="0023112F">
        <w:rPr>
          <w:color w:val="000000"/>
          <w:sz w:val="28"/>
          <w:szCs w:val="28"/>
        </w:rPr>
        <w:t>Với những hạn chế, khó khăn trong quá trình chuyển đổi số giáo dục, Việt Nam cần đưa ra những giải pháp, chiến lược mang tính dài hạn, có lộ trình cụ thể:</w:t>
      </w:r>
    </w:p>
    <w:p w:rsidR="002D7136" w:rsidRPr="0023112F" w:rsidRDefault="00675EA7" w:rsidP="00675EA7">
      <w:pPr>
        <w:pStyle w:val="NormalWeb"/>
        <w:spacing w:before="0" w:beforeAutospacing="0" w:after="0" w:afterAutospacing="0" w:line="240" w:lineRule="atLeast"/>
        <w:jc w:val="both"/>
        <w:rPr>
          <w:color w:val="000000"/>
          <w:sz w:val="28"/>
          <w:szCs w:val="28"/>
        </w:rPr>
      </w:pPr>
      <w:r w:rsidRPr="0023112F">
        <w:rPr>
          <w:rStyle w:val="Emphasis"/>
          <w:color w:val="000000"/>
          <w:sz w:val="28"/>
          <w:szCs w:val="28"/>
        </w:rPr>
        <w:t>Một là, nâng cao nhận thức về tầm quan trọng của việc chuyển đổi số trong giáo dục</w:t>
      </w:r>
      <w:r w:rsidRPr="0023112F">
        <w:rPr>
          <w:color w:val="000000"/>
          <w:sz w:val="28"/>
          <w:szCs w:val="28"/>
        </w:rPr>
        <w:t xml:space="preserve">: </w:t>
      </w:r>
      <w:r w:rsidR="00E37EEA" w:rsidRPr="0023112F">
        <w:rPr>
          <w:color w:val="231F20"/>
          <w:sz w:val="28"/>
          <w:szCs w:val="28"/>
          <w:shd w:val="clear" w:color="auto" w:fill="FFFFFF"/>
        </w:rPr>
        <w:t>Phổ biến, tuyên truyền, nâng cao nhận thức và trách nhiệm, thông suốt về tư tưởng và quyết tâm hợp lực thực hiện chuyển đổi số trong toàn ngành giáo dục, đến từng địa phương, nhà trường, giảng viên, giáo viên, cán bộ quản lý; xây dựng văn hoá số trong ngành giáo dục</w:t>
      </w:r>
      <w:r w:rsidR="00E37EEA" w:rsidRPr="0023112F">
        <w:rPr>
          <w:color w:val="231F20"/>
          <w:sz w:val="28"/>
          <w:szCs w:val="28"/>
          <w:shd w:val="clear" w:color="auto" w:fill="FFFFFF"/>
        </w:rPr>
        <w:t>.</w:t>
      </w:r>
    </w:p>
    <w:p w:rsidR="00675EA7" w:rsidRPr="0023112F" w:rsidRDefault="00675EA7" w:rsidP="00675EA7">
      <w:pPr>
        <w:pStyle w:val="NormalWeb"/>
        <w:spacing w:before="0" w:beforeAutospacing="0" w:after="0" w:afterAutospacing="0" w:line="240" w:lineRule="atLeast"/>
        <w:jc w:val="both"/>
        <w:rPr>
          <w:color w:val="000000"/>
          <w:sz w:val="28"/>
          <w:szCs w:val="28"/>
        </w:rPr>
      </w:pPr>
      <w:r w:rsidRPr="0023112F">
        <w:rPr>
          <w:rStyle w:val="Emphasis"/>
          <w:color w:val="000000"/>
          <w:sz w:val="28"/>
          <w:szCs w:val="28"/>
        </w:rPr>
        <w:t>Hai là, hoàn thiện cơ sở dữ liệu trong giáo dục</w:t>
      </w:r>
      <w:r w:rsidRPr="0023112F">
        <w:rPr>
          <w:color w:val="000000"/>
          <w:sz w:val="28"/>
          <w:szCs w:val="28"/>
        </w:rPr>
        <w:t>: cần chú trọng về triển khai hệ thống để chia sẻ dữ liệu đồng bộ trong giáo dục, từng bước chuyển đổi những tài liệu giấy qua văn bản điện tử để giúp thuận tiện hơn trong công tác quản lý. Hoàn thiện cơ sở hạ tầng mạng đồng bộ, thiết bị công nghệ thông tin thiết thực phục vụ dạy - học, tạo cơ hội học tập bình đẳng giữa các vùng miền có điều kiện kinh tế xã hội khác nhau, ưu tiên hình thức thuê dịch vụ và huy động nguồn lực xã hội hóa cùng tham gia thực hiện.</w:t>
      </w:r>
    </w:p>
    <w:p w:rsidR="00675EA7" w:rsidRPr="0023112F" w:rsidRDefault="00675EA7" w:rsidP="00675EA7">
      <w:pPr>
        <w:pStyle w:val="NormalWeb"/>
        <w:spacing w:before="0" w:beforeAutospacing="0" w:after="0" w:afterAutospacing="0" w:line="240" w:lineRule="atLeast"/>
        <w:jc w:val="both"/>
        <w:rPr>
          <w:color w:val="000000"/>
          <w:sz w:val="28"/>
          <w:szCs w:val="28"/>
        </w:rPr>
      </w:pPr>
      <w:r w:rsidRPr="0023112F">
        <w:rPr>
          <w:rStyle w:val="Emphasis"/>
          <w:color w:val="000000"/>
          <w:sz w:val="28"/>
          <w:szCs w:val="28"/>
        </w:rPr>
        <w:t>Ba là, xây dựng hạ tầng mạng, thiết bị công nghệ</w:t>
      </w:r>
      <w:r w:rsidRPr="0023112F">
        <w:rPr>
          <w:color w:val="000000"/>
          <w:sz w:val="28"/>
          <w:szCs w:val="28"/>
        </w:rPr>
        <w:t>: hạ tầng mạng và trang thiết bị công nghệ phải được đổi mới, đặc</w:t>
      </w:r>
      <w:r w:rsidR="0023112F">
        <w:rPr>
          <w:color w:val="000000"/>
          <w:sz w:val="28"/>
          <w:szCs w:val="28"/>
        </w:rPr>
        <w:t xml:space="preserve"> biệt là khu vực có kết nối kém</w:t>
      </w:r>
      <w:r w:rsidRPr="0023112F">
        <w:rPr>
          <w:color w:val="000000"/>
          <w:sz w:val="28"/>
          <w:szCs w:val="28"/>
        </w:rPr>
        <w:t>. Với giải pháp này, có thể ưu tiên sử dụng hình thức thuê dịch vụ hay huy động nguồn lực xã hội. Tăng cường kết hợp công nghệ như Big data, Al, Blockchain… với cơ sở dữ liệu số chuyên ngành nhằm xây dựng các hệ thống thu thập thông tin đưa ra các dự báo, dự đoán và tạo ra các ứng dụng, dịch vụ phù hợp đến từng đối tượng người học.</w:t>
      </w:r>
    </w:p>
    <w:p w:rsidR="0023112F" w:rsidRDefault="00675EA7" w:rsidP="0023112F">
      <w:pPr>
        <w:pStyle w:val="NormalWeb"/>
        <w:spacing w:before="0" w:beforeAutospacing="0" w:after="0" w:afterAutospacing="0" w:line="240" w:lineRule="atLeast"/>
        <w:jc w:val="both"/>
        <w:rPr>
          <w:color w:val="000000"/>
          <w:sz w:val="28"/>
          <w:szCs w:val="28"/>
        </w:rPr>
      </w:pPr>
      <w:r w:rsidRPr="0023112F">
        <w:rPr>
          <w:rStyle w:val="Emphasis"/>
          <w:color w:val="000000"/>
          <w:sz w:val="28"/>
          <w:szCs w:val="28"/>
        </w:rPr>
        <w:lastRenderedPageBreak/>
        <w:t xml:space="preserve">Bốn là, </w:t>
      </w:r>
      <w:r w:rsidR="002D7136" w:rsidRPr="0023112F">
        <w:rPr>
          <w:i/>
          <w:color w:val="000000"/>
          <w:sz w:val="28"/>
          <w:szCs w:val="28"/>
        </w:rPr>
        <w:t>xây dựng lộ trình</w:t>
      </w:r>
      <w:r w:rsidR="002D7136" w:rsidRPr="0023112F">
        <w:rPr>
          <w:i/>
          <w:color w:val="000000"/>
          <w:sz w:val="28"/>
          <w:szCs w:val="28"/>
        </w:rPr>
        <w:t xml:space="preserve"> thực hiện chuyển đổi số hợp lý</w:t>
      </w:r>
      <w:r w:rsidRPr="0023112F">
        <w:rPr>
          <w:color w:val="000000"/>
          <w:sz w:val="28"/>
          <w:szCs w:val="28"/>
        </w:rPr>
        <w:t xml:space="preserve">: Hiểu đúng về chuyển đổi số, đánh giá đúng thực trạng, xác định và dự báo đúng các thách thức về vấn đề đặt ra để xây dựng lộ trình thực hiện chuyển đổi số hợp lý nhằm nhanh chóng nâng cao chất lượng, hiệu quả đào tạo có ý nghĩa quan trọng đối với các trường đại học trong giai đoạn hiện nay. Trong chuyển đổi số thì quan trọng nhất không phải công nghệ, cũng không phải là đầu tư kinh phí mà chính là quyết tâm chính trị cao </w:t>
      </w:r>
      <w:r w:rsidR="0023112F">
        <w:rPr>
          <w:color w:val="000000"/>
          <w:sz w:val="28"/>
          <w:szCs w:val="28"/>
        </w:rPr>
        <w:t>và</w:t>
      </w:r>
      <w:r w:rsidRPr="0023112F">
        <w:rPr>
          <w:color w:val="000000"/>
          <w:sz w:val="28"/>
          <w:szCs w:val="28"/>
        </w:rPr>
        <w:t xml:space="preserve"> sẵn sàng thay</w:t>
      </w:r>
      <w:r w:rsidR="002D7136" w:rsidRPr="0023112F">
        <w:rPr>
          <w:color w:val="000000"/>
          <w:sz w:val="28"/>
          <w:szCs w:val="28"/>
        </w:rPr>
        <w:t xml:space="preserve"> đổi của đội ngũ giáo</w:t>
      </w:r>
      <w:r w:rsidRPr="0023112F">
        <w:rPr>
          <w:color w:val="000000"/>
          <w:sz w:val="28"/>
          <w:szCs w:val="28"/>
        </w:rPr>
        <w:t xml:space="preserve"> viên trong các nhà trường.</w:t>
      </w:r>
    </w:p>
    <w:p w:rsidR="00E37EEA" w:rsidRPr="0023112F" w:rsidRDefault="002D7136" w:rsidP="0023112F">
      <w:pPr>
        <w:pStyle w:val="NormalWeb"/>
        <w:spacing w:before="0" w:beforeAutospacing="0" w:after="0" w:afterAutospacing="0" w:line="240" w:lineRule="atLeast"/>
        <w:jc w:val="both"/>
        <w:rPr>
          <w:color w:val="000000"/>
          <w:sz w:val="28"/>
          <w:szCs w:val="28"/>
        </w:rPr>
      </w:pPr>
      <w:r w:rsidRPr="0023112F">
        <w:rPr>
          <w:b/>
          <w:color w:val="000000"/>
          <w:sz w:val="28"/>
          <w:szCs w:val="28"/>
        </w:rPr>
        <w:t xml:space="preserve">IV. </w:t>
      </w:r>
      <w:r w:rsidR="00E55075" w:rsidRPr="0023112F">
        <w:rPr>
          <w:b/>
          <w:sz w:val="28"/>
          <w:szCs w:val="28"/>
        </w:rPr>
        <w:t>Kết luận</w:t>
      </w:r>
    </w:p>
    <w:p w:rsidR="00E37EEA" w:rsidRPr="0023112F" w:rsidRDefault="00E37EEA" w:rsidP="002D7136">
      <w:pPr>
        <w:pStyle w:val="NormalWeb"/>
        <w:spacing w:before="0" w:beforeAutospacing="0" w:after="0" w:afterAutospacing="0" w:line="240" w:lineRule="atLeast"/>
        <w:ind w:firstLine="360"/>
        <w:jc w:val="both"/>
        <w:rPr>
          <w:color w:val="161616"/>
          <w:sz w:val="28"/>
          <w:szCs w:val="28"/>
          <w:shd w:val="clear" w:color="auto" w:fill="FFFFFF"/>
        </w:rPr>
      </w:pPr>
      <w:r w:rsidRPr="0023112F">
        <w:rPr>
          <w:color w:val="161616"/>
          <w:sz w:val="28"/>
          <w:szCs w:val="28"/>
          <w:shd w:val="clear" w:color="auto" w:fill="FFFFFF"/>
        </w:rPr>
        <w:t>Chuyển đổi số trong ngành giáo dục</w:t>
      </w:r>
      <w:r w:rsidRPr="0023112F">
        <w:rPr>
          <w:color w:val="161616"/>
          <w:sz w:val="28"/>
          <w:szCs w:val="28"/>
          <w:shd w:val="clear" w:color="auto" w:fill="FFFFFF"/>
        </w:rPr>
        <w:t xml:space="preserve"> mang tới lợi ích vô cùng tích cực, cần phải được triển khai sớm để tạo ra môi trường giáo dục tốt hơn cho học sinh, sinh viên. Đây sẽ chính là tiền đề giúp </w:t>
      </w:r>
      <w:r w:rsidR="0023112F" w:rsidRPr="0023112F">
        <w:rPr>
          <w:color w:val="161616"/>
          <w:sz w:val="28"/>
          <w:szCs w:val="28"/>
          <w:shd w:val="clear" w:color="auto" w:fill="FFFFFF"/>
        </w:rPr>
        <w:t>chúng ta tiếp cận thông tin, kiến thức dễ dàng, rút ngắn về khoảng cách, thu hẹp về không gian và thời gian, cung ứng cho mỗi người nhiều cơ hội học tập, phát triển bản thân</w:t>
      </w:r>
      <w:r w:rsidR="0023112F">
        <w:rPr>
          <w:color w:val="161616"/>
          <w:sz w:val="28"/>
          <w:szCs w:val="28"/>
          <w:shd w:val="clear" w:color="auto" w:fill="FFFFFF"/>
        </w:rPr>
        <w:t xml:space="preserve">, </w:t>
      </w:r>
      <w:r w:rsidR="0023112F" w:rsidRPr="0023112F">
        <w:rPr>
          <w:color w:val="161616"/>
          <w:sz w:val="28"/>
          <w:szCs w:val="28"/>
          <w:shd w:val="clear" w:color="auto" w:fill="FFFFFF"/>
        </w:rPr>
        <w:t>hướng tới mục tiêu xây dựng xã hội học suốt đời.</w:t>
      </w:r>
    </w:p>
    <w:sectPr w:rsidR="00E37EEA" w:rsidRPr="0023112F" w:rsidSect="0023112F">
      <w:pgSz w:w="11907" w:h="16840" w:code="9"/>
      <w:pgMar w:top="993" w:right="992" w:bottom="993" w:left="1440" w:header="709" w:footer="3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AA" w:rsidRDefault="00935BAA" w:rsidP="0023112F">
      <w:pPr>
        <w:spacing w:after="0" w:line="240" w:lineRule="auto"/>
      </w:pPr>
      <w:r>
        <w:separator/>
      </w:r>
    </w:p>
  </w:endnote>
  <w:endnote w:type="continuationSeparator" w:id="0">
    <w:p w:rsidR="00935BAA" w:rsidRDefault="00935BAA" w:rsidP="0023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022896"/>
      <w:docPartObj>
        <w:docPartGallery w:val="Page Numbers (Bottom of Page)"/>
        <w:docPartUnique/>
      </w:docPartObj>
    </w:sdtPr>
    <w:sdtEndPr>
      <w:rPr>
        <w:noProof/>
      </w:rPr>
    </w:sdtEndPr>
    <w:sdtContent>
      <w:p w:rsidR="0023112F" w:rsidRDefault="0023112F">
        <w:pPr>
          <w:pStyle w:val="Footer"/>
          <w:jc w:val="center"/>
        </w:pPr>
        <w:r>
          <w:t>-</w:t>
        </w:r>
        <w:r w:rsidRPr="0023112F">
          <w:rPr>
            <w:sz w:val="24"/>
          </w:rPr>
          <w:fldChar w:fldCharType="begin"/>
        </w:r>
        <w:r w:rsidRPr="0023112F">
          <w:rPr>
            <w:sz w:val="24"/>
          </w:rPr>
          <w:instrText xml:space="preserve"> PAGE   \* MERGEFORMAT </w:instrText>
        </w:r>
        <w:r w:rsidRPr="0023112F">
          <w:rPr>
            <w:sz w:val="24"/>
          </w:rPr>
          <w:fldChar w:fldCharType="separate"/>
        </w:r>
        <w:r w:rsidR="00C2221D">
          <w:rPr>
            <w:noProof/>
            <w:sz w:val="24"/>
          </w:rPr>
          <w:t>1</w:t>
        </w:r>
        <w:r w:rsidRPr="0023112F">
          <w:rPr>
            <w:noProof/>
            <w:sz w:val="24"/>
          </w:rPr>
          <w:fldChar w:fldCharType="end"/>
        </w:r>
        <w:r>
          <w:rPr>
            <w:noProof/>
          </w:rPr>
          <w:t>-</w:t>
        </w:r>
      </w:p>
    </w:sdtContent>
  </w:sdt>
  <w:p w:rsidR="0023112F" w:rsidRDefault="00231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AA" w:rsidRDefault="00935BAA" w:rsidP="0023112F">
      <w:pPr>
        <w:spacing w:after="0" w:line="240" w:lineRule="auto"/>
      </w:pPr>
      <w:r>
        <w:separator/>
      </w:r>
    </w:p>
  </w:footnote>
  <w:footnote w:type="continuationSeparator" w:id="0">
    <w:p w:rsidR="00935BAA" w:rsidRDefault="00935BAA" w:rsidP="00231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77C"/>
    <w:multiLevelType w:val="hybridMultilevel"/>
    <w:tmpl w:val="3770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00BF3"/>
    <w:multiLevelType w:val="hybridMultilevel"/>
    <w:tmpl w:val="29ECC3DC"/>
    <w:lvl w:ilvl="0" w:tplc="F9D028BC">
      <w:start w:val="1"/>
      <w:numFmt w:val="decimal"/>
      <w:lvlText w:val="%1."/>
      <w:lvlJc w:val="left"/>
      <w:pPr>
        <w:ind w:left="1030" w:hanging="6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E61D3"/>
    <w:multiLevelType w:val="hybridMultilevel"/>
    <w:tmpl w:val="0386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54991"/>
    <w:multiLevelType w:val="hybridMultilevel"/>
    <w:tmpl w:val="AE687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037BF"/>
    <w:multiLevelType w:val="hybridMultilevel"/>
    <w:tmpl w:val="5FDE2BEA"/>
    <w:lvl w:ilvl="0" w:tplc="F4CCE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53"/>
    <w:rsid w:val="0023112F"/>
    <w:rsid w:val="00250166"/>
    <w:rsid w:val="002D7136"/>
    <w:rsid w:val="00401D49"/>
    <w:rsid w:val="005126CD"/>
    <w:rsid w:val="00675EA7"/>
    <w:rsid w:val="006964F7"/>
    <w:rsid w:val="006E613D"/>
    <w:rsid w:val="00926151"/>
    <w:rsid w:val="00935BAA"/>
    <w:rsid w:val="0094657A"/>
    <w:rsid w:val="00AC14A5"/>
    <w:rsid w:val="00C2221D"/>
    <w:rsid w:val="00D53053"/>
    <w:rsid w:val="00E37EEA"/>
    <w:rsid w:val="00E5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15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55075"/>
    <w:pPr>
      <w:ind w:left="720"/>
      <w:contextualSpacing/>
    </w:pPr>
  </w:style>
  <w:style w:type="character" w:styleId="Hyperlink">
    <w:name w:val="Hyperlink"/>
    <w:basedOn w:val="DefaultParagraphFont"/>
    <w:uiPriority w:val="99"/>
    <w:semiHidden/>
    <w:unhideWhenUsed/>
    <w:rsid w:val="00675EA7"/>
    <w:rPr>
      <w:color w:val="0000FF"/>
      <w:u w:val="single"/>
    </w:rPr>
  </w:style>
  <w:style w:type="character" w:styleId="Emphasis">
    <w:name w:val="Emphasis"/>
    <w:basedOn w:val="DefaultParagraphFont"/>
    <w:uiPriority w:val="20"/>
    <w:qFormat/>
    <w:rsid w:val="00675EA7"/>
    <w:rPr>
      <w:i/>
      <w:iCs/>
    </w:rPr>
  </w:style>
  <w:style w:type="character" w:styleId="Strong">
    <w:name w:val="Strong"/>
    <w:basedOn w:val="DefaultParagraphFont"/>
    <w:uiPriority w:val="22"/>
    <w:qFormat/>
    <w:rsid w:val="00675EA7"/>
    <w:rPr>
      <w:b/>
      <w:bCs/>
    </w:rPr>
  </w:style>
  <w:style w:type="paragraph" w:styleId="Header">
    <w:name w:val="header"/>
    <w:basedOn w:val="Normal"/>
    <w:link w:val="HeaderChar"/>
    <w:uiPriority w:val="99"/>
    <w:unhideWhenUsed/>
    <w:rsid w:val="00231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12F"/>
  </w:style>
  <w:style w:type="paragraph" w:styleId="Footer">
    <w:name w:val="footer"/>
    <w:basedOn w:val="Normal"/>
    <w:link w:val="FooterChar"/>
    <w:uiPriority w:val="99"/>
    <w:unhideWhenUsed/>
    <w:rsid w:val="0023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1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15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55075"/>
    <w:pPr>
      <w:ind w:left="720"/>
      <w:contextualSpacing/>
    </w:pPr>
  </w:style>
  <w:style w:type="character" w:styleId="Hyperlink">
    <w:name w:val="Hyperlink"/>
    <w:basedOn w:val="DefaultParagraphFont"/>
    <w:uiPriority w:val="99"/>
    <w:semiHidden/>
    <w:unhideWhenUsed/>
    <w:rsid w:val="00675EA7"/>
    <w:rPr>
      <w:color w:val="0000FF"/>
      <w:u w:val="single"/>
    </w:rPr>
  </w:style>
  <w:style w:type="character" w:styleId="Emphasis">
    <w:name w:val="Emphasis"/>
    <w:basedOn w:val="DefaultParagraphFont"/>
    <w:uiPriority w:val="20"/>
    <w:qFormat/>
    <w:rsid w:val="00675EA7"/>
    <w:rPr>
      <w:i/>
      <w:iCs/>
    </w:rPr>
  </w:style>
  <w:style w:type="character" w:styleId="Strong">
    <w:name w:val="Strong"/>
    <w:basedOn w:val="DefaultParagraphFont"/>
    <w:uiPriority w:val="22"/>
    <w:qFormat/>
    <w:rsid w:val="00675EA7"/>
    <w:rPr>
      <w:b/>
      <w:bCs/>
    </w:rPr>
  </w:style>
  <w:style w:type="paragraph" w:styleId="Header">
    <w:name w:val="header"/>
    <w:basedOn w:val="Normal"/>
    <w:link w:val="HeaderChar"/>
    <w:uiPriority w:val="99"/>
    <w:unhideWhenUsed/>
    <w:rsid w:val="00231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12F"/>
  </w:style>
  <w:style w:type="paragraph" w:styleId="Footer">
    <w:name w:val="footer"/>
    <w:basedOn w:val="Normal"/>
    <w:link w:val="FooterChar"/>
    <w:uiPriority w:val="99"/>
    <w:unhideWhenUsed/>
    <w:rsid w:val="0023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5855">
      <w:bodyDiv w:val="1"/>
      <w:marLeft w:val="0"/>
      <w:marRight w:val="0"/>
      <w:marTop w:val="0"/>
      <w:marBottom w:val="0"/>
      <w:divBdr>
        <w:top w:val="none" w:sz="0" w:space="0" w:color="auto"/>
        <w:left w:val="none" w:sz="0" w:space="0" w:color="auto"/>
        <w:bottom w:val="none" w:sz="0" w:space="0" w:color="auto"/>
        <w:right w:val="none" w:sz="0" w:space="0" w:color="auto"/>
      </w:divBdr>
    </w:div>
    <w:div w:id="672873754">
      <w:bodyDiv w:val="1"/>
      <w:marLeft w:val="0"/>
      <w:marRight w:val="0"/>
      <w:marTop w:val="0"/>
      <w:marBottom w:val="0"/>
      <w:divBdr>
        <w:top w:val="none" w:sz="0" w:space="0" w:color="auto"/>
        <w:left w:val="none" w:sz="0" w:space="0" w:color="auto"/>
        <w:bottom w:val="none" w:sz="0" w:space="0" w:color="auto"/>
        <w:right w:val="none" w:sz="0" w:space="0" w:color="auto"/>
      </w:divBdr>
    </w:div>
    <w:div w:id="824931095">
      <w:bodyDiv w:val="1"/>
      <w:marLeft w:val="0"/>
      <w:marRight w:val="0"/>
      <w:marTop w:val="0"/>
      <w:marBottom w:val="0"/>
      <w:divBdr>
        <w:top w:val="none" w:sz="0" w:space="0" w:color="auto"/>
        <w:left w:val="none" w:sz="0" w:space="0" w:color="auto"/>
        <w:bottom w:val="none" w:sz="0" w:space="0" w:color="auto"/>
        <w:right w:val="none" w:sz="0" w:space="0" w:color="auto"/>
      </w:divBdr>
    </w:div>
    <w:div w:id="18029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8</cp:revision>
  <dcterms:created xsi:type="dcterms:W3CDTF">2023-08-02T00:10:00Z</dcterms:created>
  <dcterms:modified xsi:type="dcterms:W3CDTF">2023-08-20T06:56:00Z</dcterms:modified>
</cp:coreProperties>
</file>