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1B" w:rsidRPr="0047203F" w:rsidRDefault="00C2661B" w:rsidP="00C2661B">
      <w:pPr>
        <w:widowControl/>
        <w:shd w:val="clear" w:color="auto" w:fill="FFFFFF"/>
        <w:spacing w:after="150"/>
        <w:rPr>
          <w:rFonts w:ascii="Times New Roman" w:eastAsia="Times New Roman" w:hAnsi="Times New Roman" w:cs="Times New Roman"/>
          <w:color w:val="333333"/>
          <w:sz w:val="28"/>
          <w:szCs w:val="28"/>
          <w:lang w:val="en-US" w:eastAsia="en-US" w:bidi="ar-SA"/>
        </w:rPr>
      </w:pPr>
    </w:p>
    <w:tbl>
      <w:tblPr>
        <w:tblW w:w="10141" w:type="dxa"/>
        <w:tblInd w:w="-601" w:type="dxa"/>
        <w:tblLook w:val="01E0" w:firstRow="1" w:lastRow="1" w:firstColumn="1" w:lastColumn="1" w:noHBand="0" w:noVBand="0"/>
      </w:tblPr>
      <w:tblGrid>
        <w:gridCol w:w="4679"/>
        <w:gridCol w:w="5462"/>
      </w:tblGrid>
      <w:tr w:rsidR="00C2661B" w:rsidRPr="006815F4" w:rsidTr="00EF574A">
        <w:tc>
          <w:tcPr>
            <w:tcW w:w="4679" w:type="dxa"/>
            <w:shd w:val="clear" w:color="auto" w:fill="auto"/>
          </w:tcPr>
          <w:p w:rsidR="00C2661B" w:rsidRPr="00AE4337" w:rsidRDefault="00C2661B" w:rsidP="00EF574A">
            <w:pPr>
              <w:spacing w:before="60"/>
              <w:jc w:val="center"/>
              <w:rPr>
                <w:rFonts w:ascii="Times New Roman" w:hAnsi="Times New Roman" w:cs="Times New Roman"/>
                <w:b/>
                <w:spacing w:val="-8"/>
                <w:sz w:val="26"/>
                <w:szCs w:val="26"/>
                <w:lang w:val="en-US"/>
              </w:rPr>
            </w:pPr>
            <w:r>
              <w:rPr>
                <w:rStyle w:val="Bodytext3NotBold"/>
                <w:rFonts w:eastAsia="Segoe UI"/>
                <w:b w:val="0"/>
                <w:spacing w:val="-8"/>
                <w:sz w:val="26"/>
                <w:szCs w:val="26"/>
                <w:lang w:val="en-US"/>
              </w:rPr>
              <w:t>UBND HUYỆN AN LÃO</w:t>
            </w:r>
          </w:p>
          <w:p w:rsidR="00C2661B" w:rsidRDefault="00C2661B" w:rsidP="00EF574A">
            <w:pPr>
              <w:jc w:val="center"/>
              <w:rPr>
                <w:rFonts w:ascii="Times New Roman" w:hAnsi="Times New Roman" w:cs="Times New Roman"/>
                <w:b/>
                <w:sz w:val="26"/>
                <w:szCs w:val="26"/>
                <w:lang w:val="en-US"/>
              </w:rPr>
            </w:pPr>
            <w:r>
              <w:rPr>
                <w:rFonts w:ascii="Times New Roman" w:hAnsi="Times New Roman" w:cs="Times New Roman"/>
                <w:b/>
                <w:noProof/>
                <w:sz w:val="26"/>
                <w:szCs w:val="26"/>
                <w:lang w:val="en-US" w:eastAsia="en-US" w:bidi="ar-SA"/>
              </w:rPr>
              <mc:AlternateContent>
                <mc:Choice Requires="wps">
                  <w:drawing>
                    <wp:anchor distT="0" distB="0" distL="114300" distR="114300" simplePos="0" relativeHeight="251661312" behindDoc="0" locked="0" layoutInCell="1" allowOverlap="1" wp14:anchorId="2BA7DACD" wp14:editId="6181BD58">
                      <wp:simplePos x="0" y="0"/>
                      <wp:positionH relativeFrom="column">
                        <wp:posOffset>305435</wp:posOffset>
                      </wp:positionH>
                      <wp:positionV relativeFrom="paragraph">
                        <wp:posOffset>212725</wp:posOffset>
                      </wp:positionV>
                      <wp:extent cx="1716405" cy="0"/>
                      <wp:effectExtent l="13335" t="5715" r="1333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9152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16.75pt" to="159.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68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"/>
                  </w:pict>
                </mc:Fallback>
              </mc:AlternateContent>
            </w:r>
            <w:r w:rsidRPr="00B46C83">
              <w:rPr>
                <w:rFonts w:ascii="Times New Roman" w:hAnsi="Times New Roman" w:cs="Times New Roman"/>
                <w:b/>
                <w:sz w:val="26"/>
                <w:szCs w:val="26"/>
              </w:rPr>
              <w:t xml:space="preserve">TRƯỜNG </w:t>
            </w:r>
            <w:r>
              <w:rPr>
                <w:rFonts w:ascii="Times New Roman" w:hAnsi="Times New Roman" w:cs="Times New Roman"/>
                <w:b/>
                <w:sz w:val="26"/>
                <w:szCs w:val="26"/>
                <w:lang w:val="en-US"/>
              </w:rPr>
              <w:t xml:space="preserve">TIỂU HỌC QUỐC TUẤN </w:t>
            </w:r>
            <w:r w:rsidRPr="00B46C83">
              <w:rPr>
                <w:rFonts w:ascii="Times New Roman" w:hAnsi="Times New Roman" w:cs="Times New Roman"/>
                <w:b/>
                <w:sz w:val="26"/>
                <w:szCs w:val="26"/>
              </w:rPr>
              <w:t xml:space="preserve"> </w:t>
            </w:r>
          </w:p>
          <w:p w:rsidR="00C2661B" w:rsidRPr="00B46C83" w:rsidRDefault="00C2661B" w:rsidP="00EF574A">
            <w:pPr>
              <w:jc w:val="center"/>
              <w:rPr>
                <w:rStyle w:val="Bodytext4NotItalic"/>
                <w:rFonts w:eastAsia="Segoe UI"/>
                <w:b/>
                <w:i w:val="0"/>
                <w:iCs w:val="0"/>
                <w:sz w:val="28"/>
                <w:szCs w:val="28"/>
                <w:lang w:val="en-US"/>
              </w:rPr>
            </w:pPr>
          </w:p>
        </w:tc>
        <w:tc>
          <w:tcPr>
            <w:tcW w:w="5462" w:type="dxa"/>
            <w:shd w:val="clear" w:color="auto" w:fill="auto"/>
          </w:tcPr>
          <w:p w:rsidR="00C2661B" w:rsidRPr="008A36AE" w:rsidRDefault="00C2661B" w:rsidP="00EF574A">
            <w:pPr>
              <w:tabs>
                <w:tab w:val="left" w:pos="5184"/>
              </w:tabs>
              <w:spacing w:before="60"/>
              <w:ind w:left="159" w:hanging="159"/>
              <w:jc w:val="center"/>
              <w:rPr>
                <w:spacing w:val="-8"/>
                <w:sz w:val="26"/>
                <w:szCs w:val="26"/>
              </w:rPr>
            </w:pPr>
            <w:r w:rsidRPr="006815F4">
              <w:rPr>
                <w:rStyle w:val="Bodytext3NotBold"/>
                <w:rFonts w:eastAsia="Segoe UI"/>
                <w:b w:val="0"/>
                <w:spacing w:val="-8"/>
                <w:sz w:val="26"/>
                <w:szCs w:val="26"/>
                <w:lang w:val="en-US"/>
              </w:rPr>
              <w:t>C</w:t>
            </w:r>
            <w:r w:rsidRPr="008A36AE">
              <w:rPr>
                <w:spacing w:val="-8"/>
                <w:sz w:val="26"/>
                <w:szCs w:val="26"/>
              </w:rPr>
              <w:t xml:space="preserve">ỘNG HÒA XÃ HỘI CHỦ NGHĨA VIỆT </w:t>
            </w:r>
            <w:smartTag w:uri="urn:schemas-microsoft-com:office:smarttags" w:element="place">
              <w:smartTag w:uri="urn:schemas-microsoft-com:office:smarttags" w:element="country-region">
                <w:r w:rsidRPr="008A36AE">
                  <w:rPr>
                    <w:spacing w:val="-8"/>
                    <w:sz w:val="26"/>
                    <w:szCs w:val="26"/>
                  </w:rPr>
                  <w:t>NAM</w:t>
                </w:r>
              </w:smartTag>
            </w:smartTag>
          </w:p>
          <w:p w:rsidR="00C2661B" w:rsidRPr="001B361C" w:rsidRDefault="00C2661B" w:rsidP="00EF574A">
            <w:pPr>
              <w:pStyle w:val="Bodytext40"/>
              <w:shd w:val="clear" w:color="auto" w:fill="auto"/>
              <w:tabs>
                <w:tab w:val="left" w:pos="4194"/>
              </w:tabs>
              <w:spacing w:before="0" w:after="0" w:line="240" w:lineRule="auto"/>
              <w:ind w:firstLine="0"/>
              <w:jc w:val="center"/>
              <w:rPr>
                <w:rStyle w:val="Bodytext3"/>
                <w:bCs w:val="0"/>
                <w:i w:val="0"/>
                <w:sz w:val="28"/>
                <w:szCs w:val="28"/>
                <w:u w:val="none"/>
              </w:rPr>
            </w:pPr>
            <w:r w:rsidRPr="001B361C">
              <w:rPr>
                <w:rStyle w:val="Bodytext3"/>
                <w:sz w:val="28"/>
                <w:szCs w:val="28"/>
                <w:u w:val="none"/>
              </w:rPr>
              <w:t>Độc lập - Tự do - Hạnh phúc</w:t>
            </w:r>
          </w:p>
          <w:p w:rsidR="00C2661B" w:rsidRPr="006815F4" w:rsidRDefault="001B361C" w:rsidP="00EF574A">
            <w:pPr>
              <w:pStyle w:val="Bodytext40"/>
              <w:shd w:val="clear" w:color="auto" w:fill="auto"/>
              <w:tabs>
                <w:tab w:val="left" w:pos="4194"/>
              </w:tabs>
              <w:spacing w:before="0" w:after="0" w:line="240" w:lineRule="auto"/>
              <w:ind w:firstLine="0"/>
              <w:jc w:val="center"/>
              <w:rPr>
                <w:rStyle w:val="Bodytext4NotItalic"/>
                <w:i/>
                <w:sz w:val="16"/>
                <w:szCs w:val="16"/>
              </w:rPr>
            </w:pPr>
            <w:bookmarkStart w:id="0" w:name="_GoBack"/>
            <w:r w:rsidRPr="00FB321D">
              <w:rPr>
                <w:noProof/>
                <w:color w:val="000000"/>
              </w:rPr>
              <mc:AlternateContent>
                <mc:Choice Requires="wps">
                  <w:drawing>
                    <wp:anchor distT="0" distB="0" distL="114300" distR="114300" simplePos="0" relativeHeight="251659264" behindDoc="0" locked="0" layoutInCell="1" allowOverlap="1" wp14:anchorId="50A3C276" wp14:editId="35681823">
                      <wp:simplePos x="0" y="0"/>
                      <wp:positionH relativeFrom="column">
                        <wp:posOffset>628650</wp:posOffset>
                      </wp:positionH>
                      <wp:positionV relativeFrom="paragraph">
                        <wp:posOffset>52070</wp:posOffset>
                      </wp:positionV>
                      <wp:extent cx="2068830" cy="0"/>
                      <wp:effectExtent l="12065" t="11430" r="508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0327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1pt" to="212.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Id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6m8+foI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"/>
                  </w:pict>
                </mc:Fallback>
              </mc:AlternateContent>
            </w:r>
            <w:bookmarkEnd w:id="0"/>
          </w:p>
        </w:tc>
      </w:tr>
      <w:tr w:rsidR="00C2661B" w:rsidRPr="00DC1FEE" w:rsidTr="00EF574A">
        <w:tc>
          <w:tcPr>
            <w:tcW w:w="4679" w:type="dxa"/>
            <w:shd w:val="clear" w:color="auto" w:fill="auto"/>
          </w:tcPr>
          <w:p w:rsidR="00C2661B" w:rsidRPr="00433707" w:rsidRDefault="00C2661B" w:rsidP="00EF574A">
            <w:pPr>
              <w:pStyle w:val="Bodytext40"/>
              <w:shd w:val="clear" w:color="auto" w:fill="auto"/>
              <w:tabs>
                <w:tab w:val="left" w:pos="4194"/>
              </w:tabs>
              <w:spacing w:before="60" w:after="60" w:line="312" w:lineRule="auto"/>
              <w:ind w:firstLine="0"/>
              <w:jc w:val="center"/>
              <w:rPr>
                <w:rStyle w:val="Bodytext4NotItalic"/>
              </w:rPr>
            </w:pPr>
            <w:r w:rsidRPr="008803CF">
              <w:rPr>
                <w:rStyle w:val="Bodytext4NotItalic"/>
              </w:rPr>
              <w:t xml:space="preserve">Số: </w:t>
            </w:r>
            <w:r>
              <w:rPr>
                <w:rStyle w:val="Bodytext4NotItalic"/>
              </w:rPr>
              <w:t>03 /KH-THQT</w:t>
            </w:r>
          </w:p>
        </w:tc>
        <w:tc>
          <w:tcPr>
            <w:tcW w:w="5462" w:type="dxa"/>
            <w:shd w:val="clear" w:color="auto" w:fill="auto"/>
          </w:tcPr>
          <w:p w:rsidR="00C2661B" w:rsidRPr="00AE4337" w:rsidRDefault="00C2661B" w:rsidP="00C2661B">
            <w:pPr>
              <w:pStyle w:val="Bodytext40"/>
              <w:shd w:val="clear" w:color="auto" w:fill="auto"/>
              <w:tabs>
                <w:tab w:val="left" w:pos="4194"/>
              </w:tabs>
              <w:spacing w:before="60" w:after="60" w:line="312" w:lineRule="auto"/>
              <w:ind w:firstLine="0"/>
              <w:jc w:val="center"/>
              <w:rPr>
                <w:rStyle w:val="Bodytext4NotItalic"/>
                <w:i/>
              </w:rPr>
            </w:pPr>
            <w:r>
              <w:rPr>
                <w:rStyle w:val="Bodytext4NotItalic"/>
              </w:rPr>
              <w:t>Quốc Tuấn</w:t>
            </w:r>
            <w:r w:rsidRPr="005205EB">
              <w:rPr>
                <w:color w:val="000000"/>
                <w:lang w:val="vi-VN" w:eastAsia="vi-VN" w:bidi="vi-VN"/>
              </w:rPr>
              <w:t xml:space="preserve">, ngày </w:t>
            </w:r>
            <w:r w:rsidRPr="005205EB">
              <w:rPr>
                <w:color w:val="000000"/>
                <w:lang w:eastAsia="vi-VN" w:bidi="vi-VN"/>
              </w:rPr>
              <w:t xml:space="preserve"> 1</w:t>
            </w:r>
            <w:r>
              <w:rPr>
                <w:color w:val="000000"/>
                <w:lang w:eastAsia="vi-VN" w:bidi="vi-VN"/>
              </w:rPr>
              <w:t>4</w:t>
            </w:r>
            <w:r w:rsidRPr="005205EB">
              <w:rPr>
                <w:color w:val="000000"/>
                <w:lang w:eastAsia="vi-VN" w:bidi="vi-VN"/>
              </w:rPr>
              <w:t xml:space="preserve"> </w:t>
            </w:r>
            <w:r w:rsidRPr="005205EB">
              <w:rPr>
                <w:color w:val="000000"/>
                <w:lang w:val="vi-VN" w:eastAsia="vi-VN" w:bidi="vi-VN"/>
              </w:rPr>
              <w:t xml:space="preserve">tháng </w:t>
            </w:r>
            <w:r w:rsidRPr="005205EB">
              <w:rPr>
                <w:color w:val="000000"/>
                <w:lang w:eastAsia="vi-VN" w:bidi="vi-VN"/>
              </w:rPr>
              <w:t xml:space="preserve"> 0</w:t>
            </w:r>
            <w:r>
              <w:rPr>
                <w:color w:val="000000"/>
                <w:lang w:eastAsia="vi-VN" w:bidi="vi-VN"/>
              </w:rPr>
              <w:t>3</w:t>
            </w:r>
            <w:r w:rsidRPr="005205EB">
              <w:rPr>
                <w:color w:val="000000"/>
                <w:lang w:eastAsia="vi-VN" w:bidi="vi-VN"/>
              </w:rPr>
              <w:t xml:space="preserve"> </w:t>
            </w:r>
            <w:r w:rsidRPr="005205EB">
              <w:rPr>
                <w:color w:val="000000"/>
                <w:lang w:val="vi-VN" w:eastAsia="vi-VN" w:bidi="vi-VN"/>
              </w:rPr>
              <w:t xml:space="preserve"> năm 202</w:t>
            </w:r>
            <w:r>
              <w:rPr>
                <w:color w:val="000000"/>
                <w:lang w:eastAsia="vi-VN" w:bidi="vi-VN"/>
              </w:rPr>
              <w:t>2</w:t>
            </w:r>
          </w:p>
        </w:tc>
      </w:tr>
    </w:tbl>
    <w:p w:rsidR="00C2661B" w:rsidRDefault="00C2661B" w:rsidP="00C2661B">
      <w:pPr>
        <w:jc w:val="center"/>
        <w:rPr>
          <w:rFonts w:ascii="Times New Roman" w:hAnsi="Times New Roman" w:cs="Times New Roman"/>
          <w:b/>
          <w:sz w:val="28"/>
          <w:szCs w:val="28"/>
          <w:lang w:val="en-US"/>
        </w:rPr>
      </w:pPr>
    </w:p>
    <w:p w:rsidR="00C2661B" w:rsidRPr="00DC1FEE" w:rsidRDefault="00C2661B" w:rsidP="00C2661B">
      <w:pPr>
        <w:jc w:val="center"/>
        <w:rPr>
          <w:rFonts w:ascii="Times New Roman" w:hAnsi="Times New Roman" w:cs="Times New Roman"/>
          <w:b/>
          <w:sz w:val="28"/>
          <w:szCs w:val="28"/>
        </w:rPr>
      </w:pPr>
      <w:r w:rsidRPr="00DC1FEE">
        <w:rPr>
          <w:rFonts w:ascii="Times New Roman" w:hAnsi="Times New Roman" w:cs="Times New Roman"/>
          <w:b/>
          <w:sz w:val="28"/>
          <w:szCs w:val="28"/>
        </w:rPr>
        <w:t>KẾ HOẠCH</w:t>
      </w:r>
    </w:p>
    <w:p w:rsidR="00C2661B" w:rsidRPr="00FB6199" w:rsidRDefault="00C2661B" w:rsidP="00FB6199">
      <w:pPr>
        <w:jc w:val="center"/>
        <w:rPr>
          <w:rFonts w:ascii="Times New Roman" w:hAnsi="Times New Roman" w:cs="Times New Roman"/>
          <w:b/>
          <w:sz w:val="28"/>
          <w:szCs w:val="26"/>
          <w:lang w:val="en-US"/>
        </w:rPr>
      </w:pPr>
      <w:r w:rsidRPr="00FB6199">
        <w:rPr>
          <w:rFonts w:ascii="Times New Roman" w:hAnsi="Times New Roman" w:cs="Times New Roman"/>
          <w:b/>
          <w:sz w:val="28"/>
          <w:szCs w:val="26"/>
          <w:lang w:val="en-US"/>
        </w:rPr>
        <w:t>Công tác phòng, chống tham nhũng năm 202</w:t>
      </w:r>
      <w:r w:rsidR="009D43B7" w:rsidRPr="00FB6199">
        <w:rPr>
          <w:rFonts w:ascii="Times New Roman" w:hAnsi="Times New Roman" w:cs="Times New Roman"/>
          <w:b/>
          <w:sz w:val="28"/>
          <w:szCs w:val="26"/>
          <w:lang w:val="en-US"/>
        </w:rPr>
        <w:t>2</w:t>
      </w:r>
    </w:p>
    <w:p w:rsidR="00C2661B" w:rsidRPr="00DC1FEE" w:rsidRDefault="00C2661B" w:rsidP="00C2661B">
      <w:pPr>
        <w:pStyle w:val="Bodytext50"/>
        <w:shd w:val="clear" w:color="auto" w:fill="auto"/>
        <w:spacing w:before="0" w:after="0" w:line="312" w:lineRule="auto"/>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19855C76" wp14:editId="2C38D2C4">
                <wp:simplePos x="0" y="0"/>
                <wp:positionH relativeFrom="column">
                  <wp:posOffset>2346960</wp:posOffset>
                </wp:positionH>
                <wp:positionV relativeFrom="paragraph">
                  <wp:posOffset>48260</wp:posOffset>
                </wp:positionV>
                <wp:extent cx="1287780" cy="0"/>
                <wp:effectExtent l="7620"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3DAC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3.8pt" to="286.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G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"/>
            </w:pict>
          </mc:Fallback>
        </mc:AlternateContent>
      </w:r>
      <w:r w:rsidR="009D43B7">
        <w:rPr>
          <w:noProof/>
          <w:sz w:val="28"/>
          <w:szCs w:val="28"/>
        </w:rPr>
        <w:t xml:space="preserve">                               </w:t>
      </w:r>
    </w:p>
    <w:p w:rsidR="00C2661B" w:rsidRPr="009D43B7" w:rsidRDefault="00C2661B" w:rsidP="00C2661B">
      <w:pPr>
        <w:spacing w:before="120" w:after="120" w:line="360" w:lineRule="exact"/>
        <w:ind w:firstLine="720"/>
        <w:jc w:val="both"/>
        <w:rPr>
          <w:rFonts w:ascii="Times New Roman" w:hAnsi="Times New Roman" w:cs="Times New Roman"/>
          <w:i/>
          <w:color w:val="FF0000"/>
          <w:spacing w:val="-2"/>
          <w:sz w:val="28"/>
          <w:szCs w:val="28"/>
        </w:rPr>
      </w:pPr>
      <w:r w:rsidRPr="009D43B7">
        <w:rPr>
          <w:rFonts w:ascii="Times New Roman" w:hAnsi="Times New Roman" w:cs="Times New Roman"/>
          <w:i/>
          <w:sz w:val="28"/>
          <w:szCs w:val="28"/>
        </w:rPr>
        <w:t>Thực hiện Luật Phòng, chống tham nhũng năm 2018; Nghị định số 59/2019/NĐ- CP ngày 01/7/2019 của Chính phủ Quy định chi tiết một số điều và biện pháp thi hành Luật Phòng, chống tham nhũng; Công văn số 4145/BGDĐT-TTr ngày 24/8/2016 của Bộ Giáo dục và Đào tạo (GDĐT) về việc nâng cao chất lượng thực hiện Chỉ thị số 10/CT- TTg ngày 12/6/2013 của Thủ tướng Chính phủ; Công văn số 1362/BGDĐT-TTr ngày 10/4/2018 của Bộ GDĐT về việc tiếp tục thực hiện Chỉ thị số 10/CT-TTg và công tác PCTN</w:t>
      </w:r>
      <w:r w:rsidRPr="009D43B7">
        <w:rPr>
          <w:rFonts w:ascii="Times New Roman" w:hAnsi="Times New Roman" w:cs="Times New Roman"/>
          <w:i/>
          <w:spacing w:val="-2"/>
          <w:sz w:val="28"/>
          <w:szCs w:val="28"/>
        </w:rPr>
        <w:t xml:space="preserve">; </w:t>
      </w:r>
    </w:p>
    <w:p w:rsidR="00C2661B" w:rsidRPr="00FB6199" w:rsidRDefault="00C2661B" w:rsidP="00C2661B">
      <w:pPr>
        <w:pStyle w:val="Bodytext20"/>
        <w:shd w:val="clear" w:color="auto" w:fill="auto"/>
        <w:spacing w:before="0" w:line="276" w:lineRule="auto"/>
        <w:ind w:firstLine="720"/>
        <w:rPr>
          <w:rFonts w:eastAsia="Segoe UI"/>
          <w:i/>
          <w:color w:val="000000"/>
          <w:sz w:val="28"/>
          <w:szCs w:val="28"/>
          <w:lang w:val="vi-VN" w:eastAsia="vi-VN" w:bidi="vi-VN"/>
        </w:rPr>
      </w:pPr>
      <w:r w:rsidRPr="009D43B7">
        <w:rPr>
          <w:i/>
          <w:sz w:val="28"/>
          <w:szCs w:val="28"/>
        </w:rPr>
        <w:t xml:space="preserve">Trường TH Quốc Tuấn </w:t>
      </w:r>
      <w:r w:rsidRPr="00FB6199">
        <w:rPr>
          <w:rFonts w:eastAsia="Segoe UI"/>
          <w:i/>
          <w:color w:val="000000"/>
          <w:sz w:val="28"/>
          <w:szCs w:val="28"/>
          <w:lang w:val="vi-VN" w:eastAsia="vi-VN" w:bidi="vi-VN"/>
        </w:rPr>
        <w:t>xây dựng Kế hoạch phòng, chống tham nhũng năm 202</w:t>
      </w:r>
      <w:r w:rsidR="009D43B7" w:rsidRPr="00FB6199">
        <w:rPr>
          <w:rFonts w:eastAsia="Segoe UI"/>
          <w:i/>
          <w:color w:val="000000"/>
          <w:sz w:val="28"/>
          <w:szCs w:val="28"/>
          <w:lang w:val="vi-VN" w:eastAsia="vi-VN" w:bidi="vi-VN"/>
        </w:rPr>
        <w:t>2</w:t>
      </w:r>
      <w:r w:rsidRPr="00FB6199">
        <w:rPr>
          <w:rFonts w:eastAsia="Segoe UI"/>
          <w:i/>
          <w:color w:val="000000"/>
          <w:sz w:val="28"/>
          <w:szCs w:val="28"/>
          <w:lang w:val="vi-VN" w:eastAsia="vi-VN" w:bidi="vi-VN"/>
        </w:rPr>
        <w:t xml:space="preserve"> với những nội dung cụ thể như sau:</w:t>
      </w:r>
    </w:p>
    <w:p w:rsidR="00C2661B" w:rsidRPr="00FB6199" w:rsidRDefault="00C2661B" w:rsidP="00FB6199">
      <w:pPr>
        <w:rPr>
          <w:rFonts w:ascii="Times New Roman" w:hAnsi="Times New Roman" w:cs="Times New Roman"/>
          <w:b/>
          <w:sz w:val="28"/>
          <w:szCs w:val="28"/>
        </w:rPr>
      </w:pPr>
      <w:r w:rsidRPr="00FB6199">
        <w:rPr>
          <w:rFonts w:ascii="Times New Roman" w:hAnsi="Times New Roman" w:cs="Times New Roman"/>
          <w:b/>
          <w:sz w:val="28"/>
          <w:szCs w:val="28"/>
        </w:rPr>
        <w:t>I- MỤC ĐÍCH, YÊU CẦU</w:t>
      </w:r>
    </w:p>
    <w:p w:rsidR="00C2661B" w:rsidRPr="00FB6199" w:rsidRDefault="00C2661B" w:rsidP="00FB6199">
      <w:pPr>
        <w:rPr>
          <w:rFonts w:ascii="Times New Roman" w:hAnsi="Times New Roman" w:cs="Times New Roman"/>
          <w:b/>
          <w:sz w:val="28"/>
          <w:szCs w:val="28"/>
        </w:rPr>
      </w:pPr>
      <w:r w:rsidRPr="00FB6199">
        <w:rPr>
          <w:rFonts w:ascii="Times New Roman" w:hAnsi="Times New Roman" w:cs="Times New Roman"/>
          <w:b/>
          <w:sz w:val="28"/>
          <w:szCs w:val="28"/>
        </w:rPr>
        <w:t xml:space="preserve">      1.Mục đích</w:t>
      </w:r>
    </w:p>
    <w:p w:rsidR="00C2661B" w:rsidRPr="000D2A1C" w:rsidRDefault="00C2661B" w:rsidP="00C2661B">
      <w:pPr>
        <w:spacing w:before="120" w:after="120" w:line="360" w:lineRule="exact"/>
        <w:ind w:firstLine="720"/>
        <w:jc w:val="both"/>
        <w:rPr>
          <w:rFonts w:ascii="Times New Roman" w:hAnsi="Times New Roman" w:cs="Times New Roman"/>
          <w:sz w:val="28"/>
          <w:szCs w:val="28"/>
        </w:rPr>
      </w:pPr>
      <w:r w:rsidRPr="000D2A1C">
        <w:rPr>
          <w:rFonts w:ascii="Times New Roman" w:hAnsi="Times New Roman" w:cs="Times New Roman"/>
          <w:sz w:val="28"/>
          <w:szCs w:val="28"/>
        </w:rPr>
        <w:t xml:space="preserve">- Nâng cao nhận thức, trách nhiệm của Thủ </w:t>
      </w:r>
      <w:r>
        <w:rPr>
          <w:rFonts w:ascii="Times New Roman" w:hAnsi="Times New Roman" w:cs="Times New Roman"/>
          <w:sz w:val="28"/>
          <w:szCs w:val="28"/>
          <w:lang w:val="en-US"/>
        </w:rPr>
        <w:t>tr</w:t>
      </w:r>
      <w:r w:rsidRPr="000D2A1C">
        <w:rPr>
          <w:rFonts w:ascii="Times New Roman" w:hAnsi="Times New Roman" w:cs="Times New Roman"/>
          <w:sz w:val="28"/>
          <w:szCs w:val="28"/>
        </w:rPr>
        <w:t>ưởng đơn vị trong việc chỉ đạo, triển khai thực hiện các giải pháp phòng ngừa tham nhũng; tăng cường phát hiện, xử lý kịp thời các hành vi tiêu cực, tham nhũng.</w:t>
      </w:r>
    </w:p>
    <w:p w:rsidR="00C2661B" w:rsidRPr="000D2A1C" w:rsidRDefault="00C2661B" w:rsidP="00C2661B">
      <w:pPr>
        <w:spacing w:before="120" w:after="120" w:line="360" w:lineRule="exact"/>
        <w:ind w:firstLine="720"/>
        <w:jc w:val="both"/>
        <w:rPr>
          <w:rFonts w:ascii="Times New Roman" w:hAnsi="Times New Roman" w:cs="Times New Roman"/>
          <w:sz w:val="28"/>
          <w:szCs w:val="28"/>
        </w:rPr>
      </w:pPr>
      <w:r w:rsidRPr="000D2A1C">
        <w:rPr>
          <w:rFonts w:ascii="Times New Roman" w:hAnsi="Times New Roman" w:cs="Times New Roman"/>
          <w:sz w:val="28"/>
          <w:szCs w:val="28"/>
        </w:rPr>
        <w:t xml:space="preserve">- Duy trì thực hiện thường xuyên các giải pháp phòng, chống tham nhũng (PCTN) hiệu quả trong công tác quản lý, điều hành và thực thi nhiệm vụ. Nâng cao nhận thức, ý thức trách nhiệm, hiệu quả công tác PCTN của đơn vị; phát huy vai trò, trách nhiệm của cán bộ, </w:t>
      </w:r>
      <w:r w:rsidRPr="000D2A1C">
        <w:rPr>
          <w:rFonts w:ascii="Times New Roman" w:hAnsi="Times New Roman" w:cs="Times New Roman"/>
          <w:sz w:val="28"/>
          <w:szCs w:val="28"/>
          <w:lang w:val="en-US"/>
        </w:rPr>
        <w:t>giáo viên</w:t>
      </w:r>
      <w:r w:rsidRPr="000D2A1C">
        <w:rPr>
          <w:rFonts w:ascii="Times New Roman" w:hAnsi="Times New Roman" w:cs="Times New Roman"/>
          <w:sz w:val="28"/>
          <w:szCs w:val="28"/>
        </w:rPr>
        <w:t xml:space="preserve">, </w:t>
      </w:r>
      <w:r w:rsidRPr="000D2A1C">
        <w:rPr>
          <w:rFonts w:ascii="Times New Roman" w:hAnsi="Times New Roman" w:cs="Times New Roman"/>
          <w:sz w:val="28"/>
          <w:szCs w:val="28"/>
          <w:lang w:val="en-US"/>
        </w:rPr>
        <w:t xml:space="preserve">nhân </w:t>
      </w:r>
      <w:r w:rsidRPr="000D2A1C">
        <w:rPr>
          <w:rFonts w:ascii="Times New Roman" w:hAnsi="Times New Roman" w:cs="Times New Roman"/>
          <w:sz w:val="28"/>
          <w:szCs w:val="28"/>
        </w:rPr>
        <w:t xml:space="preserve">viên </w:t>
      </w:r>
      <w:r>
        <w:rPr>
          <w:rFonts w:ascii="Times New Roman" w:hAnsi="Times New Roman" w:cs="Times New Roman"/>
          <w:sz w:val="28"/>
          <w:szCs w:val="28"/>
          <w:lang w:val="en-US"/>
        </w:rPr>
        <w:t xml:space="preserve">của </w:t>
      </w:r>
      <w:r w:rsidRPr="000D2A1C">
        <w:rPr>
          <w:rFonts w:ascii="Times New Roman" w:hAnsi="Times New Roman" w:cs="Times New Roman"/>
          <w:sz w:val="28"/>
          <w:szCs w:val="28"/>
          <w:lang w:val="en-US"/>
        </w:rPr>
        <w:t xml:space="preserve">nhà trường </w:t>
      </w:r>
      <w:r w:rsidRPr="000D2A1C">
        <w:rPr>
          <w:rFonts w:ascii="Times New Roman" w:hAnsi="Times New Roman" w:cs="Times New Roman"/>
          <w:sz w:val="28"/>
          <w:szCs w:val="28"/>
        </w:rPr>
        <w:t>trong đấu tranh phòng, chống tham nhũng, tiêu cực.</w:t>
      </w:r>
    </w:p>
    <w:p w:rsidR="00C2661B" w:rsidRDefault="00C2661B" w:rsidP="00C2661B">
      <w:pPr>
        <w:spacing w:before="120" w:after="120" w:line="360" w:lineRule="exact"/>
        <w:ind w:firstLine="720"/>
        <w:jc w:val="both"/>
        <w:rPr>
          <w:sz w:val="28"/>
          <w:szCs w:val="28"/>
        </w:rPr>
      </w:pPr>
      <w:r w:rsidRPr="000D2A1C">
        <w:rPr>
          <w:rFonts w:ascii="Times New Roman" w:hAnsi="Times New Roman" w:cs="Times New Roman"/>
          <w:sz w:val="28"/>
          <w:szCs w:val="28"/>
        </w:rPr>
        <w:t xml:space="preserve">- Tăng cường tuyên truyền, phổ biến, giáo dục các quy định của pháp luật về PCTN; tạo sự chuyển biến về nhận thức và hành động của cán bộ, </w:t>
      </w:r>
      <w:r w:rsidRPr="000D2A1C">
        <w:rPr>
          <w:rFonts w:ascii="Times New Roman" w:hAnsi="Times New Roman" w:cs="Times New Roman"/>
          <w:sz w:val="28"/>
          <w:szCs w:val="28"/>
          <w:lang w:val="en-US"/>
        </w:rPr>
        <w:t>giáo viên</w:t>
      </w:r>
      <w:r w:rsidRPr="000D2A1C">
        <w:rPr>
          <w:rFonts w:ascii="Times New Roman" w:hAnsi="Times New Roman" w:cs="Times New Roman"/>
          <w:sz w:val="28"/>
          <w:szCs w:val="28"/>
        </w:rPr>
        <w:t xml:space="preserve">, </w:t>
      </w:r>
      <w:r w:rsidRPr="000D2A1C">
        <w:rPr>
          <w:rFonts w:ascii="Times New Roman" w:hAnsi="Times New Roman" w:cs="Times New Roman"/>
          <w:sz w:val="28"/>
          <w:szCs w:val="28"/>
          <w:lang w:val="en-US"/>
        </w:rPr>
        <w:t xml:space="preserve">nhân </w:t>
      </w:r>
      <w:r w:rsidRPr="000D2A1C">
        <w:rPr>
          <w:rFonts w:ascii="Times New Roman" w:hAnsi="Times New Roman" w:cs="Times New Roman"/>
          <w:sz w:val="28"/>
          <w:szCs w:val="28"/>
        </w:rPr>
        <w:t xml:space="preserve">viên </w:t>
      </w:r>
      <w:r>
        <w:rPr>
          <w:rFonts w:ascii="Times New Roman" w:hAnsi="Times New Roman" w:cs="Times New Roman"/>
          <w:sz w:val="28"/>
          <w:szCs w:val="28"/>
          <w:lang w:val="en-US"/>
        </w:rPr>
        <w:t xml:space="preserve">của </w:t>
      </w:r>
      <w:r w:rsidRPr="000D2A1C">
        <w:rPr>
          <w:rFonts w:ascii="Times New Roman" w:hAnsi="Times New Roman" w:cs="Times New Roman"/>
          <w:sz w:val="28"/>
          <w:szCs w:val="28"/>
          <w:lang w:val="en-US"/>
        </w:rPr>
        <w:t>nhà trường</w:t>
      </w:r>
      <w:r w:rsidRPr="000D2A1C">
        <w:rPr>
          <w:rFonts w:ascii="Times New Roman" w:hAnsi="Times New Roman" w:cs="Times New Roman"/>
          <w:sz w:val="28"/>
          <w:szCs w:val="28"/>
        </w:rPr>
        <w:t xml:space="preserve"> trong công tác PCTN; tích cực chủ động phòng ngừa và từng bước đẩy lùi tham nhũng; góp phần xây dựng đơn vị trong sạch, vũng mạnh; giữ vững ổn định, đoàn kết nội bộ; sử dụng có hiệu quả các nguồn lực nhằm thúc đẩy phát triển</w:t>
      </w:r>
      <w:r w:rsidRPr="000D3A2E">
        <w:rPr>
          <w:sz w:val="28"/>
          <w:szCs w:val="28"/>
        </w:rPr>
        <w:t xml:space="preserve"> </w:t>
      </w:r>
      <w:r w:rsidRPr="000D2A1C">
        <w:rPr>
          <w:rFonts w:ascii="Times New Roman" w:hAnsi="Times New Roman" w:cs="Times New Roman"/>
          <w:sz w:val="28"/>
          <w:szCs w:val="28"/>
        </w:rPr>
        <w:t>của đơn vị</w:t>
      </w:r>
      <w:r>
        <w:rPr>
          <w:sz w:val="28"/>
          <w:szCs w:val="28"/>
        </w:rPr>
        <w:t>.</w:t>
      </w:r>
    </w:p>
    <w:p w:rsidR="00C2661B" w:rsidRPr="00FB6199" w:rsidRDefault="00C2661B" w:rsidP="00FB6199">
      <w:pPr>
        <w:rPr>
          <w:rFonts w:ascii="Times New Roman" w:hAnsi="Times New Roman" w:cs="Times New Roman"/>
          <w:b/>
          <w:sz w:val="28"/>
          <w:szCs w:val="28"/>
        </w:rPr>
      </w:pPr>
      <w:r>
        <w:rPr>
          <w:rFonts w:ascii="Times New Roman" w:eastAsia="Times New Roman" w:hAnsi="Times New Roman" w:cs="Times New Roman"/>
          <w:color w:val="333333"/>
          <w:sz w:val="28"/>
          <w:szCs w:val="28"/>
          <w:lang w:val="en-US" w:eastAsia="en-US" w:bidi="ar-SA"/>
        </w:rPr>
        <w:t xml:space="preserve">   </w:t>
      </w:r>
      <w:r w:rsidRPr="00FB6199">
        <w:rPr>
          <w:rFonts w:ascii="Times New Roman" w:hAnsi="Times New Roman" w:cs="Times New Roman"/>
          <w:b/>
          <w:sz w:val="28"/>
          <w:szCs w:val="28"/>
        </w:rPr>
        <w:t xml:space="preserve">     2.Yêu cầu</w:t>
      </w:r>
    </w:p>
    <w:p w:rsidR="00C2661B" w:rsidRPr="000D2A1C" w:rsidRDefault="00C2661B" w:rsidP="00C2661B">
      <w:pPr>
        <w:spacing w:before="120" w:after="120" w:line="360" w:lineRule="exact"/>
        <w:ind w:firstLine="720"/>
        <w:jc w:val="both"/>
        <w:rPr>
          <w:rFonts w:ascii="Times New Roman" w:hAnsi="Times New Roman" w:cs="Times New Roman"/>
          <w:sz w:val="28"/>
          <w:szCs w:val="40"/>
        </w:rPr>
      </w:pPr>
      <w:r w:rsidRPr="000D2A1C">
        <w:rPr>
          <w:rFonts w:ascii="Times New Roman" w:hAnsi="Times New Roman" w:cs="Times New Roman"/>
          <w:sz w:val="28"/>
          <w:szCs w:val="28"/>
        </w:rPr>
        <w:t xml:space="preserve">- Xây dựng kế hoạch và tăng cường kiểm tra, giám sát việc thực hiện nhiệm vụ của cán bộ, </w:t>
      </w:r>
      <w:r w:rsidRPr="000D2A1C">
        <w:rPr>
          <w:rFonts w:ascii="Times New Roman" w:hAnsi="Times New Roman" w:cs="Times New Roman"/>
          <w:sz w:val="28"/>
          <w:szCs w:val="28"/>
          <w:lang w:val="en-US"/>
        </w:rPr>
        <w:t xml:space="preserve">giáo viên, nhân viên </w:t>
      </w:r>
      <w:r w:rsidRPr="000D2A1C">
        <w:rPr>
          <w:rFonts w:ascii="Times New Roman" w:hAnsi="Times New Roman" w:cs="Times New Roman"/>
          <w:sz w:val="28"/>
          <w:szCs w:val="28"/>
        </w:rPr>
        <w:t xml:space="preserve">của đơn vị trong việc thực thi nhiệm vụ, tránh lợi dụng chức vụ, quyền hạn để trục lợi cá nhân; góp phần từng bước đẩy lùi và loại bỏ tham nhũng; xây dựng và hoàn thiện các giải pháp PCTN hiệu quả, nhất là đối với </w:t>
      </w:r>
      <w:r w:rsidRPr="000D2A1C">
        <w:rPr>
          <w:rFonts w:ascii="Times New Roman" w:hAnsi="Times New Roman" w:cs="Times New Roman"/>
          <w:sz w:val="28"/>
          <w:szCs w:val="40"/>
        </w:rPr>
        <w:t xml:space="preserve">các vụ việc </w:t>
      </w:r>
      <w:r w:rsidRPr="000D2A1C">
        <w:rPr>
          <w:rFonts w:ascii="Times New Roman" w:hAnsi="Times New Roman" w:cs="Times New Roman"/>
          <w:sz w:val="28"/>
          <w:szCs w:val="28"/>
        </w:rPr>
        <w:t xml:space="preserve">tiềm ẩn, dễ xảy ra tiêu cực, tham nhũng </w:t>
      </w:r>
      <w:r w:rsidRPr="000D2A1C">
        <w:rPr>
          <w:rFonts w:ascii="Times New Roman" w:hAnsi="Times New Roman" w:cs="Times New Roman"/>
          <w:sz w:val="28"/>
          <w:szCs w:val="40"/>
        </w:rPr>
        <w:t xml:space="preserve">liên quan đến quản lý </w:t>
      </w:r>
      <w:r w:rsidRPr="000D2A1C">
        <w:rPr>
          <w:rFonts w:ascii="Times New Roman" w:hAnsi="Times New Roman" w:cs="Times New Roman"/>
          <w:sz w:val="28"/>
          <w:szCs w:val="40"/>
        </w:rPr>
        <w:lastRenderedPageBreak/>
        <w:t>chuyên môn, công tác cán bộ, tài chính, tuyển sinh đầu cấp, chuyển trường,….</w:t>
      </w:r>
    </w:p>
    <w:p w:rsidR="00C2661B" w:rsidRPr="000D2A1C" w:rsidRDefault="00C2661B" w:rsidP="00C2661B">
      <w:pPr>
        <w:spacing w:before="120" w:after="120" w:line="360" w:lineRule="exact"/>
        <w:ind w:firstLine="720"/>
        <w:jc w:val="both"/>
        <w:rPr>
          <w:rFonts w:ascii="Times New Roman" w:hAnsi="Times New Roman" w:cs="Times New Roman"/>
          <w:sz w:val="28"/>
          <w:szCs w:val="28"/>
        </w:rPr>
      </w:pPr>
      <w:r w:rsidRPr="000D2A1C">
        <w:rPr>
          <w:rFonts w:ascii="Times New Roman" w:hAnsi="Times New Roman" w:cs="Times New Roman"/>
          <w:sz w:val="28"/>
          <w:szCs w:val="28"/>
        </w:rPr>
        <w:t>- Cụ thể hóa chủ trương, đường lối của Đảng, chính sách, pháp luật của Nhà nước về PCTN với điều kiện, giải pháp cụ thể, phù hợp với tình hình thực tiễn của đơn vị nhằm phát hiện, ngăn chặn, kịp thời xử lý hành vi tiêu cực, tham nhũng theo đúng quy định pháp luật.</w:t>
      </w:r>
    </w:p>
    <w:p w:rsidR="00C2661B" w:rsidRPr="000D2A1C" w:rsidRDefault="00C2661B" w:rsidP="00C2661B">
      <w:pPr>
        <w:spacing w:before="120" w:after="120" w:line="360" w:lineRule="exact"/>
        <w:ind w:firstLine="720"/>
        <w:jc w:val="both"/>
        <w:rPr>
          <w:rFonts w:ascii="Times New Roman" w:hAnsi="Times New Roman" w:cs="Times New Roman"/>
          <w:sz w:val="28"/>
          <w:szCs w:val="28"/>
        </w:rPr>
      </w:pPr>
      <w:r w:rsidRPr="000D2A1C">
        <w:rPr>
          <w:rFonts w:ascii="Times New Roman" w:hAnsi="Times New Roman" w:cs="Times New Roman"/>
          <w:sz w:val="28"/>
          <w:szCs w:val="28"/>
        </w:rPr>
        <w:t>- Thực hiện công tác PCTN gắn với việc thực hiện Nghị quyết Hội nghị lần thứ 4 Ban Chấp hành Trung ương Đảng (khóa XII) về tăng cường xây dựng, chỉnh đốn Đảng; ngăn chặn, đẩy lùi sự suy thoái về tư tưởng chính trị, đạo đức, lối sống, những biểu hiện “tự diễn biến”, “tự chuyển hóa” trong nội bộ.</w:t>
      </w:r>
    </w:p>
    <w:p w:rsidR="00C2661B" w:rsidRPr="00402F4B" w:rsidRDefault="00C2661B" w:rsidP="00C2661B">
      <w:pPr>
        <w:spacing w:before="120" w:after="120" w:line="360" w:lineRule="exact"/>
        <w:ind w:firstLine="720"/>
        <w:jc w:val="both"/>
        <w:rPr>
          <w:rFonts w:ascii="Times New Roman" w:hAnsi="Times New Roman" w:cs="Times New Roman"/>
          <w:b/>
          <w:sz w:val="28"/>
          <w:szCs w:val="28"/>
        </w:rPr>
      </w:pPr>
      <w:r w:rsidRPr="00402F4B">
        <w:rPr>
          <w:rFonts w:ascii="Times New Roman" w:hAnsi="Times New Roman" w:cs="Times New Roman"/>
          <w:b/>
          <w:sz w:val="28"/>
          <w:szCs w:val="28"/>
        </w:rPr>
        <w:t>II. NHIỆM VỤ TRỌNG TÂM</w:t>
      </w:r>
    </w:p>
    <w:p w:rsidR="00C2661B" w:rsidRPr="00402F4B" w:rsidRDefault="00C2661B" w:rsidP="00C2661B">
      <w:pPr>
        <w:spacing w:before="120" w:after="120" w:line="360" w:lineRule="exact"/>
        <w:ind w:firstLine="720"/>
        <w:jc w:val="both"/>
        <w:rPr>
          <w:rFonts w:ascii="Times New Roman" w:hAnsi="Times New Roman" w:cs="Times New Roman"/>
          <w:b/>
          <w:sz w:val="28"/>
          <w:szCs w:val="28"/>
        </w:rPr>
      </w:pPr>
      <w:r w:rsidRPr="00402F4B">
        <w:rPr>
          <w:rFonts w:ascii="Times New Roman" w:hAnsi="Times New Roman" w:cs="Times New Roman"/>
          <w:b/>
          <w:sz w:val="28"/>
          <w:szCs w:val="28"/>
        </w:rPr>
        <w:t>1. Công tác lãnh đạo, chỉ đạo</w:t>
      </w:r>
    </w:p>
    <w:p w:rsidR="00C2661B" w:rsidRPr="00402F4B" w:rsidRDefault="00C2661B" w:rsidP="00C2661B">
      <w:pPr>
        <w:spacing w:before="120" w:after="120" w:line="360" w:lineRule="exact"/>
        <w:ind w:firstLine="720"/>
        <w:jc w:val="both"/>
        <w:rPr>
          <w:rFonts w:ascii="Times New Roman" w:hAnsi="Times New Roman" w:cs="Times New Roman"/>
          <w:sz w:val="28"/>
          <w:szCs w:val="28"/>
        </w:rPr>
      </w:pPr>
      <w:r w:rsidRPr="00402F4B">
        <w:rPr>
          <w:rFonts w:ascii="Times New Roman" w:hAnsi="Times New Roman" w:cs="Times New Roman"/>
          <w:sz w:val="28"/>
          <w:szCs w:val="28"/>
        </w:rPr>
        <w:t xml:space="preserve">- Xây dựng các kế hoạch: kế hoạch thực hiện công tác PCTN năm 2020; kế hoạch tuyên truyền, phổ biến, giáo dục pháp luật về PCTN; kế hoạch kiểm tra trách nhiệm việc thực hiện các quy định của pháp luật về công tác PCTN; kế hoạch kiểm tra nội bộ việc thực hiện các biện pháp phòng ngừa tham nhũng; kế hoạch kê khai tài sản, thu nhập; kế hoạch thực hiện các nhiệm vụ cải cách hành chính, </w:t>
      </w:r>
      <w:r>
        <w:rPr>
          <w:rFonts w:ascii="Times New Roman" w:hAnsi="Times New Roman" w:cs="Times New Roman"/>
          <w:sz w:val="28"/>
          <w:szCs w:val="28"/>
        </w:rPr>
        <w:t>..</w:t>
      </w:r>
      <w:r w:rsidRPr="00402F4B">
        <w:rPr>
          <w:rFonts w:ascii="Times New Roman" w:hAnsi="Times New Roman" w:cs="Times New Roman"/>
          <w:sz w:val="28"/>
          <w:szCs w:val="28"/>
        </w:rPr>
        <w:t>.</w:t>
      </w:r>
    </w:p>
    <w:p w:rsidR="00C2661B" w:rsidRPr="00402F4B" w:rsidRDefault="00C2661B" w:rsidP="00C2661B">
      <w:pPr>
        <w:spacing w:before="120" w:after="120" w:line="360" w:lineRule="exact"/>
        <w:ind w:firstLine="720"/>
        <w:jc w:val="both"/>
        <w:rPr>
          <w:rFonts w:ascii="Times New Roman" w:hAnsi="Times New Roman" w:cs="Times New Roman"/>
          <w:sz w:val="28"/>
          <w:szCs w:val="28"/>
        </w:rPr>
      </w:pPr>
      <w:r w:rsidRPr="00402F4B">
        <w:rPr>
          <w:rFonts w:ascii="Times New Roman" w:hAnsi="Times New Roman" w:cs="Times New Roman"/>
          <w:sz w:val="28"/>
          <w:szCs w:val="28"/>
        </w:rPr>
        <w:t>- Thực hiện đồng bộ các quy định về phòng ngừa tham nhũng: công khai, minh bạch chế độ định mức tiêu chuẩn, công tác cán bộ, chỉ tiêu, đối tượng tuyển sinh, … ; minh bạch tài sản, thu nhập.</w:t>
      </w:r>
    </w:p>
    <w:p w:rsidR="00C2661B" w:rsidRPr="00402F4B" w:rsidRDefault="00C2661B" w:rsidP="00C2661B">
      <w:pPr>
        <w:spacing w:before="120" w:after="120" w:line="360" w:lineRule="exact"/>
        <w:ind w:firstLine="720"/>
        <w:jc w:val="both"/>
        <w:rPr>
          <w:rFonts w:ascii="Times New Roman" w:hAnsi="Times New Roman" w:cs="Times New Roman"/>
          <w:sz w:val="28"/>
          <w:szCs w:val="28"/>
        </w:rPr>
      </w:pPr>
      <w:r w:rsidRPr="00402F4B">
        <w:rPr>
          <w:rFonts w:ascii="Times New Roman" w:hAnsi="Times New Roman" w:cs="Times New Roman"/>
          <w:sz w:val="28"/>
          <w:szCs w:val="28"/>
        </w:rPr>
        <w:t>- Nâng cao trách nhiệm, vai trò của người đứng đầu đơn vị trong chỉ đạo, triển khai thực hiện các quy định của pháp luật về PCTN; thường xuyên theo dõi, đôn đốc, kiểm tra, xử lý các hành vi vi phạm quy định của pháp luật về PCTN.</w:t>
      </w:r>
    </w:p>
    <w:p w:rsidR="00C2661B" w:rsidRPr="00402F4B" w:rsidRDefault="00C2661B" w:rsidP="00C2661B">
      <w:pPr>
        <w:spacing w:before="120" w:after="120" w:line="360" w:lineRule="exact"/>
        <w:ind w:firstLine="720"/>
        <w:jc w:val="both"/>
        <w:rPr>
          <w:rFonts w:ascii="Times New Roman" w:hAnsi="Times New Roman" w:cs="Times New Roman"/>
          <w:sz w:val="28"/>
          <w:szCs w:val="28"/>
        </w:rPr>
      </w:pPr>
      <w:r w:rsidRPr="00402F4B">
        <w:rPr>
          <w:rFonts w:ascii="Times New Roman" w:hAnsi="Times New Roman" w:cs="Times New Roman"/>
          <w:sz w:val="28"/>
          <w:szCs w:val="28"/>
        </w:rPr>
        <w:t xml:space="preserve">- Khi ban hành Kế hoạch </w:t>
      </w:r>
      <w:r w:rsidRPr="00402F4B">
        <w:rPr>
          <w:rFonts w:ascii="Times New Roman" w:hAnsi="Times New Roman" w:cs="Times New Roman"/>
          <w:sz w:val="28"/>
          <w:szCs w:val="28"/>
          <w:lang w:val="en-US"/>
        </w:rPr>
        <w:t xml:space="preserve">kiểm tra </w:t>
      </w:r>
      <w:r w:rsidRPr="00402F4B">
        <w:rPr>
          <w:rFonts w:ascii="Times New Roman" w:hAnsi="Times New Roman" w:cs="Times New Roman"/>
          <w:sz w:val="28"/>
          <w:szCs w:val="28"/>
        </w:rPr>
        <w:t xml:space="preserve">nội bộ phải đề ra ít nhất 01 cuộc kiểm tra trách nhiệm về công tác PCTN. </w:t>
      </w:r>
    </w:p>
    <w:p w:rsidR="00C2661B" w:rsidRPr="00D557D2" w:rsidRDefault="00C2661B" w:rsidP="00C2661B">
      <w:pPr>
        <w:spacing w:before="120" w:after="120" w:line="360" w:lineRule="exact"/>
        <w:ind w:firstLine="720"/>
        <w:jc w:val="both"/>
        <w:rPr>
          <w:rFonts w:ascii="Times New Roman" w:hAnsi="Times New Roman" w:cs="Times New Roman"/>
          <w:b/>
          <w:sz w:val="28"/>
          <w:szCs w:val="28"/>
        </w:rPr>
      </w:pPr>
      <w:r w:rsidRPr="00D557D2">
        <w:rPr>
          <w:rFonts w:ascii="Times New Roman" w:hAnsi="Times New Roman" w:cs="Times New Roman"/>
          <w:b/>
          <w:sz w:val="28"/>
          <w:szCs w:val="28"/>
        </w:rPr>
        <w:t>2. Tuyên truyền, phổ biến pháp luật về PCTN</w:t>
      </w:r>
    </w:p>
    <w:p w:rsidR="00C2661B" w:rsidRPr="00D557D2" w:rsidRDefault="00C2661B" w:rsidP="00C2661B">
      <w:pPr>
        <w:spacing w:before="120" w:after="120" w:line="360" w:lineRule="exact"/>
        <w:ind w:firstLine="720"/>
        <w:jc w:val="both"/>
        <w:rPr>
          <w:rFonts w:ascii="Times New Roman" w:hAnsi="Times New Roman" w:cs="Times New Roman"/>
          <w:sz w:val="28"/>
          <w:szCs w:val="28"/>
        </w:rPr>
      </w:pPr>
      <w:r w:rsidRPr="00D557D2">
        <w:rPr>
          <w:rFonts w:ascii="Times New Roman" w:hAnsi="Times New Roman" w:cs="Times New Roman"/>
          <w:sz w:val="28"/>
          <w:szCs w:val="28"/>
        </w:rPr>
        <w:t>Xây dựng kế hoạch triển khai công tác tuyên truyền, phổ biến pháp luật về PCTN gắn với việc phát huy dân chủ ở cơ sở, chăm lo đời của cán bộ, công chức, viên chức, người lao động của mình và thực hiện Chỉ thị số 05-CT/TW ngày 15/5/2016 của Bộ Chính trị về “Đẩy mạnh học tập và làm theo tư tưởng, đạo đức, phong cách Hồ Chí Minh”.</w:t>
      </w:r>
    </w:p>
    <w:p w:rsidR="00C2661B" w:rsidRPr="00D557D2" w:rsidRDefault="00C2661B" w:rsidP="00C2661B">
      <w:pPr>
        <w:spacing w:before="120" w:after="120" w:line="360" w:lineRule="exact"/>
        <w:ind w:firstLine="720"/>
        <w:jc w:val="both"/>
        <w:rPr>
          <w:rFonts w:ascii="Times New Roman" w:hAnsi="Times New Roman" w:cs="Times New Roman"/>
          <w:sz w:val="28"/>
          <w:szCs w:val="28"/>
        </w:rPr>
      </w:pPr>
      <w:r w:rsidRPr="00D557D2">
        <w:rPr>
          <w:rFonts w:ascii="Times New Roman" w:hAnsi="Times New Roman" w:cs="Times New Roman"/>
          <w:sz w:val="28"/>
          <w:szCs w:val="28"/>
        </w:rPr>
        <w:t>- Nội dung tuyên truyền, phổ biến:</w:t>
      </w:r>
    </w:p>
    <w:p w:rsidR="00C2661B" w:rsidRPr="00D557D2" w:rsidRDefault="00C2661B" w:rsidP="00C2661B">
      <w:pPr>
        <w:spacing w:before="120" w:after="120" w:line="360" w:lineRule="exact"/>
        <w:ind w:firstLine="720"/>
        <w:jc w:val="both"/>
        <w:rPr>
          <w:rFonts w:ascii="Times New Roman" w:hAnsi="Times New Roman" w:cs="Times New Roman"/>
          <w:sz w:val="28"/>
          <w:szCs w:val="28"/>
        </w:rPr>
      </w:pPr>
      <w:r w:rsidRPr="00D557D2">
        <w:rPr>
          <w:rFonts w:ascii="Times New Roman" w:hAnsi="Times New Roman" w:cs="Times New Roman"/>
          <w:sz w:val="28"/>
          <w:szCs w:val="28"/>
        </w:rPr>
        <w:t xml:space="preserve">+ Các chủ trương, chính sách của Đảng, pháp luật của Nhà nước về công tác PCTN; </w:t>
      </w:r>
    </w:p>
    <w:p w:rsidR="00C2661B" w:rsidRPr="00D557D2" w:rsidRDefault="00C2661B" w:rsidP="00C2661B">
      <w:pPr>
        <w:spacing w:before="120" w:after="120" w:line="360" w:lineRule="exact"/>
        <w:ind w:firstLine="720"/>
        <w:jc w:val="both"/>
        <w:rPr>
          <w:rFonts w:ascii="Times New Roman" w:hAnsi="Times New Roman" w:cs="Times New Roman"/>
          <w:sz w:val="28"/>
          <w:szCs w:val="28"/>
        </w:rPr>
      </w:pPr>
      <w:r w:rsidRPr="00D557D2">
        <w:rPr>
          <w:rFonts w:ascii="Times New Roman" w:hAnsi="Times New Roman" w:cs="Times New Roman"/>
          <w:sz w:val="28"/>
          <w:szCs w:val="28"/>
        </w:rPr>
        <w:t xml:space="preserve">+ Các văn bản của Sở Giáo dục và Đào tạo về công tác PCTN </w:t>
      </w:r>
    </w:p>
    <w:p w:rsidR="00C2661B" w:rsidRPr="00D557D2" w:rsidRDefault="00C2661B" w:rsidP="00C2661B">
      <w:pPr>
        <w:spacing w:before="120" w:after="120" w:line="360" w:lineRule="exact"/>
        <w:ind w:firstLine="720"/>
        <w:jc w:val="both"/>
        <w:rPr>
          <w:rFonts w:ascii="Times New Roman" w:hAnsi="Times New Roman" w:cs="Times New Roman"/>
          <w:sz w:val="28"/>
          <w:szCs w:val="28"/>
        </w:rPr>
      </w:pPr>
      <w:r w:rsidRPr="00D557D2">
        <w:rPr>
          <w:rFonts w:ascii="Times New Roman" w:hAnsi="Times New Roman" w:cs="Times New Roman"/>
          <w:sz w:val="28"/>
          <w:szCs w:val="28"/>
        </w:rPr>
        <w:t>- Đối tượng tuyên truyền:</w:t>
      </w:r>
      <w:r w:rsidRPr="00D557D2">
        <w:rPr>
          <w:rFonts w:ascii="Times New Roman" w:hAnsi="Times New Roman" w:cs="Times New Roman"/>
          <w:b/>
          <w:sz w:val="28"/>
          <w:szCs w:val="28"/>
        </w:rPr>
        <w:t xml:space="preserve"> </w:t>
      </w:r>
      <w:r w:rsidRPr="00D557D2">
        <w:rPr>
          <w:rFonts w:ascii="Times New Roman" w:hAnsi="Times New Roman" w:cs="Times New Roman"/>
          <w:sz w:val="28"/>
          <w:szCs w:val="28"/>
        </w:rPr>
        <w:t xml:space="preserve">Cán bộ, </w:t>
      </w:r>
      <w:r w:rsidRPr="00D557D2">
        <w:rPr>
          <w:rFonts w:ascii="Times New Roman" w:hAnsi="Times New Roman" w:cs="Times New Roman"/>
          <w:sz w:val="28"/>
          <w:szCs w:val="28"/>
          <w:lang w:val="en-US"/>
        </w:rPr>
        <w:t>giáo viên, nhân viên trong nhà trường.</w:t>
      </w:r>
    </w:p>
    <w:p w:rsidR="00C2661B" w:rsidRPr="00D557D2" w:rsidRDefault="00C2661B" w:rsidP="00C2661B">
      <w:pPr>
        <w:spacing w:before="120" w:after="120" w:line="360" w:lineRule="exact"/>
        <w:ind w:firstLine="720"/>
        <w:jc w:val="both"/>
        <w:rPr>
          <w:rFonts w:ascii="Times New Roman" w:hAnsi="Times New Roman" w:cs="Times New Roman"/>
          <w:sz w:val="28"/>
          <w:szCs w:val="28"/>
        </w:rPr>
      </w:pPr>
      <w:r w:rsidRPr="00D557D2">
        <w:rPr>
          <w:rFonts w:ascii="Times New Roman" w:hAnsi="Times New Roman" w:cs="Times New Roman"/>
          <w:sz w:val="28"/>
          <w:szCs w:val="28"/>
        </w:rPr>
        <w:t>- Hình thức tuyên truyền: Lồng ghép vào các nội dung tuyên truyền, phổ biến pháp luật của</w:t>
      </w:r>
      <w:r w:rsidRPr="00D557D2">
        <w:rPr>
          <w:rFonts w:ascii="Times New Roman" w:hAnsi="Times New Roman" w:cs="Times New Roman"/>
          <w:sz w:val="28"/>
          <w:szCs w:val="28"/>
          <w:lang w:val="en-US"/>
        </w:rPr>
        <w:t xml:space="preserve"> nhà trường</w:t>
      </w:r>
      <w:r>
        <w:rPr>
          <w:rFonts w:ascii="Times New Roman" w:hAnsi="Times New Roman" w:cs="Times New Roman"/>
          <w:sz w:val="28"/>
          <w:szCs w:val="28"/>
          <w:lang w:val="en-US"/>
        </w:rPr>
        <w:t xml:space="preserve"> qua các buổi họp Hội đồng</w:t>
      </w:r>
      <w:r w:rsidRPr="00D557D2">
        <w:rPr>
          <w:rFonts w:ascii="Times New Roman" w:hAnsi="Times New Roman" w:cs="Times New Roman"/>
          <w:sz w:val="28"/>
          <w:szCs w:val="28"/>
          <w:lang w:val="en-US"/>
        </w:rPr>
        <w:t xml:space="preserve">… </w:t>
      </w:r>
      <w:r w:rsidRPr="00D557D2">
        <w:rPr>
          <w:rFonts w:ascii="Times New Roman" w:hAnsi="Times New Roman" w:cs="Times New Roman"/>
          <w:sz w:val="28"/>
          <w:szCs w:val="28"/>
        </w:rPr>
        <w:t xml:space="preserve">kết hợp với các tổ chức </w:t>
      </w:r>
      <w:r w:rsidRPr="00D557D2">
        <w:rPr>
          <w:rFonts w:ascii="Times New Roman" w:hAnsi="Times New Roman" w:cs="Times New Roman"/>
          <w:sz w:val="28"/>
          <w:szCs w:val="28"/>
        </w:rPr>
        <w:lastRenderedPageBreak/>
        <w:t xml:space="preserve">đoàn thể trong nhà trường </w:t>
      </w:r>
      <w:r w:rsidRPr="00D557D2">
        <w:rPr>
          <w:rFonts w:ascii="Times New Roman" w:hAnsi="Times New Roman" w:cs="Times New Roman"/>
          <w:iCs/>
          <w:sz w:val="28"/>
          <w:szCs w:val="28"/>
        </w:rPr>
        <w:t xml:space="preserve">như Công đoàn, Đoàn TNCS Hồ Chí Minh </w:t>
      </w:r>
      <w:r w:rsidRPr="00D557D2">
        <w:rPr>
          <w:rFonts w:ascii="Times New Roman" w:hAnsi="Times New Roman" w:cs="Times New Roman"/>
          <w:sz w:val="28"/>
          <w:szCs w:val="28"/>
        </w:rPr>
        <w:t>để giáo dục, tuyên truyền, phổ biến pháp luật về PCTN..</w:t>
      </w:r>
    </w:p>
    <w:p w:rsidR="00C2661B" w:rsidRPr="00D264A1" w:rsidRDefault="00C2661B" w:rsidP="00C2661B">
      <w:pPr>
        <w:spacing w:before="120" w:after="120" w:line="360" w:lineRule="exact"/>
        <w:ind w:firstLine="720"/>
        <w:jc w:val="both"/>
        <w:rPr>
          <w:rFonts w:ascii="Times New Roman" w:hAnsi="Times New Roman" w:cs="Times New Roman"/>
          <w:b/>
          <w:sz w:val="28"/>
          <w:szCs w:val="28"/>
        </w:rPr>
      </w:pPr>
      <w:r w:rsidRPr="00D264A1">
        <w:rPr>
          <w:rFonts w:ascii="Times New Roman" w:hAnsi="Times New Roman" w:cs="Times New Roman"/>
          <w:b/>
          <w:sz w:val="28"/>
          <w:szCs w:val="28"/>
        </w:rPr>
        <w:t>3. Thực hiện các giải pháp phòng, ngừa tham nhũng</w:t>
      </w:r>
    </w:p>
    <w:p w:rsidR="00C2661B" w:rsidRPr="00D264A1" w:rsidRDefault="00C2661B" w:rsidP="00C2661B">
      <w:pPr>
        <w:spacing w:before="120" w:after="120" w:line="360" w:lineRule="exact"/>
        <w:ind w:firstLine="720"/>
        <w:jc w:val="both"/>
        <w:rPr>
          <w:rFonts w:ascii="Times New Roman" w:hAnsi="Times New Roman" w:cs="Times New Roman"/>
          <w:sz w:val="28"/>
          <w:szCs w:val="28"/>
        </w:rPr>
      </w:pPr>
      <w:bookmarkStart w:id="1" w:name="bookmark4"/>
      <w:r>
        <w:rPr>
          <w:rFonts w:ascii="Times New Roman" w:hAnsi="Times New Roman" w:cs="Times New Roman"/>
          <w:sz w:val="28"/>
          <w:szCs w:val="28"/>
        </w:rPr>
        <w:t>3.1</w:t>
      </w:r>
      <w:r>
        <w:rPr>
          <w:rFonts w:ascii="Times New Roman" w:hAnsi="Times New Roman" w:cs="Times New Roman"/>
          <w:sz w:val="28"/>
          <w:szCs w:val="28"/>
          <w:lang w:val="en-US"/>
        </w:rPr>
        <w:t>.</w:t>
      </w:r>
      <w:r w:rsidRPr="00D264A1">
        <w:rPr>
          <w:rFonts w:ascii="Times New Roman" w:hAnsi="Times New Roman" w:cs="Times New Roman"/>
          <w:sz w:val="28"/>
          <w:szCs w:val="28"/>
        </w:rPr>
        <w:t xml:space="preserve"> Thực hiện công khai, minh bạch trong các hoạt động của</w:t>
      </w:r>
      <w:bookmarkEnd w:id="1"/>
      <w:r w:rsidRPr="00D264A1">
        <w:rPr>
          <w:rFonts w:ascii="Times New Roman" w:hAnsi="Times New Roman" w:cs="Times New Roman"/>
          <w:sz w:val="28"/>
          <w:szCs w:val="28"/>
          <w:lang w:val="en-US"/>
        </w:rPr>
        <w:t xml:space="preserve"> nhà trường</w:t>
      </w:r>
      <w:r w:rsidRPr="00D264A1">
        <w:rPr>
          <w:rFonts w:ascii="Times New Roman" w:hAnsi="Times New Roman" w:cs="Times New Roman"/>
          <w:sz w:val="28"/>
          <w:szCs w:val="28"/>
        </w:rPr>
        <w:t xml:space="preserve">. Thời gian, hình thức </w:t>
      </w:r>
      <w:r w:rsidRPr="00D264A1">
        <w:rPr>
          <w:rFonts w:ascii="Times New Roman" w:hAnsi="Times New Roman" w:cs="Times New Roman"/>
          <w:sz w:val="28"/>
          <w:szCs w:val="28"/>
          <w:lang w:val="en-US"/>
        </w:rPr>
        <w:t xml:space="preserve">công khai: trong các cuộc họp, </w:t>
      </w:r>
      <w:r w:rsidRPr="00D264A1">
        <w:rPr>
          <w:rFonts w:ascii="Times New Roman" w:hAnsi="Times New Roman" w:cs="Times New Roman"/>
          <w:sz w:val="28"/>
          <w:szCs w:val="28"/>
        </w:rPr>
        <w:t>trên Cổng thông tin điện tử; nội dung công khai được thực hiện theo quy định của Luật Phòng, chống tham nhũng và các văn bản pháp luật khác có liên quan; trong đó tập trung vào một số lĩnh vực tiềm ẩn, dễ xảy ra tiêu cực, tham nhũng như quản lý chuyên môn, công tác cán bộ, tài chính, tuyển sinh, chuyển trường,</w:t>
      </w:r>
      <w:r w:rsidRPr="00D264A1">
        <w:rPr>
          <w:rFonts w:ascii="Times New Roman" w:hAnsi="Times New Roman" w:cs="Times New Roman"/>
          <w:sz w:val="28"/>
          <w:szCs w:val="28"/>
          <w:lang w:val="en-US"/>
        </w:rPr>
        <w:t>..</w:t>
      </w:r>
      <w:r w:rsidRPr="00D264A1">
        <w:rPr>
          <w:rFonts w:ascii="Times New Roman" w:hAnsi="Times New Roman" w:cs="Times New Roman"/>
          <w:sz w:val="28"/>
          <w:szCs w:val="28"/>
        </w:rPr>
        <w:t>.</w:t>
      </w:r>
    </w:p>
    <w:p w:rsidR="00C2661B" w:rsidRPr="00D264A1" w:rsidRDefault="00C2661B" w:rsidP="00C2661B">
      <w:pPr>
        <w:spacing w:before="120" w:after="120" w:line="360" w:lineRule="exact"/>
        <w:ind w:firstLine="720"/>
        <w:jc w:val="both"/>
        <w:rPr>
          <w:rFonts w:ascii="Times New Roman" w:hAnsi="Times New Roman" w:cs="Times New Roman"/>
          <w:sz w:val="28"/>
          <w:szCs w:val="28"/>
        </w:rPr>
      </w:pPr>
      <w:r w:rsidRPr="00D264A1">
        <w:rPr>
          <w:rFonts w:ascii="Times New Roman" w:hAnsi="Times New Roman" w:cs="Times New Roman"/>
          <w:sz w:val="28"/>
          <w:szCs w:val="28"/>
        </w:rPr>
        <w:t>- Xây dựng kế hoạch kiểm tra nội bộ về công khai, minh bạch trong hoạt động của đơn vị để phòng ngừa tham nhũng, tiêu cực; đối tượng và thời gian kiểm tra phải cụ thể, rõ ràng.</w:t>
      </w:r>
      <w:bookmarkStart w:id="2" w:name="bookmark5"/>
    </w:p>
    <w:p w:rsidR="00C2661B" w:rsidRPr="00D264A1" w:rsidRDefault="00C2661B" w:rsidP="00C2661B">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3.2.</w:t>
      </w:r>
      <w:r w:rsidRPr="00D264A1">
        <w:rPr>
          <w:rFonts w:ascii="Times New Roman" w:hAnsi="Times New Roman" w:cs="Times New Roman"/>
          <w:sz w:val="28"/>
          <w:szCs w:val="28"/>
        </w:rPr>
        <w:t xml:space="preserve"> Xây dựng và thực hiện chế độ, định mức, tiêu chuẩn</w:t>
      </w:r>
      <w:bookmarkEnd w:id="2"/>
      <w:r w:rsidRPr="00D264A1">
        <w:rPr>
          <w:rFonts w:ascii="Times New Roman" w:hAnsi="Times New Roman" w:cs="Times New Roman"/>
          <w:sz w:val="28"/>
          <w:szCs w:val="28"/>
        </w:rPr>
        <w:t>:</w:t>
      </w:r>
    </w:p>
    <w:p w:rsidR="00C2661B" w:rsidRPr="00D264A1" w:rsidRDefault="00C2661B" w:rsidP="00C2661B">
      <w:pPr>
        <w:spacing w:before="120" w:after="120" w:line="360" w:lineRule="exact"/>
        <w:ind w:firstLine="720"/>
        <w:jc w:val="both"/>
        <w:rPr>
          <w:rFonts w:ascii="Times New Roman" w:hAnsi="Times New Roman" w:cs="Times New Roman"/>
          <w:sz w:val="28"/>
          <w:szCs w:val="28"/>
        </w:rPr>
      </w:pPr>
      <w:r w:rsidRPr="00D264A1">
        <w:rPr>
          <w:rFonts w:ascii="Times New Roman" w:hAnsi="Times New Roman" w:cs="Times New Roman"/>
          <w:sz w:val="28"/>
          <w:szCs w:val="28"/>
        </w:rPr>
        <w:t xml:space="preserve">- Tiếp tục thực hiện nghiêm các quy định về chế độ, </w:t>
      </w:r>
      <w:r w:rsidRPr="00D264A1">
        <w:rPr>
          <w:rFonts w:ascii="Times New Roman" w:hAnsi="Times New Roman" w:cs="Times New Roman"/>
          <w:sz w:val="28"/>
          <w:szCs w:val="28"/>
          <w:lang w:val="en-US"/>
        </w:rPr>
        <w:t xml:space="preserve">chính sách, </w:t>
      </w:r>
      <w:r w:rsidRPr="00D264A1">
        <w:rPr>
          <w:rFonts w:ascii="Times New Roman" w:hAnsi="Times New Roman" w:cs="Times New Roman"/>
          <w:sz w:val="28"/>
          <w:szCs w:val="28"/>
        </w:rPr>
        <w:t>định mức, tiêu chuẩn của nhà nước</w:t>
      </w:r>
      <w:r w:rsidRPr="00D264A1">
        <w:rPr>
          <w:rFonts w:ascii="Times New Roman" w:hAnsi="Times New Roman" w:cs="Times New Roman"/>
          <w:sz w:val="28"/>
          <w:szCs w:val="28"/>
          <w:lang w:val="en-US"/>
        </w:rPr>
        <w:t xml:space="preserve"> đối với người lao động</w:t>
      </w:r>
      <w:r w:rsidRPr="00D264A1">
        <w:rPr>
          <w:rFonts w:ascii="Times New Roman" w:hAnsi="Times New Roman" w:cs="Times New Roman"/>
          <w:sz w:val="28"/>
          <w:szCs w:val="28"/>
        </w:rPr>
        <w:t>.</w:t>
      </w:r>
    </w:p>
    <w:p w:rsidR="00C2661B" w:rsidRPr="00D264A1" w:rsidRDefault="00C2661B" w:rsidP="00C2661B">
      <w:pPr>
        <w:spacing w:before="120" w:after="120" w:line="360" w:lineRule="exact"/>
        <w:ind w:firstLine="720"/>
        <w:jc w:val="both"/>
        <w:rPr>
          <w:rFonts w:ascii="Times New Roman" w:hAnsi="Times New Roman" w:cs="Times New Roman"/>
          <w:sz w:val="28"/>
          <w:szCs w:val="28"/>
        </w:rPr>
      </w:pPr>
      <w:r w:rsidRPr="00D264A1">
        <w:rPr>
          <w:rFonts w:ascii="Times New Roman" w:hAnsi="Times New Roman" w:cs="Times New Roman"/>
          <w:sz w:val="28"/>
          <w:szCs w:val="28"/>
        </w:rPr>
        <w:t>- Thực hiện nghiêm việc xây dựng Quy chế chi tiêu nội bộ trên nguyên tắc công khai, dân chủ và đúng chế độ, định mức, tiêu chuẩn, đảm bảo hiệu quả hoạt động; có cơ chế và phân công giám sát việc xây dựng và thực hiện các chế độ, định mức, tiêu chuẩn tại đơn vị.</w:t>
      </w:r>
    </w:p>
    <w:p w:rsidR="00C2661B" w:rsidRPr="00D264A1" w:rsidRDefault="00C2661B" w:rsidP="00C2661B">
      <w:pPr>
        <w:spacing w:before="120" w:after="120" w:line="360" w:lineRule="exact"/>
        <w:ind w:firstLine="720"/>
        <w:jc w:val="both"/>
        <w:rPr>
          <w:rFonts w:ascii="Times New Roman" w:hAnsi="Times New Roman" w:cs="Times New Roman"/>
          <w:sz w:val="28"/>
          <w:szCs w:val="28"/>
        </w:rPr>
      </w:pPr>
      <w:r w:rsidRPr="00D264A1">
        <w:rPr>
          <w:rFonts w:ascii="Times New Roman" w:hAnsi="Times New Roman" w:cs="Times New Roman"/>
          <w:sz w:val="28"/>
          <w:szCs w:val="28"/>
        </w:rPr>
        <w:t>- Xây dựng kế hoạch tự kiểm tra nội bộ, giám sát việc xây dựng và thực hiện chế độ, định mức, tiêu chuẩn tại đơn vị mình.</w:t>
      </w:r>
    </w:p>
    <w:p w:rsidR="00C2661B" w:rsidRPr="00D264A1" w:rsidRDefault="00C2661B" w:rsidP="00C2661B">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rPr>
        <w:t>3.3.</w:t>
      </w:r>
      <w:r w:rsidRPr="00D264A1">
        <w:rPr>
          <w:rFonts w:ascii="Times New Roman" w:hAnsi="Times New Roman" w:cs="Times New Roman"/>
          <w:sz w:val="28"/>
          <w:szCs w:val="28"/>
        </w:rPr>
        <w:t xml:space="preserve"> </w:t>
      </w:r>
      <w:bookmarkStart w:id="3" w:name="bookmark6"/>
      <w:r w:rsidRPr="00D264A1">
        <w:rPr>
          <w:rFonts w:ascii="Times New Roman" w:hAnsi="Times New Roman" w:cs="Times New Roman"/>
          <w:sz w:val="28"/>
          <w:szCs w:val="28"/>
        </w:rPr>
        <w:t xml:space="preserve">Thực hiện quy tắc ứng xử, đạo đức nghề nghiệp của cán bộ, </w:t>
      </w:r>
      <w:bookmarkEnd w:id="3"/>
      <w:r w:rsidRPr="00D264A1">
        <w:rPr>
          <w:rFonts w:ascii="Times New Roman" w:hAnsi="Times New Roman" w:cs="Times New Roman"/>
          <w:sz w:val="28"/>
          <w:szCs w:val="28"/>
          <w:lang w:val="en-US"/>
        </w:rPr>
        <w:t>giáo viên, nhân viên:</w:t>
      </w:r>
    </w:p>
    <w:p w:rsidR="00C2661B" w:rsidRPr="00D264A1" w:rsidRDefault="00C2661B" w:rsidP="00C2661B">
      <w:pPr>
        <w:spacing w:before="120" w:after="120" w:line="360" w:lineRule="exact"/>
        <w:ind w:firstLine="720"/>
        <w:jc w:val="both"/>
        <w:rPr>
          <w:rFonts w:ascii="Times New Roman" w:hAnsi="Times New Roman" w:cs="Times New Roman"/>
          <w:sz w:val="28"/>
          <w:szCs w:val="28"/>
        </w:rPr>
      </w:pPr>
      <w:r w:rsidRPr="00D264A1">
        <w:rPr>
          <w:rFonts w:ascii="Times New Roman" w:hAnsi="Times New Roman" w:cs="Times New Roman"/>
          <w:sz w:val="28"/>
          <w:szCs w:val="28"/>
          <w:lang w:val="en-US"/>
        </w:rPr>
        <w:t xml:space="preserve">Tiếp tục thực hiện </w:t>
      </w:r>
      <w:r w:rsidRPr="00D264A1">
        <w:rPr>
          <w:rFonts w:ascii="Times New Roman" w:hAnsi="Times New Roman" w:cs="Times New Roman"/>
          <w:sz w:val="28"/>
          <w:szCs w:val="28"/>
        </w:rPr>
        <w:t>Chỉ thị số 05-CT/TW ngày 15/5/2016 của Bộ Chính trị về “Đẩy mạnh học tập và làm theo tư tưởng, đạo đức, phong cách Hồ Chỉ Minh”.</w:t>
      </w:r>
      <w:bookmarkStart w:id="4" w:name="bookmark7"/>
    </w:p>
    <w:p w:rsidR="00C2661B" w:rsidRPr="00D264A1" w:rsidRDefault="00C2661B" w:rsidP="00C2661B">
      <w:pPr>
        <w:spacing w:before="120" w:after="120" w:line="360" w:lineRule="exact"/>
        <w:ind w:firstLine="720"/>
        <w:jc w:val="both"/>
        <w:rPr>
          <w:rFonts w:ascii="Times New Roman" w:hAnsi="Times New Roman" w:cs="Times New Roman"/>
          <w:sz w:val="28"/>
          <w:szCs w:val="28"/>
        </w:rPr>
      </w:pPr>
      <w:bookmarkStart w:id="5" w:name="bookmark8"/>
      <w:bookmarkEnd w:id="4"/>
      <w:r>
        <w:rPr>
          <w:rFonts w:ascii="Times New Roman" w:hAnsi="Times New Roman" w:cs="Times New Roman"/>
          <w:sz w:val="28"/>
          <w:szCs w:val="28"/>
        </w:rPr>
        <w:t>3.</w:t>
      </w:r>
      <w:r>
        <w:rPr>
          <w:rFonts w:ascii="Times New Roman" w:hAnsi="Times New Roman" w:cs="Times New Roman"/>
          <w:sz w:val="28"/>
          <w:szCs w:val="28"/>
          <w:lang w:val="en-US"/>
        </w:rPr>
        <w:t>4</w:t>
      </w:r>
      <w:r>
        <w:rPr>
          <w:rFonts w:ascii="Times New Roman" w:hAnsi="Times New Roman" w:cs="Times New Roman"/>
          <w:sz w:val="28"/>
          <w:szCs w:val="28"/>
        </w:rPr>
        <w:t>.</w:t>
      </w:r>
      <w:r w:rsidRPr="00D264A1">
        <w:rPr>
          <w:rFonts w:ascii="Times New Roman" w:hAnsi="Times New Roman" w:cs="Times New Roman"/>
          <w:sz w:val="28"/>
          <w:szCs w:val="28"/>
        </w:rPr>
        <w:t xml:space="preserve"> Thực hiện kê khai tài sản, thu nhập</w:t>
      </w:r>
      <w:bookmarkEnd w:id="5"/>
      <w:r w:rsidRPr="00D264A1">
        <w:rPr>
          <w:rFonts w:ascii="Times New Roman" w:hAnsi="Times New Roman" w:cs="Times New Roman"/>
          <w:sz w:val="28"/>
          <w:szCs w:val="28"/>
        </w:rPr>
        <w:t xml:space="preserve"> theo đúng quy định của Luật Phòng, chống tham nhũng.</w:t>
      </w:r>
      <w:bookmarkStart w:id="6" w:name="bookmark9"/>
    </w:p>
    <w:p w:rsidR="00C2661B" w:rsidRPr="00D264A1" w:rsidRDefault="00C2661B" w:rsidP="00C2661B">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5</w:t>
      </w:r>
      <w:r>
        <w:rPr>
          <w:rFonts w:ascii="Times New Roman" w:hAnsi="Times New Roman" w:cs="Times New Roman"/>
          <w:sz w:val="28"/>
          <w:szCs w:val="28"/>
        </w:rPr>
        <w:t>.</w:t>
      </w:r>
      <w:r w:rsidRPr="00D264A1">
        <w:rPr>
          <w:rFonts w:ascii="Times New Roman" w:hAnsi="Times New Roman" w:cs="Times New Roman"/>
          <w:sz w:val="28"/>
          <w:szCs w:val="28"/>
        </w:rPr>
        <w:t xml:space="preserve"> Thực hiện chế độ trách nhiệm của người đứng đầu đơn vị khi để xảy ra tham nhũng</w:t>
      </w:r>
      <w:bookmarkEnd w:id="6"/>
      <w:r w:rsidRPr="00D264A1">
        <w:rPr>
          <w:rFonts w:ascii="Times New Roman" w:hAnsi="Times New Roman" w:cs="Times New Roman"/>
          <w:sz w:val="28"/>
          <w:szCs w:val="28"/>
        </w:rPr>
        <w:t xml:space="preserve"> theo quy định tại Điều 72, Điều 73 Luật Phòng, chống tham nhũng và Mục 1 Chương X Nghị định số 59/2019/NĐ-CP ngày 01/7/2019 của Chính phủ </w:t>
      </w:r>
      <w:r w:rsidRPr="00D264A1">
        <w:rPr>
          <w:rFonts w:ascii="Times New Roman" w:hAnsi="Times New Roman" w:cs="Times New Roman"/>
          <w:iCs/>
          <w:sz w:val="28"/>
          <w:szCs w:val="28"/>
        </w:rPr>
        <w:t>quy định chi tiết một số điều và biện pháp thi hành Luật Phòng, chống tham nhũng</w:t>
      </w:r>
      <w:r w:rsidRPr="00D264A1">
        <w:rPr>
          <w:rFonts w:ascii="Times New Roman" w:hAnsi="Times New Roman" w:cs="Times New Roman"/>
          <w:sz w:val="28"/>
          <w:szCs w:val="28"/>
        </w:rPr>
        <w:t xml:space="preserve"> quy định về trách nhiệm của người đứng đầu đơn vị khi để xảy ra tham nhũng trong đơn vị do mình quản lý, phụ trách; tiếp tục thực hiện nghiêm Nghị định số 211/2013/NĐ-CP ngày 19/12/2013 của Chính phủ sửa đổi, bổ sung một số điều của Nghị định số 107/2006/NĐ-CP ngày 22/9/2006 của Chính phủ quy định xử lý trách nhiệm của người đứng đầu cơ quan, đơn vị khi để xảy ra tham nhũng tại đơn vị do mình quản lý, phụ trách.</w:t>
      </w:r>
      <w:bookmarkStart w:id="7" w:name="bookmark10"/>
    </w:p>
    <w:p w:rsidR="00C2661B" w:rsidRPr="00D264A1" w:rsidRDefault="00C2661B" w:rsidP="00C2661B">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3.7.</w:t>
      </w:r>
      <w:r w:rsidRPr="00D264A1">
        <w:rPr>
          <w:rFonts w:ascii="Times New Roman" w:hAnsi="Times New Roman" w:cs="Times New Roman"/>
          <w:sz w:val="28"/>
          <w:szCs w:val="28"/>
        </w:rPr>
        <w:t xml:space="preserve"> Cải cách hành chính và phương thức thanh toán</w:t>
      </w:r>
      <w:bookmarkEnd w:id="7"/>
      <w:r w:rsidRPr="00D264A1">
        <w:rPr>
          <w:rFonts w:ascii="Times New Roman" w:hAnsi="Times New Roman" w:cs="Times New Roman"/>
          <w:sz w:val="28"/>
          <w:szCs w:val="28"/>
        </w:rPr>
        <w:t>:</w:t>
      </w:r>
    </w:p>
    <w:p w:rsidR="00C2661B" w:rsidRPr="00834325" w:rsidRDefault="00C2661B" w:rsidP="00C2661B">
      <w:pPr>
        <w:spacing w:before="120" w:after="120" w:line="360" w:lineRule="exact"/>
        <w:ind w:firstLine="720"/>
        <w:jc w:val="both"/>
        <w:rPr>
          <w:rFonts w:ascii="Times New Roman" w:hAnsi="Times New Roman" w:cs="Times New Roman"/>
          <w:spacing w:val="-2"/>
          <w:sz w:val="28"/>
          <w:szCs w:val="28"/>
        </w:rPr>
      </w:pPr>
      <w:r w:rsidRPr="00834325">
        <w:rPr>
          <w:rFonts w:ascii="Times New Roman" w:hAnsi="Times New Roman" w:cs="Times New Roman"/>
          <w:spacing w:val="-2"/>
          <w:sz w:val="28"/>
          <w:szCs w:val="28"/>
        </w:rPr>
        <w:lastRenderedPageBreak/>
        <w:t xml:space="preserve">- Về cải cách hành chính: Tiếp tục thực hiện </w:t>
      </w:r>
      <w:r w:rsidRPr="00834325">
        <w:rPr>
          <w:rFonts w:ascii="Times New Roman" w:hAnsi="Times New Roman" w:cs="Times New Roman"/>
          <w:spacing w:val="-2"/>
          <w:sz w:val="28"/>
          <w:szCs w:val="28"/>
          <w:lang w:val="en-US"/>
        </w:rPr>
        <w:t xml:space="preserve">các công văn chỉ đạo của Sở về công tác cải cách hành chính năm 2019, 2020; </w:t>
      </w:r>
      <w:r w:rsidRPr="00834325">
        <w:rPr>
          <w:rFonts w:ascii="Times New Roman" w:hAnsi="Times New Roman" w:cs="Times New Roman"/>
          <w:spacing w:val="-2"/>
          <w:sz w:val="28"/>
          <w:szCs w:val="28"/>
        </w:rPr>
        <w:t>tiếp tục thực hiện có hiệu quả cơ chế một cửa, một cửa liên thông, giải quyết kịp thời các công việc của công dân.</w:t>
      </w:r>
    </w:p>
    <w:p w:rsidR="00C2661B" w:rsidRPr="00735C2A" w:rsidRDefault="00C2661B" w:rsidP="00C2661B">
      <w:pPr>
        <w:spacing w:before="120" w:after="120" w:line="360" w:lineRule="exact"/>
        <w:ind w:firstLine="720"/>
        <w:jc w:val="both"/>
        <w:rPr>
          <w:rFonts w:ascii="Times New Roman" w:hAnsi="Times New Roman" w:cs="Times New Roman"/>
          <w:sz w:val="28"/>
          <w:szCs w:val="28"/>
          <w:lang w:val="en-US"/>
        </w:rPr>
      </w:pPr>
      <w:r w:rsidRPr="00D264A1">
        <w:rPr>
          <w:rFonts w:ascii="Times New Roman" w:hAnsi="Times New Roman" w:cs="Times New Roman"/>
          <w:bCs/>
          <w:iCs/>
          <w:sz w:val="28"/>
          <w:szCs w:val="28"/>
        </w:rPr>
        <w:t xml:space="preserve">- Về </w:t>
      </w:r>
      <w:r w:rsidRPr="00D264A1">
        <w:rPr>
          <w:rFonts w:ascii="Times New Roman" w:hAnsi="Times New Roman" w:cs="Times New Roman"/>
          <w:sz w:val="28"/>
          <w:szCs w:val="28"/>
        </w:rPr>
        <w:t xml:space="preserve">thực hiện phương thức thanh toán: </w:t>
      </w:r>
      <w:r w:rsidRPr="00D264A1">
        <w:rPr>
          <w:rFonts w:ascii="Times New Roman" w:hAnsi="Times New Roman" w:cs="Times New Roman"/>
          <w:sz w:val="28"/>
          <w:szCs w:val="28"/>
          <w:lang w:val="en-US"/>
        </w:rPr>
        <w:t xml:space="preserve">Tiếp tục thực hiện </w:t>
      </w:r>
      <w:r w:rsidRPr="00D264A1">
        <w:rPr>
          <w:rFonts w:ascii="Times New Roman" w:hAnsi="Times New Roman" w:cs="Times New Roman"/>
          <w:sz w:val="28"/>
          <w:szCs w:val="28"/>
        </w:rPr>
        <w:t xml:space="preserve">Chỉ thị số 20/2007/CT-TTg ngày 24/8/2007 của Thủ tướng Chính phủ </w:t>
      </w:r>
      <w:r w:rsidRPr="00D264A1">
        <w:rPr>
          <w:rFonts w:ascii="Times New Roman" w:hAnsi="Times New Roman" w:cs="Times New Roman"/>
          <w:iCs/>
          <w:sz w:val="28"/>
          <w:szCs w:val="28"/>
        </w:rPr>
        <w:t xml:space="preserve">về việc trả lương qua tài khoản cho các đối tượng hưởng lương từ </w:t>
      </w:r>
      <w:r>
        <w:rPr>
          <w:rFonts w:ascii="Times New Roman" w:hAnsi="Times New Roman" w:cs="Times New Roman"/>
          <w:iCs/>
          <w:sz w:val="28"/>
          <w:szCs w:val="28"/>
          <w:lang w:val="en-US"/>
        </w:rPr>
        <w:t xml:space="preserve">nguồn thu </w:t>
      </w:r>
      <w:r w:rsidRPr="00D264A1">
        <w:rPr>
          <w:rFonts w:ascii="Times New Roman" w:hAnsi="Times New Roman" w:cs="Times New Roman"/>
          <w:iCs/>
          <w:sz w:val="28"/>
          <w:szCs w:val="28"/>
          <w:lang w:val="en-US"/>
        </w:rPr>
        <w:t>của nhà trường</w:t>
      </w:r>
      <w:r w:rsidRPr="00D264A1">
        <w:rPr>
          <w:rFonts w:ascii="Times New Roman" w:hAnsi="Times New Roman" w:cs="Times New Roman"/>
          <w:iCs/>
          <w:sz w:val="28"/>
          <w:szCs w:val="28"/>
        </w:rPr>
        <w:t>.</w:t>
      </w:r>
      <w:r w:rsidRPr="00D264A1">
        <w:rPr>
          <w:rFonts w:ascii="Times New Roman" w:hAnsi="Times New Roman" w:cs="Times New Roman"/>
          <w:sz w:val="28"/>
          <w:szCs w:val="28"/>
        </w:rPr>
        <w:t xml:space="preserve"> Đẩy mạnh thanh toán trực tuyến phí, lệ phí, nghĩa vụ tài chính các thủ tục hành chính theo chỉ đạo của Chính phủ</w:t>
      </w:r>
      <w:r>
        <w:rPr>
          <w:rFonts w:ascii="Times New Roman" w:hAnsi="Times New Roman" w:cs="Times New Roman"/>
          <w:sz w:val="28"/>
          <w:szCs w:val="28"/>
          <w:lang w:val="en-US"/>
        </w:rPr>
        <w:t>.</w:t>
      </w:r>
    </w:p>
    <w:p w:rsidR="00C2661B" w:rsidRPr="00D264A1" w:rsidRDefault="00C2661B" w:rsidP="00C2661B">
      <w:pPr>
        <w:spacing w:before="120" w:after="120" w:line="360" w:lineRule="exact"/>
        <w:ind w:firstLine="720"/>
        <w:jc w:val="both"/>
        <w:rPr>
          <w:rFonts w:ascii="Times New Roman" w:hAnsi="Times New Roman" w:cs="Times New Roman"/>
          <w:b/>
          <w:sz w:val="28"/>
          <w:szCs w:val="28"/>
        </w:rPr>
      </w:pPr>
      <w:bookmarkStart w:id="8" w:name="bookmark11"/>
      <w:r w:rsidRPr="00D264A1">
        <w:rPr>
          <w:rFonts w:ascii="Times New Roman" w:hAnsi="Times New Roman" w:cs="Times New Roman"/>
          <w:b/>
          <w:sz w:val="28"/>
          <w:szCs w:val="28"/>
        </w:rPr>
        <w:t>4. Công tác phát hiện và xử lý hành vi tham nhũng</w:t>
      </w:r>
      <w:bookmarkEnd w:id="8"/>
    </w:p>
    <w:p w:rsidR="00C2661B" w:rsidRPr="00D264A1" w:rsidRDefault="00C2661B" w:rsidP="00C2661B">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4.1.</w:t>
      </w:r>
      <w:r w:rsidRPr="00D264A1">
        <w:rPr>
          <w:rFonts w:ascii="Times New Roman" w:hAnsi="Times New Roman" w:cs="Times New Roman"/>
          <w:sz w:val="28"/>
          <w:szCs w:val="28"/>
        </w:rPr>
        <w:t xml:space="preserve"> Công tác tự kiểm tra nội bộ:</w:t>
      </w:r>
    </w:p>
    <w:p w:rsidR="00C2661B" w:rsidRPr="00D264A1" w:rsidRDefault="00C2661B" w:rsidP="00C2661B">
      <w:pPr>
        <w:spacing w:before="120" w:after="120" w:line="360" w:lineRule="exact"/>
        <w:ind w:firstLine="720"/>
        <w:jc w:val="both"/>
        <w:rPr>
          <w:rFonts w:ascii="Times New Roman" w:hAnsi="Times New Roman" w:cs="Times New Roman"/>
          <w:iCs/>
          <w:sz w:val="28"/>
          <w:szCs w:val="28"/>
        </w:rPr>
      </w:pPr>
      <w:r w:rsidRPr="00D264A1">
        <w:rPr>
          <w:rFonts w:ascii="Times New Roman" w:hAnsi="Times New Roman" w:cs="Times New Roman"/>
          <w:sz w:val="28"/>
          <w:szCs w:val="28"/>
        </w:rPr>
        <w:t xml:space="preserve">Xây dựng kế hoạch tự kiểm tra việc thực hiện nhiệm vụ, công vụ của cán bộ, </w:t>
      </w:r>
      <w:r w:rsidRPr="00D264A1">
        <w:rPr>
          <w:rFonts w:ascii="Times New Roman" w:hAnsi="Times New Roman" w:cs="Times New Roman"/>
          <w:sz w:val="28"/>
          <w:szCs w:val="28"/>
          <w:lang w:val="en-US"/>
        </w:rPr>
        <w:t>giáo viên, nhân</w:t>
      </w:r>
      <w:r w:rsidRPr="00D264A1">
        <w:rPr>
          <w:rFonts w:ascii="Times New Roman" w:hAnsi="Times New Roman" w:cs="Times New Roman"/>
          <w:sz w:val="28"/>
          <w:szCs w:val="28"/>
        </w:rPr>
        <w:t xml:space="preserve"> viên nhằm chủ động ngăn ngừa, kịp thời phát hiện, xử lý hành vi tham nhũng</w:t>
      </w:r>
      <w:r w:rsidRPr="00D264A1">
        <w:rPr>
          <w:rFonts w:ascii="Times New Roman" w:hAnsi="Times New Roman" w:cs="Times New Roman"/>
          <w:iCs/>
          <w:sz w:val="28"/>
          <w:szCs w:val="28"/>
        </w:rPr>
        <w:t>.</w:t>
      </w:r>
    </w:p>
    <w:p w:rsidR="00C2661B" w:rsidRPr="00D264A1" w:rsidRDefault="00C2661B" w:rsidP="00C2661B">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iCs/>
          <w:sz w:val="28"/>
          <w:szCs w:val="28"/>
        </w:rPr>
        <w:t>4.2.</w:t>
      </w:r>
      <w:r w:rsidRPr="00D264A1">
        <w:rPr>
          <w:rFonts w:ascii="Times New Roman" w:hAnsi="Times New Roman" w:cs="Times New Roman"/>
          <w:iCs/>
          <w:sz w:val="28"/>
          <w:szCs w:val="28"/>
        </w:rPr>
        <w:t xml:space="preserve"> </w:t>
      </w:r>
      <w:r w:rsidRPr="00D264A1">
        <w:rPr>
          <w:rFonts w:ascii="Times New Roman" w:hAnsi="Times New Roman" w:cs="Times New Roman"/>
          <w:sz w:val="28"/>
          <w:szCs w:val="28"/>
        </w:rPr>
        <w:t>Công tác kiểm tra gắn đấu tranh PCTN:</w:t>
      </w:r>
    </w:p>
    <w:p w:rsidR="00C2661B" w:rsidRPr="00D264A1" w:rsidRDefault="00C2661B" w:rsidP="00C2661B">
      <w:pPr>
        <w:spacing w:before="120" w:after="120" w:line="360" w:lineRule="exact"/>
        <w:ind w:firstLine="720"/>
        <w:jc w:val="both"/>
        <w:rPr>
          <w:rFonts w:ascii="Times New Roman" w:hAnsi="Times New Roman" w:cs="Times New Roman"/>
          <w:iCs/>
          <w:sz w:val="28"/>
          <w:szCs w:val="28"/>
        </w:rPr>
      </w:pPr>
      <w:r>
        <w:rPr>
          <w:rFonts w:ascii="Times New Roman" w:hAnsi="Times New Roman" w:cs="Times New Roman"/>
          <w:sz w:val="28"/>
          <w:szCs w:val="28"/>
          <w:lang w:val="en-US"/>
        </w:rPr>
        <w:t xml:space="preserve">- </w:t>
      </w:r>
      <w:r w:rsidRPr="00D264A1">
        <w:rPr>
          <w:rFonts w:ascii="Times New Roman" w:hAnsi="Times New Roman" w:cs="Times New Roman"/>
          <w:sz w:val="28"/>
          <w:szCs w:val="28"/>
        </w:rPr>
        <w:t>T</w:t>
      </w:r>
      <w:r w:rsidRPr="00D264A1">
        <w:rPr>
          <w:rFonts w:ascii="Times New Roman" w:hAnsi="Times New Roman" w:cs="Times New Roman"/>
          <w:sz w:val="28"/>
          <w:szCs w:val="28"/>
          <w:lang w:val="en-US"/>
        </w:rPr>
        <w:t>ăng cường hoạt động của Ban thanh tra nhân dân</w:t>
      </w:r>
      <w:r w:rsidRPr="00D264A1">
        <w:rPr>
          <w:rFonts w:ascii="Times New Roman" w:hAnsi="Times New Roman" w:cs="Times New Roman"/>
          <w:sz w:val="28"/>
          <w:szCs w:val="28"/>
        </w:rPr>
        <w:t xml:space="preserve"> tập trung vào các lĩnh vực có nhiều dư luận, tiềm ẩn tiêu cực, tham nhũng, lãng phí như: các khoản thu trong năm, tuyển sinh đầu cấp, công tác cán bộ </w:t>
      </w:r>
      <w:r w:rsidRPr="00D264A1">
        <w:rPr>
          <w:rFonts w:ascii="Times New Roman" w:hAnsi="Times New Roman" w:cs="Times New Roman"/>
          <w:iCs/>
          <w:sz w:val="28"/>
          <w:szCs w:val="28"/>
        </w:rPr>
        <w:t>(quy hoạch, tuyển dụng, bổ nhiệm cán bộ, công chức, viên chức,...).</w:t>
      </w:r>
    </w:p>
    <w:p w:rsidR="00C2661B" w:rsidRPr="00D264A1" w:rsidRDefault="00C2661B" w:rsidP="00C2661B">
      <w:pPr>
        <w:spacing w:before="120" w:after="120" w:line="360" w:lineRule="exact"/>
        <w:ind w:firstLine="720"/>
        <w:jc w:val="both"/>
        <w:rPr>
          <w:rFonts w:ascii="Times New Roman" w:hAnsi="Times New Roman" w:cs="Times New Roman"/>
          <w:sz w:val="28"/>
          <w:szCs w:val="28"/>
        </w:rPr>
      </w:pPr>
      <w:r w:rsidRPr="00D264A1">
        <w:rPr>
          <w:rFonts w:ascii="Times New Roman" w:hAnsi="Times New Roman" w:cs="Times New Roman"/>
          <w:sz w:val="28"/>
          <w:szCs w:val="28"/>
        </w:rPr>
        <w:t xml:space="preserve">- Quá trình kiểm tra phải đảm bảo hiệu lực, hiệu quả; tránh chồng chéo, hình thức, gây phiên hà cho </w:t>
      </w:r>
      <w:r w:rsidRPr="00D264A1">
        <w:rPr>
          <w:rFonts w:ascii="Times New Roman" w:hAnsi="Times New Roman" w:cs="Times New Roman"/>
          <w:sz w:val="28"/>
          <w:szCs w:val="28"/>
          <w:lang w:val="en-US"/>
        </w:rPr>
        <w:t xml:space="preserve">bộ phận và người </w:t>
      </w:r>
      <w:r w:rsidRPr="00D264A1">
        <w:rPr>
          <w:rFonts w:ascii="Times New Roman" w:hAnsi="Times New Roman" w:cs="Times New Roman"/>
          <w:sz w:val="28"/>
          <w:szCs w:val="28"/>
        </w:rPr>
        <w:t>được kiểm tra. Thường xuyên theo dõi, đôn đốc việc thực hiện dứt điểm các kiến nghị, kết luận, quyết định xử lý sau kiểm tra. Qua công tác kiểm tra, các vụ việc liên quan đến tham nhũng được phát hiện phải được giải quyết kịp thời, xử lý nghiêm minh theo quy định pháp luật.</w:t>
      </w:r>
    </w:p>
    <w:p w:rsidR="00C2661B" w:rsidRPr="00834325" w:rsidRDefault="00C2661B" w:rsidP="00C2661B">
      <w:pPr>
        <w:widowControl/>
        <w:shd w:val="clear" w:color="auto" w:fill="FFFFFF"/>
        <w:spacing w:after="60" w:line="276" w:lineRule="auto"/>
        <w:jc w:val="both"/>
        <w:rPr>
          <w:rFonts w:ascii="Times New Roman" w:hAnsi="Times New Roman" w:cs="Times New Roman"/>
          <w:sz w:val="2"/>
          <w:szCs w:val="28"/>
        </w:rPr>
      </w:pPr>
    </w:p>
    <w:p w:rsidR="00C2661B" w:rsidRPr="00FB6199" w:rsidRDefault="00C2661B" w:rsidP="00FB6199">
      <w:pPr>
        <w:rPr>
          <w:rFonts w:ascii="Times New Roman" w:hAnsi="Times New Roman" w:cs="Times New Roman"/>
          <w:b/>
          <w:sz w:val="28"/>
          <w:szCs w:val="28"/>
        </w:rPr>
      </w:pPr>
      <w:r w:rsidRPr="00FB6199">
        <w:rPr>
          <w:rFonts w:ascii="Times New Roman" w:hAnsi="Times New Roman" w:cs="Times New Roman"/>
          <w:b/>
          <w:sz w:val="28"/>
          <w:szCs w:val="28"/>
        </w:rPr>
        <w:t>III. TỔ CHỨC THỰC HIỆN</w:t>
      </w:r>
    </w:p>
    <w:p w:rsidR="00C2661B" w:rsidRDefault="00C2661B" w:rsidP="00C2661B">
      <w:pPr>
        <w:spacing w:before="120" w:after="120" w:line="360" w:lineRule="exact"/>
        <w:ind w:firstLine="720"/>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t xml:space="preserve">1. Ban giám hiệu </w:t>
      </w:r>
      <w:r w:rsidRPr="0047203F">
        <w:rPr>
          <w:rFonts w:ascii="Times New Roman" w:eastAsia="Times New Roman" w:hAnsi="Times New Roman" w:cs="Times New Roman"/>
          <w:color w:val="333333"/>
          <w:sz w:val="28"/>
          <w:szCs w:val="28"/>
          <w:lang w:val="en-US" w:eastAsia="en-US" w:bidi="ar-SA"/>
        </w:rPr>
        <w:t>:</w:t>
      </w:r>
    </w:p>
    <w:p w:rsidR="00C2661B" w:rsidRPr="007E59A2" w:rsidRDefault="00C2661B" w:rsidP="00C2661B">
      <w:pPr>
        <w:spacing w:before="120" w:after="120" w:line="360" w:lineRule="exact"/>
        <w:ind w:firstLine="720"/>
        <w:jc w:val="both"/>
        <w:rPr>
          <w:rFonts w:ascii="Times New Roman" w:hAnsi="Times New Roman" w:cs="Times New Roman"/>
          <w:sz w:val="28"/>
          <w:szCs w:val="28"/>
        </w:rPr>
      </w:pPr>
      <w:r w:rsidRPr="007E59A2">
        <w:rPr>
          <w:rFonts w:ascii="Times New Roman" w:eastAsia="Times New Roman" w:hAnsi="Times New Roman" w:cs="Times New Roman"/>
          <w:color w:val="333333"/>
          <w:sz w:val="28"/>
          <w:szCs w:val="28"/>
          <w:lang w:val="en-US" w:eastAsia="en-US" w:bidi="ar-SA"/>
        </w:rPr>
        <w:t xml:space="preserve"> </w:t>
      </w:r>
      <w:r w:rsidRPr="007E59A2">
        <w:rPr>
          <w:rFonts w:ascii="Times New Roman" w:hAnsi="Times New Roman" w:cs="Times New Roman"/>
          <w:sz w:val="28"/>
          <w:szCs w:val="28"/>
        </w:rPr>
        <w:t>- Kiện toàn Ban chỉ đạo PCTN của đơn vị; xây dựng và triển khai thực hiện kế hoạch PCTN năm 2020; tổ chức triển khai thực hiện kế hoạch PCTN năm 202</w:t>
      </w:r>
      <w:r>
        <w:rPr>
          <w:rFonts w:ascii="Times New Roman" w:hAnsi="Times New Roman" w:cs="Times New Roman"/>
          <w:sz w:val="28"/>
          <w:szCs w:val="28"/>
          <w:lang w:val="en-US"/>
        </w:rPr>
        <w:t>1</w:t>
      </w:r>
      <w:r w:rsidRPr="007E59A2">
        <w:rPr>
          <w:rFonts w:ascii="Times New Roman" w:hAnsi="Times New Roman" w:cs="Times New Roman"/>
          <w:sz w:val="28"/>
          <w:szCs w:val="28"/>
        </w:rPr>
        <w:t xml:space="preserve"> với những hình thức phù hợp; báo cáo đánh giá việc triển khai Luật PCTN theo định kỳ về Sở Giáo dục và Đào tạo (qua Thanh tra Sở).</w:t>
      </w:r>
    </w:p>
    <w:p w:rsidR="00C2661B" w:rsidRPr="0047203F" w:rsidRDefault="00C2661B" w:rsidP="00C2661B">
      <w:pPr>
        <w:widowControl/>
        <w:shd w:val="clear" w:color="auto" w:fill="FFFFFF"/>
        <w:spacing w:after="60" w:line="276" w:lineRule="auto"/>
        <w:ind w:firstLine="720"/>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t xml:space="preserve">2. </w:t>
      </w:r>
      <w:r w:rsidRPr="0047203F">
        <w:rPr>
          <w:rFonts w:ascii="Times New Roman" w:eastAsia="Times New Roman" w:hAnsi="Times New Roman" w:cs="Times New Roman"/>
          <w:color w:val="333333"/>
          <w:sz w:val="28"/>
          <w:szCs w:val="28"/>
          <w:lang w:val="en-US" w:eastAsia="en-US" w:bidi="ar-SA"/>
        </w:rPr>
        <w:t xml:space="preserve">Các tổ chức </w:t>
      </w:r>
      <w:r>
        <w:rPr>
          <w:rFonts w:ascii="Times New Roman" w:eastAsia="Times New Roman" w:hAnsi="Times New Roman" w:cs="Times New Roman"/>
          <w:color w:val="333333"/>
          <w:sz w:val="28"/>
          <w:szCs w:val="28"/>
          <w:lang w:val="en-US" w:eastAsia="en-US" w:bidi="ar-SA"/>
        </w:rPr>
        <w:t xml:space="preserve">đoàn thể </w:t>
      </w:r>
      <w:r w:rsidRPr="0047203F">
        <w:rPr>
          <w:rFonts w:ascii="Times New Roman" w:eastAsia="Times New Roman" w:hAnsi="Times New Roman" w:cs="Times New Roman"/>
          <w:color w:val="333333"/>
          <w:sz w:val="28"/>
          <w:szCs w:val="28"/>
          <w:lang w:val="en-US" w:eastAsia="en-US" w:bidi="ar-SA"/>
        </w:rPr>
        <w:t>trong nhà trường</w:t>
      </w:r>
      <w:r>
        <w:rPr>
          <w:rFonts w:ascii="Times New Roman" w:eastAsia="Times New Roman" w:hAnsi="Times New Roman" w:cs="Times New Roman"/>
          <w:color w:val="333333"/>
          <w:sz w:val="28"/>
          <w:szCs w:val="28"/>
          <w:lang w:val="en-US" w:eastAsia="en-US" w:bidi="ar-SA"/>
        </w:rPr>
        <w:t>:</w:t>
      </w:r>
      <w:r w:rsidRPr="0047203F">
        <w:rPr>
          <w:rFonts w:ascii="Times New Roman" w:eastAsia="Times New Roman" w:hAnsi="Times New Roman" w:cs="Times New Roman"/>
          <w:color w:val="333333"/>
          <w:sz w:val="28"/>
          <w:szCs w:val="28"/>
          <w:lang w:val="en-US" w:eastAsia="en-US" w:bidi="ar-SA"/>
        </w:rPr>
        <w:t xml:space="preserve"> căn cứ kế hoạch này và tình hình thực tế chủ động xây dựng</w:t>
      </w:r>
      <w:r>
        <w:rPr>
          <w:rFonts w:ascii="Times New Roman" w:eastAsia="Times New Roman" w:hAnsi="Times New Roman" w:cs="Times New Roman"/>
          <w:color w:val="333333"/>
          <w:sz w:val="28"/>
          <w:szCs w:val="28"/>
          <w:lang w:val="en-US" w:eastAsia="en-US" w:bidi="ar-SA"/>
        </w:rPr>
        <w:t xml:space="preserve"> kế hoạch công tác PCTN năm 2021</w:t>
      </w:r>
      <w:r w:rsidRPr="0047203F">
        <w:rPr>
          <w:rFonts w:ascii="Times New Roman" w:eastAsia="Times New Roman" w:hAnsi="Times New Roman" w:cs="Times New Roman"/>
          <w:color w:val="333333"/>
          <w:sz w:val="28"/>
          <w:szCs w:val="28"/>
          <w:lang w:val="en-US" w:eastAsia="en-US" w:bidi="ar-SA"/>
        </w:rPr>
        <w:t xml:space="preserve"> để triển khai tổ chức thực hiện có hiệu quả.</w:t>
      </w:r>
    </w:p>
    <w:p w:rsidR="00C2661B" w:rsidRDefault="00C2661B" w:rsidP="00C2661B">
      <w:pPr>
        <w:widowControl/>
        <w:shd w:val="clear" w:color="auto" w:fill="FFFFFF"/>
        <w:spacing w:after="60" w:line="276" w:lineRule="auto"/>
        <w:ind w:firstLine="720"/>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t xml:space="preserve">3. </w:t>
      </w:r>
      <w:r w:rsidRPr="0047203F">
        <w:rPr>
          <w:rFonts w:ascii="Times New Roman" w:eastAsia="Times New Roman" w:hAnsi="Times New Roman" w:cs="Times New Roman"/>
          <w:color w:val="333333"/>
          <w:sz w:val="28"/>
          <w:szCs w:val="28"/>
          <w:lang w:val="en-US" w:eastAsia="en-US" w:bidi="ar-SA"/>
        </w:rPr>
        <w:t xml:space="preserve">Bộ phận phụ trách chuyên môn: </w:t>
      </w:r>
    </w:p>
    <w:p w:rsidR="00C2661B" w:rsidRDefault="00C2661B" w:rsidP="00C2661B">
      <w:pPr>
        <w:widowControl/>
        <w:shd w:val="clear" w:color="auto" w:fill="FFFFFF"/>
        <w:spacing w:after="60" w:line="276" w:lineRule="auto"/>
        <w:ind w:firstLine="720"/>
        <w:jc w:val="both"/>
        <w:rPr>
          <w:rFonts w:ascii="Times New Roman" w:eastAsia="Times New Roman" w:hAnsi="Times New Roman" w:cs="Times New Roman"/>
          <w:color w:val="333333"/>
          <w:sz w:val="28"/>
          <w:szCs w:val="28"/>
          <w:lang w:val="en-US" w:eastAsia="en-US" w:bidi="ar-SA"/>
        </w:rPr>
      </w:pPr>
      <w:r w:rsidRPr="007E59A2">
        <w:rPr>
          <w:rFonts w:ascii="Times New Roman" w:hAnsi="Times New Roman" w:cs="Times New Roman"/>
          <w:sz w:val="28"/>
          <w:szCs w:val="28"/>
        </w:rPr>
        <w:t>Triển khai thực hiện nghiêm Chỉ thị số 10/CT-TTg ngày 12/6/2013 của Thủ tướng Chính phủ về việc đưa nội dung pháp luật về PCTN vào giảng dạy trong nhà trường theo hướng dẫn của Bộ và của Sở Giáo dục và Đào tạo</w:t>
      </w:r>
      <w:r>
        <w:rPr>
          <w:rFonts w:ascii="Times New Roman" w:hAnsi="Times New Roman" w:cs="Times New Roman"/>
          <w:sz w:val="28"/>
          <w:szCs w:val="28"/>
          <w:lang w:val="en-US"/>
        </w:rPr>
        <w:t>.</w:t>
      </w:r>
      <w:r w:rsidRPr="007E59A2">
        <w:rPr>
          <w:rFonts w:ascii="Times New Roman" w:eastAsia="Times New Roman" w:hAnsi="Times New Roman" w:cs="Times New Roman"/>
          <w:color w:val="333333"/>
          <w:sz w:val="28"/>
          <w:szCs w:val="28"/>
          <w:lang w:val="en-US" w:eastAsia="en-US" w:bidi="ar-SA"/>
        </w:rPr>
        <w:t xml:space="preserve"> </w:t>
      </w:r>
    </w:p>
    <w:p w:rsidR="00C2661B" w:rsidRPr="0047203F" w:rsidRDefault="00C2661B" w:rsidP="00C2661B">
      <w:pPr>
        <w:widowControl/>
        <w:shd w:val="clear" w:color="auto" w:fill="FFFFFF"/>
        <w:spacing w:after="60" w:line="276" w:lineRule="auto"/>
        <w:ind w:firstLine="720"/>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t xml:space="preserve">4. </w:t>
      </w:r>
      <w:r w:rsidRPr="0047203F">
        <w:rPr>
          <w:rFonts w:ascii="Times New Roman" w:eastAsia="Times New Roman" w:hAnsi="Times New Roman" w:cs="Times New Roman"/>
          <w:color w:val="333333"/>
          <w:sz w:val="28"/>
          <w:szCs w:val="28"/>
          <w:lang w:val="en-US" w:eastAsia="en-US" w:bidi="ar-SA"/>
        </w:rPr>
        <w:t xml:space="preserve">Bộ phận phụ trách CSVC: Lập kế hoạch rà soát, </w:t>
      </w:r>
      <w:r>
        <w:rPr>
          <w:rFonts w:ascii="Times New Roman" w:eastAsia="Times New Roman" w:hAnsi="Times New Roman" w:cs="Times New Roman"/>
          <w:color w:val="333333"/>
          <w:sz w:val="28"/>
          <w:szCs w:val="28"/>
          <w:lang w:val="en-US" w:eastAsia="en-US" w:bidi="ar-SA"/>
        </w:rPr>
        <w:t xml:space="preserve">tu sửa, mua sắm mới trang thiết bị phục vụ cho việc giảng dạy của thầy và học tập của học sinh và các </w:t>
      </w:r>
      <w:r>
        <w:rPr>
          <w:rFonts w:ascii="Times New Roman" w:eastAsia="Times New Roman" w:hAnsi="Times New Roman" w:cs="Times New Roman"/>
          <w:color w:val="333333"/>
          <w:sz w:val="28"/>
          <w:szCs w:val="28"/>
          <w:lang w:val="en-US" w:eastAsia="en-US" w:bidi="ar-SA"/>
        </w:rPr>
        <w:lastRenderedPageBreak/>
        <w:t xml:space="preserve">phòng làm việc đồng thời có kế hoạch </w:t>
      </w:r>
      <w:r w:rsidRPr="0047203F">
        <w:rPr>
          <w:rFonts w:ascii="Times New Roman" w:eastAsia="Times New Roman" w:hAnsi="Times New Roman" w:cs="Times New Roman"/>
          <w:color w:val="333333"/>
          <w:sz w:val="28"/>
          <w:szCs w:val="28"/>
          <w:lang w:val="en-US" w:eastAsia="en-US" w:bidi="ar-SA"/>
        </w:rPr>
        <w:t xml:space="preserve">xây dựng </w:t>
      </w:r>
      <w:r>
        <w:rPr>
          <w:rFonts w:ascii="Times New Roman" w:eastAsia="Times New Roman" w:hAnsi="Times New Roman" w:cs="Times New Roman"/>
          <w:color w:val="333333"/>
          <w:sz w:val="28"/>
          <w:szCs w:val="28"/>
          <w:lang w:val="en-US" w:eastAsia="en-US" w:bidi="ar-SA"/>
        </w:rPr>
        <w:t>cơ sở vật chất phù hợp với tình hình thực tế của nhà trường</w:t>
      </w:r>
      <w:r w:rsidRPr="0047203F">
        <w:rPr>
          <w:rFonts w:ascii="Times New Roman" w:eastAsia="Times New Roman" w:hAnsi="Times New Roman" w:cs="Times New Roman"/>
          <w:color w:val="333333"/>
          <w:sz w:val="28"/>
          <w:szCs w:val="28"/>
          <w:lang w:val="en-US" w:eastAsia="en-US" w:bidi="ar-SA"/>
        </w:rPr>
        <w:t>, quản lý sử dụng</w:t>
      </w:r>
      <w:r>
        <w:rPr>
          <w:rFonts w:ascii="Times New Roman" w:eastAsia="Times New Roman" w:hAnsi="Times New Roman" w:cs="Times New Roman"/>
          <w:color w:val="333333"/>
          <w:sz w:val="28"/>
          <w:szCs w:val="28"/>
          <w:lang w:val="en-US" w:eastAsia="en-US" w:bidi="ar-SA"/>
        </w:rPr>
        <w:t xml:space="preserve"> tài chính</w:t>
      </w:r>
      <w:r w:rsidRPr="0047203F">
        <w:rPr>
          <w:rFonts w:ascii="Times New Roman" w:eastAsia="Times New Roman" w:hAnsi="Times New Roman" w:cs="Times New Roman"/>
          <w:color w:val="333333"/>
          <w:sz w:val="28"/>
          <w:szCs w:val="28"/>
          <w:lang w:val="en-US" w:eastAsia="en-US" w:bidi="ar-SA"/>
        </w:rPr>
        <w:t>, mua sắm tài sản công.</w:t>
      </w:r>
    </w:p>
    <w:p w:rsidR="00C2661B" w:rsidRPr="0047203F" w:rsidRDefault="00C2661B" w:rsidP="00C2661B">
      <w:pPr>
        <w:widowControl/>
        <w:shd w:val="clear" w:color="auto" w:fill="FFFFFF"/>
        <w:spacing w:after="60" w:line="276" w:lineRule="auto"/>
        <w:ind w:firstLine="720"/>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t>5. B</w:t>
      </w:r>
      <w:r w:rsidRPr="0047203F">
        <w:rPr>
          <w:rFonts w:ascii="Times New Roman" w:eastAsia="Times New Roman" w:hAnsi="Times New Roman" w:cs="Times New Roman"/>
          <w:color w:val="333333"/>
          <w:sz w:val="28"/>
          <w:szCs w:val="28"/>
          <w:lang w:val="en-US" w:eastAsia="en-US" w:bidi="ar-SA"/>
        </w:rPr>
        <w:t>ộ phận</w:t>
      </w:r>
      <w:r>
        <w:rPr>
          <w:rFonts w:ascii="Times New Roman" w:eastAsia="Times New Roman" w:hAnsi="Times New Roman" w:cs="Times New Roman"/>
          <w:color w:val="333333"/>
          <w:sz w:val="28"/>
          <w:szCs w:val="28"/>
          <w:lang w:val="en-US" w:eastAsia="en-US" w:bidi="ar-SA"/>
        </w:rPr>
        <w:t xml:space="preserve"> Văn phòng</w:t>
      </w:r>
      <w:r w:rsidRPr="0047203F">
        <w:rPr>
          <w:rFonts w:ascii="Times New Roman" w:eastAsia="Times New Roman" w:hAnsi="Times New Roman" w:cs="Times New Roman"/>
          <w:color w:val="333333"/>
          <w:sz w:val="28"/>
          <w:szCs w:val="28"/>
          <w:lang w:val="en-US" w:eastAsia="en-US" w:bidi="ar-SA"/>
        </w:rPr>
        <w:t xml:space="preserve">: </w:t>
      </w:r>
      <w:r>
        <w:rPr>
          <w:rFonts w:ascii="Times New Roman" w:eastAsia="Times New Roman" w:hAnsi="Times New Roman" w:cs="Times New Roman"/>
          <w:color w:val="333333"/>
          <w:sz w:val="28"/>
          <w:szCs w:val="28"/>
          <w:lang w:val="en-US" w:eastAsia="en-US" w:bidi="ar-SA"/>
        </w:rPr>
        <w:t>R</w:t>
      </w:r>
      <w:r w:rsidRPr="0047203F">
        <w:rPr>
          <w:rFonts w:ascii="Times New Roman" w:eastAsia="Times New Roman" w:hAnsi="Times New Roman" w:cs="Times New Roman"/>
          <w:color w:val="333333"/>
          <w:sz w:val="28"/>
          <w:szCs w:val="28"/>
          <w:lang w:val="en-US" w:eastAsia="en-US" w:bidi="ar-SA"/>
        </w:rPr>
        <w:t>à soát các văn bản quy phạm pháp luật về công tác PCTN trình Hiệu trưởng</w:t>
      </w:r>
      <w:r>
        <w:rPr>
          <w:rFonts w:ascii="Times New Roman" w:eastAsia="Times New Roman" w:hAnsi="Times New Roman" w:cs="Times New Roman"/>
          <w:color w:val="333333"/>
          <w:sz w:val="28"/>
          <w:szCs w:val="28"/>
          <w:lang w:val="en-US" w:eastAsia="en-US" w:bidi="ar-SA"/>
        </w:rPr>
        <w:t xml:space="preserve"> duyệt và chỉ đạo thực hiện</w:t>
      </w:r>
      <w:r w:rsidRPr="0047203F">
        <w:rPr>
          <w:rFonts w:ascii="Times New Roman" w:eastAsia="Times New Roman" w:hAnsi="Times New Roman" w:cs="Times New Roman"/>
          <w:color w:val="333333"/>
          <w:sz w:val="28"/>
          <w:szCs w:val="28"/>
          <w:lang w:val="en-US" w:eastAsia="en-US" w:bidi="ar-SA"/>
        </w:rPr>
        <w:t>;</w:t>
      </w:r>
    </w:p>
    <w:p w:rsidR="00C2661B" w:rsidRPr="0047203F" w:rsidRDefault="00C2661B" w:rsidP="00C2661B">
      <w:pPr>
        <w:widowControl/>
        <w:shd w:val="clear" w:color="auto" w:fill="FFFFFF"/>
        <w:spacing w:after="60" w:line="276" w:lineRule="auto"/>
        <w:ind w:firstLine="720"/>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t>6. Ban thanh tra nhân dân</w:t>
      </w:r>
      <w:r w:rsidRPr="0047203F">
        <w:rPr>
          <w:rFonts w:ascii="Times New Roman" w:eastAsia="Times New Roman" w:hAnsi="Times New Roman" w:cs="Times New Roman"/>
          <w:color w:val="333333"/>
          <w:sz w:val="28"/>
          <w:szCs w:val="28"/>
          <w:lang w:val="en-US" w:eastAsia="en-US" w:bidi="ar-SA"/>
        </w:rPr>
        <w:t xml:space="preserve">: Tổ chức </w:t>
      </w:r>
      <w:r>
        <w:rPr>
          <w:rFonts w:ascii="Times New Roman" w:eastAsia="Times New Roman" w:hAnsi="Times New Roman" w:cs="Times New Roman"/>
          <w:color w:val="333333"/>
          <w:sz w:val="28"/>
          <w:szCs w:val="28"/>
          <w:lang w:val="en-US" w:eastAsia="en-US" w:bidi="ar-SA"/>
        </w:rPr>
        <w:t>giám sát,</w:t>
      </w:r>
      <w:r w:rsidRPr="0047203F">
        <w:rPr>
          <w:rFonts w:ascii="Times New Roman" w:eastAsia="Times New Roman" w:hAnsi="Times New Roman" w:cs="Times New Roman"/>
          <w:color w:val="333333"/>
          <w:sz w:val="28"/>
          <w:szCs w:val="28"/>
          <w:lang w:val="en-US" w:eastAsia="en-US" w:bidi="ar-SA"/>
        </w:rPr>
        <w:t xml:space="preserve"> kiểm tra</w:t>
      </w:r>
      <w:r>
        <w:rPr>
          <w:rFonts w:ascii="Times New Roman" w:eastAsia="Times New Roman" w:hAnsi="Times New Roman" w:cs="Times New Roman"/>
          <w:color w:val="333333"/>
          <w:sz w:val="28"/>
          <w:szCs w:val="28"/>
          <w:lang w:val="en-US" w:eastAsia="en-US" w:bidi="ar-SA"/>
        </w:rPr>
        <w:t xml:space="preserve"> </w:t>
      </w:r>
      <w:r w:rsidRPr="0047203F">
        <w:rPr>
          <w:rFonts w:ascii="Times New Roman" w:eastAsia="Times New Roman" w:hAnsi="Times New Roman" w:cs="Times New Roman"/>
          <w:color w:val="333333"/>
          <w:sz w:val="28"/>
          <w:szCs w:val="28"/>
          <w:lang w:val="en-US" w:eastAsia="en-US" w:bidi="ar-SA"/>
        </w:rPr>
        <w:t>việc thực hiện các quy định về PCTN và kiến nghị xử lý kịp thời các vi phạm về tham nhũng (tiến hành độc lập hoặc lồng ghép trong các hoạt động</w:t>
      </w:r>
      <w:r w:rsidRPr="007E59A2">
        <w:rPr>
          <w:rFonts w:ascii="Times New Roman" w:eastAsia="Times New Roman" w:hAnsi="Times New Roman" w:cs="Times New Roman"/>
          <w:color w:val="333333"/>
          <w:sz w:val="28"/>
          <w:szCs w:val="28"/>
          <w:lang w:val="en-US" w:eastAsia="en-US" w:bidi="ar-SA"/>
        </w:rPr>
        <w:t xml:space="preserve"> </w:t>
      </w:r>
      <w:r>
        <w:rPr>
          <w:rFonts w:ascii="Times New Roman" w:eastAsia="Times New Roman" w:hAnsi="Times New Roman" w:cs="Times New Roman"/>
          <w:color w:val="333333"/>
          <w:sz w:val="28"/>
          <w:szCs w:val="28"/>
          <w:lang w:val="en-US" w:eastAsia="en-US" w:bidi="ar-SA"/>
        </w:rPr>
        <w:t>giám sát</w:t>
      </w:r>
      <w:r w:rsidRPr="0047203F">
        <w:rPr>
          <w:rFonts w:ascii="Times New Roman" w:eastAsia="Times New Roman" w:hAnsi="Times New Roman" w:cs="Times New Roman"/>
          <w:color w:val="333333"/>
          <w:sz w:val="28"/>
          <w:szCs w:val="28"/>
          <w:lang w:val="en-US" w:eastAsia="en-US" w:bidi="ar-SA"/>
        </w:rPr>
        <w:t>, kiểm tra định kỳ các hoạt động về chuyên môn, về công tác quản lý tài chính và thực hiện chế độ chính sách đối với cán bộ, giáo viên và học sinh)</w:t>
      </w:r>
    </w:p>
    <w:p w:rsidR="00C2661B" w:rsidRDefault="00C2661B" w:rsidP="00C2661B">
      <w:pPr>
        <w:widowControl/>
        <w:shd w:val="clear" w:color="auto" w:fill="FFFFFF"/>
        <w:spacing w:after="60" w:line="276" w:lineRule="auto"/>
        <w:ind w:firstLine="720"/>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t xml:space="preserve">Trên đây là Kế hoạch phòng, chống tham nhũng năm </w:t>
      </w:r>
      <w:r w:rsidR="009D5B8B">
        <w:rPr>
          <w:rFonts w:ascii="Times New Roman" w:eastAsia="Times New Roman" w:hAnsi="Times New Roman" w:cs="Times New Roman"/>
          <w:color w:val="333333"/>
          <w:sz w:val="28"/>
          <w:szCs w:val="28"/>
          <w:lang w:val="en-US" w:eastAsia="en-US" w:bidi="ar-SA"/>
        </w:rPr>
        <w:t>2022</w:t>
      </w:r>
      <w:r>
        <w:rPr>
          <w:rFonts w:ascii="Times New Roman" w:eastAsia="Times New Roman" w:hAnsi="Times New Roman" w:cs="Times New Roman"/>
          <w:color w:val="333333"/>
          <w:sz w:val="28"/>
          <w:szCs w:val="28"/>
          <w:lang w:val="en-US" w:eastAsia="en-US" w:bidi="ar-SA"/>
        </w:rPr>
        <w:t xml:space="preserve"> </w:t>
      </w:r>
      <w:r w:rsidRPr="0047203F">
        <w:rPr>
          <w:rFonts w:ascii="Times New Roman" w:eastAsia="Times New Roman" w:hAnsi="Times New Roman" w:cs="Times New Roman"/>
          <w:color w:val="333333"/>
          <w:sz w:val="28"/>
          <w:szCs w:val="28"/>
          <w:lang w:val="en-US" w:eastAsia="en-US" w:bidi="ar-SA"/>
        </w:rPr>
        <w:t>yêu cầu các bộ phận phụ trách triển</w:t>
      </w:r>
      <w:r>
        <w:rPr>
          <w:rFonts w:ascii="Times New Roman" w:eastAsia="Times New Roman" w:hAnsi="Times New Roman" w:cs="Times New Roman"/>
          <w:color w:val="333333"/>
          <w:sz w:val="28"/>
          <w:szCs w:val="28"/>
          <w:lang w:val="en-US" w:eastAsia="en-US" w:bidi="ar-SA"/>
        </w:rPr>
        <w:t xml:space="preserve"> và</w:t>
      </w:r>
      <w:r w:rsidRPr="0047203F">
        <w:rPr>
          <w:rFonts w:ascii="Times New Roman" w:eastAsia="Times New Roman" w:hAnsi="Times New Roman" w:cs="Times New Roman"/>
          <w:color w:val="333333"/>
          <w:sz w:val="28"/>
          <w:szCs w:val="28"/>
          <w:lang w:val="en-US" w:eastAsia="en-US" w:bidi="ar-SA"/>
        </w:rPr>
        <w:t xml:space="preserve"> khai thực hiện</w:t>
      </w:r>
      <w:r>
        <w:rPr>
          <w:rFonts w:ascii="Times New Roman" w:eastAsia="Times New Roman" w:hAnsi="Times New Roman" w:cs="Times New Roman"/>
          <w:color w:val="333333"/>
          <w:sz w:val="28"/>
          <w:szCs w:val="28"/>
          <w:lang w:val="en-US" w:eastAsia="en-US" w:bidi="ar-SA"/>
        </w:rPr>
        <w:t xml:space="preserve"> </w:t>
      </w:r>
      <w:r w:rsidRPr="0047203F">
        <w:rPr>
          <w:rFonts w:ascii="Times New Roman" w:eastAsia="Times New Roman" w:hAnsi="Times New Roman" w:cs="Times New Roman"/>
          <w:color w:val="333333"/>
          <w:sz w:val="28"/>
          <w:szCs w:val="28"/>
          <w:lang w:val="en-US" w:eastAsia="en-US" w:bidi="ar-SA"/>
        </w:rPr>
        <w:t>để góp phần thực hiện có hiệu quả Luật PCTN trong nhà trường ./.</w:t>
      </w:r>
    </w:p>
    <w:p w:rsidR="00C2661B" w:rsidRDefault="00C2661B" w:rsidP="00C2661B">
      <w:pPr>
        <w:widowControl/>
        <w:shd w:val="clear" w:color="auto" w:fill="FFFFFF"/>
        <w:spacing w:after="60" w:line="276" w:lineRule="auto"/>
        <w:ind w:firstLine="720"/>
        <w:jc w:val="both"/>
        <w:rPr>
          <w:rFonts w:ascii="Times New Roman" w:eastAsia="Times New Roman" w:hAnsi="Times New Roman" w:cs="Times New Roman"/>
          <w:color w:val="333333"/>
          <w:sz w:val="28"/>
          <w:szCs w:val="28"/>
          <w:lang w:val="en-US" w:eastAsia="en-US" w:bidi="ar-SA"/>
        </w:rPr>
      </w:pPr>
    </w:p>
    <w:tbl>
      <w:tblPr>
        <w:tblW w:w="10065" w:type="dxa"/>
        <w:tblInd w:w="-176" w:type="dxa"/>
        <w:tblLook w:val="01E0" w:firstRow="1" w:lastRow="1" w:firstColumn="1" w:lastColumn="1" w:noHBand="0" w:noVBand="0"/>
      </w:tblPr>
      <w:tblGrid>
        <w:gridCol w:w="5246"/>
        <w:gridCol w:w="4819"/>
      </w:tblGrid>
      <w:tr w:rsidR="00C2661B" w:rsidRPr="00CB69CB" w:rsidTr="00EF574A">
        <w:tc>
          <w:tcPr>
            <w:tcW w:w="5246" w:type="dxa"/>
            <w:shd w:val="clear" w:color="auto" w:fill="auto"/>
          </w:tcPr>
          <w:p w:rsidR="00C2661B" w:rsidRPr="00E13F5B" w:rsidRDefault="00C2661B" w:rsidP="00EF574A">
            <w:pPr>
              <w:widowControl/>
              <w:shd w:val="clear" w:color="auto" w:fill="FFFFFF"/>
              <w:spacing w:after="150"/>
              <w:rPr>
                <w:rFonts w:ascii="Times New Roman" w:eastAsia="Times New Roman" w:hAnsi="Times New Roman" w:cs="Times New Roman"/>
                <w:b/>
                <w:color w:val="333333"/>
                <w:lang w:val="en-US" w:eastAsia="en-US" w:bidi="ar-SA"/>
              </w:rPr>
            </w:pPr>
            <w:r w:rsidRPr="00E13F5B">
              <w:rPr>
                <w:rFonts w:ascii="Times New Roman" w:eastAsia="Times New Roman" w:hAnsi="Times New Roman" w:cs="Times New Roman"/>
                <w:b/>
                <w:i/>
                <w:iCs/>
                <w:color w:val="333333"/>
                <w:lang w:val="en-US" w:eastAsia="en-US" w:bidi="ar-SA"/>
              </w:rPr>
              <w:t xml:space="preserve">        </w:t>
            </w:r>
            <w:r w:rsidRPr="00E13F5B">
              <w:rPr>
                <w:rFonts w:ascii="Times New Roman" w:eastAsia="Times New Roman" w:hAnsi="Times New Roman" w:cs="Times New Roman"/>
                <w:b/>
                <w:i/>
                <w:iCs/>
                <w:color w:val="333333"/>
                <w:u w:val="single"/>
                <w:lang w:val="en-US" w:eastAsia="en-US" w:bidi="ar-SA"/>
              </w:rPr>
              <w:t>Nơi nhận</w:t>
            </w:r>
          </w:p>
          <w:p w:rsidR="00C2661B" w:rsidRPr="00336476" w:rsidRDefault="00C2661B" w:rsidP="00EF574A">
            <w:pPr>
              <w:widowControl/>
              <w:shd w:val="clear" w:color="auto" w:fill="FFFFFF"/>
              <w:spacing w:after="60"/>
              <w:ind w:firstLine="602"/>
              <w:rPr>
                <w:rFonts w:ascii="Times New Roman" w:eastAsia="Times New Roman" w:hAnsi="Times New Roman" w:cs="Times New Roman"/>
                <w:color w:val="333333"/>
                <w:sz w:val="22"/>
                <w:szCs w:val="22"/>
                <w:lang w:val="en-US" w:eastAsia="en-US" w:bidi="ar-SA"/>
              </w:rPr>
            </w:pPr>
            <w:r w:rsidRPr="00336476">
              <w:rPr>
                <w:rFonts w:ascii="Times New Roman" w:eastAsia="Times New Roman" w:hAnsi="Times New Roman" w:cs="Times New Roman"/>
                <w:color w:val="333333"/>
                <w:sz w:val="22"/>
                <w:szCs w:val="22"/>
                <w:lang w:val="en-US" w:eastAsia="en-US" w:bidi="ar-SA"/>
              </w:rPr>
              <w:t xml:space="preserve">– Thanh tra </w:t>
            </w:r>
            <w:r>
              <w:rPr>
                <w:rFonts w:ascii="Times New Roman" w:eastAsia="Times New Roman" w:hAnsi="Times New Roman" w:cs="Times New Roman"/>
                <w:color w:val="333333"/>
                <w:sz w:val="22"/>
                <w:szCs w:val="22"/>
                <w:lang w:val="en-US" w:eastAsia="en-US" w:bidi="ar-SA"/>
              </w:rPr>
              <w:t>Huyện An Lão</w:t>
            </w:r>
            <w:r w:rsidRPr="00336476">
              <w:rPr>
                <w:rFonts w:ascii="Times New Roman" w:eastAsia="Times New Roman" w:hAnsi="Times New Roman" w:cs="Times New Roman"/>
                <w:color w:val="333333"/>
                <w:sz w:val="22"/>
                <w:szCs w:val="22"/>
                <w:lang w:val="en-US" w:eastAsia="en-US" w:bidi="ar-SA"/>
              </w:rPr>
              <w:t>; </w:t>
            </w:r>
            <w:r w:rsidRPr="00336476">
              <w:rPr>
                <w:rFonts w:ascii="Times New Roman" w:eastAsia="Times New Roman" w:hAnsi="Times New Roman" w:cs="Times New Roman"/>
                <w:i/>
                <w:iCs/>
                <w:color w:val="333333"/>
                <w:sz w:val="22"/>
                <w:szCs w:val="22"/>
                <w:lang w:val="en-US" w:eastAsia="en-US" w:bidi="ar-SA"/>
              </w:rPr>
              <w:t>(Để báo cáo)</w:t>
            </w:r>
            <w:r>
              <w:rPr>
                <w:rFonts w:ascii="Times New Roman" w:eastAsia="Times New Roman" w:hAnsi="Times New Roman" w:cs="Times New Roman"/>
                <w:i/>
                <w:iCs/>
                <w:color w:val="333333"/>
                <w:sz w:val="22"/>
                <w:szCs w:val="22"/>
                <w:lang w:val="en-US" w:eastAsia="en-US" w:bidi="ar-SA"/>
              </w:rPr>
              <w:t>;</w:t>
            </w:r>
          </w:p>
          <w:p w:rsidR="00C2661B" w:rsidRPr="00336476" w:rsidRDefault="00C2661B" w:rsidP="00EF574A">
            <w:pPr>
              <w:widowControl/>
              <w:shd w:val="clear" w:color="auto" w:fill="FFFFFF"/>
              <w:spacing w:after="60"/>
              <w:ind w:firstLine="602"/>
              <w:jc w:val="both"/>
              <w:rPr>
                <w:rFonts w:ascii="Times New Roman" w:eastAsia="Times New Roman" w:hAnsi="Times New Roman" w:cs="Times New Roman"/>
                <w:color w:val="333333"/>
                <w:sz w:val="22"/>
                <w:szCs w:val="22"/>
                <w:lang w:val="en-US" w:eastAsia="en-US" w:bidi="ar-SA"/>
              </w:rPr>
            </w:pPr>
            <w:r w:rsidRPr="00336476">
              <w:rPr>
                <w:rFonts w:ascii="Times New Roman" w:eastAsia="Times New Roman" w:hAnsi="Times New Roman" w:cs="Times New Roman"/>
                <w:color w:val="333333"/>
                <w:sz w:val="22"/>
                <w:szCs w:val="22"/>
                <w:lang w:val="en-US" w:eastAsia="en-US" w:bidi="ar-SA"/>
              </w:rPr>
              <w:t>– Ban Giám Hiệu </w:t>
            </w:r>
            <w:r w:rsidRPr="00336476">
              <w:rPr>
                <w:rFonts w:ascii="Times New Roman" w:eastAsia="Times New Roman" w:hAnsi="Times New Roman" w:cs="Times New Roman"/>
                <w:i/>
                <w:iCs/>
                <w:color w:val="333333"/>
                <w:sz w:val="22"/>
                <w:szCs w:val="22"/>
                <w:lang w:val="en-US" w:eastAsia="en-US" w:bidi="ar-SA"/>
              </w:rPr>
              <w:t>(Để chỉ đạo)</w:t>
            </w:r>
            <w:r>
              <w:rPr>
                <w:rFonts w:ascii="Times New Roman" w:eastAsia="Times New Roman" w:hAnsi="Times New Roman" w:cs="Times New Roman"/>
                <w:i/>
                <w:iCs/>
                <w:color w:val="333333"/>
                <w:sz w:val="22"/>
                <w:szCs w:val="22"/>
                <w:lang w:val="en-US" w:eastAsia="en-US" w:bidi="ar-SA"/>
              </w:rPr>
              <w:t>;</w:t>
            </w:r>
          </w:p>
          <w:p w:rsidR="00C2661B" w:rsidRPr="00336476" w:rsidRDefault="00C2661B" w:rsidP="00EF574A">
            <w:pPr>
              <w:widowControl/>
              <w:shd w:val="clear" w:color="auto" w:fill="FFFFFF"/>
              <w:spacing w:after="60"/>
              <w:ind w:firstLine="602"/>
              <w:jc w:val="both"/>
              <w:rPr>
                <w:rFonts w:ascii="Times New Roman" w:eastAsia="Times New Roman" w:hAnsi="Times New Roman" w:cs="Times New Roman"/>
                <w:i/>
                <w:iCs/>
                <w:color w:val="333333"/>
                <w:sz w:val="22"/>
                <w:szCs w:val="22"/>
                <w:lang w:val="en-US" w:eastAsia="en-US" w:bidi="ar-SA"/>
              </w:rPr>
            </w:pPr>
            <w:r w:rsidRPr="00336476">
              <w:rPr>
                <w:rFonts w:ascii="Times New Roman" w:eastAsia="Times New Roman" w:hAnsi="Times New Roman" w:cs="Times New Roman"/>
                <w:color w:val="333333"/>
                <w:sz w:val="22"/>
                <w:szCs w:val="22"/>
                <w:lang w:val="en-US" w:eastAsia="en-US" w:bidi="ar-SA"/>
              </w:rPr>
              <w:t>– Các bộ phận phụ trách; </w:t>
            </w:r>
            <w:r w:rsidRPr="00336476">
              <w:rPr>
                <w:rFonts w:ascii="Times New Roman" w:eastAsia="Times New Roman" w:hAnsi="Times New Roman" w:cs="Times New Roman"/>
                <w:i/>
                <w:iCs/>
                <w:color w:val="333333"/>
                <w:sz w:val="22"/>
                <w:szCs w:val="22"/>
                <w:lang w:val="en-US" w:eastAsia="en-US" w:bidi="ar-SA"/>
              </w:rPr>
              <w:t>(thực hiện)</w:t>
            </w:r>
            <w:r>
              <w:rPr>
                <w:rFonts w:ascii="Times New Roman" w:eastAsia="Times New Roman" w:hAnsi="Times New Roman" w:cs="Times New Roman"/>
                <w:i/>
                <w:iCs/>
                <w:color w:val="333333"/>
                <w:sz w:val="22"/>
                <w:szCs w:val="22"/>
                <w:lang w:val="en-US" w:eastAsia="en-US" w:bidi="ar-SA"/>
              </w:rPr>
              <w:t>;</w:t>
            </w:r>
          </w:p>
          <w:p w:rsidR="00C2661B" w:rsidRDefault="00C2661B" w:rsidP="00EF574A">
            <w:pPr>
              <w:widowControl/>
              <w:shd w:val="clear" w:color="auto" w:fill="FFFFFF"/>
              <w:spacing w:after="60"/>
              <w:ind w:firstLine="602"/>
              <w:jc w:val="both"/>
              <w:rPr>
                <w:rFonts w:ascii="Times New Roman" w:eastAsia="Times New Roman" w:hAnsi="Times New Roman" w:cs="Times New Roman"/>
                <w:i/>
                <w:iCs/>
                <w:color w:val="333333"/>
                <w:sz w:val="22"/>
                <w:szCs w:val="22"/>
                <w:lang w:val="en-US" w:eastAsia="en-US" w:bidi="ar-SA"/>
              </w:rPr>
            </w:pPr>
            <w:r w:rsidRPr="00336476">
              <w:rPr>
                <w:rFonts w:ascii="Times New Roman" w:eastAsia="Times New Roman" w:hAnsi="Times New Roman" w:cs="Times New Roman"/>
                <w:color w:val="333333"/>
                <w:sz w:val="22"/>
                <w:szCs w:val="22"/>
                <w:lang w:val="en-US" w:eastAsia="en-US" w:bidi="ar-SA"/>
              </w:rPr>
              <w:t>– Các tổ chức đoàn thể; </w:t>
            </w:r>
            <w:r w:rsidRPr="00336476">
              <w:rPr>
                <w:rFonts w:ascii="Times New Roman" w:eastAsia="Times New Roman" w:hAnsi="Times New Roman" w:cs="Times New Roman"/>
                <w:i/>
                <w:iCs/>
                <w:color w:val="333333"/>
                <w:sz w:val="22"/>
                <w:szCs w:val="22"/>
                <w:lang w:val="en-US" w:eastAsia="en-US" w:bidi="ar-SA"/>
              </w:rPr>
              <w:t>(thực hiện)</w:t>
            </w:r>
            <w:r>
              <w:rPr>
                <w:rFonts w:ascii="Times New Roman" w:eastAsia="Times New Roman" w:hAnsi="Times New Roman" w:cs="Times New Roman"/>
                <w:i/>
                <w:iCs/>
                <w:color w:val="333333"/>
                <w:sz w:val="22"/>
                <w:szCs w:val="22"/>
                <w:lang w:val="en-US" w:eastAsia="en-US" w:bidi="ar-SA"/>
              </w:rPr>
              <w:t>;</w:t>
            </w:r>
          </w:p>
          <w:p w:rsidR="00C2661B" w:rsidRPr="00E13F5B" w:rsidRDefault="00C2661B" w:rsidP="00EF574A">
            <w:pPr>
              <w:widowControl/>
              <w:shd w:val="clear" w:color="auto" w:fill="FFFFFF"/>
              <w:spacing w:after="60"/>
              <w:ind w:firstLine="602"/>
              <w:jc w:val="both"/>
              <w:rPr>
                <w:rFonts w:ascii="Times New Roman" w:eastAsia="Times New Roman" w:hAnsi="Times New Roman" w:cs="Times New Roman"/>
                <w:i/>
                <w:iCs/>
                <w:color w:val="333333"/>
                <w:sz w:val="22"/>
                <w:szCs w:val="22"/>
                <w:lang w:val="en-US" w:eastAsia="en-US" w:bidi="ar-SA"/>
              </w:rPr>
            </w:pPr>
            <w:r w:rsidRPr="00336476">
              <w:rPr>
                <w:rFonts w:ascii="Times New Roman" w:eastAsia="Times New Roman" w:hAnsi="Times New Roman" w:cs="Times New Roman"/>
                <w:color w:val="333333"/>
                <w:sz w:val="22"/>
                <w:szCs w:val="22"/>
                <w:lang w:val="en-US" w:eastAsia="en-US" w:bidi="ar-SA"/>
              </w:rPr>
              <w:t>–</w:t>
            </w:r>
            <w:r>
              <w:rPr>
                <w:rFonts w:ascii="Times New Roman" w:eastAsia="Times New Roman" w:hAnsi="Times New Roman" w:cs="Times New Roman"/>
                <w:color w:val="333333"/>
                <w:sz w:val="22"/>
                <w:szCs w:val="22"/>
                <w:lang w:val="en-US" w:eastAsia="en-US" w:bidi="ar-SA"/>
              </w:rPr>
              <w:t xml:space="preserve"> </w:t>
            </w:r>
            <w:r>
              <w:rPr>
                <w:rFonts w:ascii="Times New Roman" w:eastAsia="Times New Roman" w:hAnsi="Times New Roman" w:cs="Times New Roman"/>
                <w:i/>
                <w:iCs/>
                <w:color w:val="333333"/>
                <w:sz w:val="22"/>
                <w:szCs w:val="22"/>
                <w:lang w:val="en-US" w:eastAsia="en-US" w:bidi="ar-SA"/>
              </w:rPr>
              <w:t>Trang Website;</w:t>
            </w:r>
          </w:p>
          <w:p w:rsidR="00C2661B" w:rsidRPr="00336476" w:rsidRDefault="00C2661B" w:rsidP="00EF574A">
            <w:pPr>
              <w:widowControl/>
              <w:shd w:val="clear" w:color="auto" w:fill="FFFFFF"/>
              <w:spacing w:after="60"/>
              <w:ind w:firstLine="602"/>
              <w:rPr>
                <w:rFonts w:ascii="Times New Roman" w:eastAsia="Times New Roman" w:hAnsi="Times New Roman" w:cs="Times New Roman"/>
                <w:color w:val="333333"/>
                <w:sz w:val="22"/>
                <w:szCs w:val="22"/>
                <w:lang w:val="en-US" w:eastAsia="en-US" w:bidi="ar-SA"/>
              </w:rPr>
            </w:pPr>
            <w:r w:rsidRPr="00336476">
              <w:rPr>
                <w:rFonts w:ascii="Times New Roman" w:eastAsia="Times New Roman" w:hAnsi="Times New Roman" w:cs="Times New Roman"/>
                <w:color w:val="333333"/>
                <w:sz w:val="22"/>
                <w:szCs w:val="22"/>
                <w:lang w:val="en-US" w:eastAsia="en-US" w:bidi="ar-SA"/>
              </w:rPr>
              <w:t>– Lưu</w:t>
            </w:r>
            <w:r>
              <w:rPr>
                <w:rFonts w:ascii="Times New Roman" w:eastAsia="Times New Roman" w:hAnsi="Times New Roman" w:cs="Times New Roman"/>
                <w:color w:val="333333"/>
                <w:sz w:val="22"/>
                <w:szCs w:val="22"/>
                <w:lang w:val="en-US" w:eastAsia="en-US" w:bidi="ar-SA"/>
              </w:rPr>
              <w:t xml:space="preserve"> VT</w:t>
            </w:r>
          </w:p>
          <w:p w:rsidR="00C2661B" w:rsidRPr="00336476" w:rsidRDefault="00C2661B" w:rsidP="00EF574A">
            <w:pPr>
              <w:rPr>
                <w:rFonts w:ascii="Times New Roman" w:hAnsi="Times New Roman" w:cs="Times New Roman"/>
                <w:sz w:val="22"/>
                <w:szCs w:val="22"/>
              </w:rPr>
            </w:pPr>
          </w:p>
          <w:p w:rsidR="00C2661B" w:rsidRPr="00336476" w:rsidRDefault="00C2661B" w:rsidP="00EF574A">
            <w:pPr>
              <w:rPr>
                <w:rFonts w:ascii="Times New Roman" w:hAnsi="Times New Roman" w:cs="Times New Roman"/>
                <w:sz w:val="28"/>
                <w:szCs w:val="28"/>
              </w:rPr>
            </w:pPr>
          </w:p>
        </w:tc>
        <w:tc>
          <w:tcPr>
            <w:tcW w:w="4819" w:type="dxa"/>
            <w:shd w:val="clear" w:color="auto" w:fill="auto"/>
          </w:tcPr>
          <w:p w:rsidR="00C2661B" w:rsidRPr="00336476" w:rsidRDefault="00C2661B" w:rsidP="00EF574A">
            <w:pPr>
              <w:jc w:val="center"/>
              <w:rPr>
                <w:rFonts w:ascii="Times New Roman" w:hAnsi="Times New Roman" w:cs="Times New Roman"/>
                <w:b/>
                <w:sz w:val="28"/>
                <w:szCs w:val="28"/>
              </w:rPr>
            </w:pPr>
          </w:p>
          <w:p w:rsidR="00C2661B" w:rsidRPr="00336476" w:rsidRDefault="00C2661B" w:rsidP="00EF574A">
            <w:pPr>
              <w:jc w:val="center"/>
              <w:rPr>
                <w:rFonts w:ascii="Times New Roman" w:hAnsi="Times New Roman" w:cs="Times New Roman"/>
                <w:b/>
                <w:sz w:val="28"/>
                <w:szCs w:val="28"/>
              </w:rPr>
            </w:pPr>
          </w:p>
          <w:p w:rsidR="00C2661B" w:rsidRPr="00336476" w:rsidRDefault="00C2661B" w:rsidP="00EF574A">
            <w:pPr>
              <w:jc w:val="center"/>
              <w:rPr>
                <w:rFonts w:ascii="Times New Roman" w:hAnsi="Times New Roman" w:cs="Times New Roman"/>
                <w:b/>
                <w:sz w:val="28"/>
                <w:szCs w:val="28"/>
              </w:rPr>
            </w:pPr>
          </w:p>
          <w:p w:rsidR="00C2661B" w:rsidRDefault="00C2661B" w:rsidP="00EF574A">
            <w:pPr>
              <w:jc w:val="center"/>
              <w:rPr>
                <w:rFonts w:ascii="Times New Roman" w:hAnsi="Times New Roman" w:cs="Times New Roman"/>
                <w:b/>
                <w:sz w:val="28"/>
                <w:szCs w:val="28"/>
              </w:rPr>
            </w:pPr>
          </w:p>
          <w:p w:rsidR="00C2661B" w:rsidRDefault="00C2661B" w:rsidP="00EF574A">
            <w:pPr>
              <w:jc w:val="center"/>
              <w:rPr>
                <w:rFonts w:ascii="Times New Roman" w:hAnsi="Times New Roman" w:cs="Times New Roman"/>
                <w:b/>
                <w:sz w:val="28"/>
                <w:szCs w:val="28"/>
              </w:rPr>
            </w:pPr>
          </w:p>
          <w:p w:rsidR="00C2661B" w:rsidRDefault="00C2661B" w:rsidP="00EF574A">
            <w:pPr>
              <w:jc w:val="center"/>
              <w:rPr>
                <w:rFonts w:ascii="Times New Roman" w:hAnsi="Times New Roman" w:cs="Times New Roman"/>
                <w:b/>
                <w:sz w:val="28"/>
                <w:szCs w:val="28"/>
              </w:rPr>
            </w:pPr>
          </w:p>
          <w:p w:rsidR="00C2661B" w:rsidRDefault="00C2661B" w:rsidP="00EF574A">
            <w:pPr>
              <w:jc w:val="center"/>
              <w:rPr>
                <w:rFonts w:ascii="Times New Roman" w:hAnsi="Times New Roman" w:cs="Times New Roman"/>
                <w:b/>
                <w:sz w:val="28"/>
                <w:szCs w:val="28"/>
              </w:rPr>
            </w:pPr>
          </w:p>
          <w:p w:rsidR="00C2661B" w:rsidRDefault="00C2661B" w:rsidP="00EF574A">
            <w:pPr>
              <w:jc w:val="center"/>
              <w:rPr>
                <w:rFonts w:ascii="Times New Roman" w:hAnsi="Times New Roman" w:cs="Times New Roman"/>
                <w:b/>
                <w:sz w:val="28"/>
                <w:szCs w:val="28"/>
              </w:rPr>
            </w:pPr>
          </w:p>
          <w:p w:rsidR="00C2661B" w:rsidRPr="00FB6199" w:rsidRDefault="00C2661B" w:rsidP="00EF574A">
            <w:pPr>
              <w:rPr>
                <w:rFonts w:ascii="Times New Roman" w:hAnsi="Times New Roman" w:cs="Times New Roman"/>
                <w:b/>
                <w:bCs/>
                <w:lang w:val="en-US"/>
              </w:rPr>
            </w:pPr>
            <w:r>
              <w:rPr>
                <w:rFonts w:ascii="Times New Roman" w:hAnsi="Times New Roman" w:cs="Times New Roman"/>
                <w:b/>
                <w:lang w:val="nl-NL"/>
              </w:rPr>
              <w:t xml:space="preserve">       </w:t>
            </w:r>
            <w:r w:rsidRPr="0014247B">
              <w:rPr>
                <w:rFonts w:ascii="Times New Roman" w:hAnsi="Times New Roman" w:cs="Times New Roman"/>
                <w:b/>
                <w:bCs/>
              </w:rPr>
              <w:t>HIỆU TRƯỞNG</w:t>
            </w:r>
            <w:r w:rsidR="00FB6199">
              <w:rPr>
                <w:rFonts w:ascii="Times New Roman" w:hAnsi="Times New Roman" w:cs="Times New Roman"/>
                <w:b/>
                <w:bCs/>
                <w:lang w:val="en-US"/>
              </w:rPr>
              <w:t xml:space="preserve"> </w:t>
            </w:r>
          </w:p>
          <w:p w:rsidR="00C2661B" w:rsidRPr="00723405" w:rsidRDefault="00C2661B" w:rsidP="00EF574A">
            <w:pPr>
              <w:rPr>
                <w:rFonts w:ascii="Times New Roman" w:hAnsi="Times New Roman" w:cs="Times New Roman"/>
                <w:sz w:val="26"/>
                <w:szCs w:val="26"/>
                <w:lang w:val="en-US"/>
              </w:rPr>
            </w:pPr>
            <w:r w:rsidRPr="00336476">
              <w:rPr>
                <w:rFonts w:ascii="Times New Roman" w:hAnsi="Times New Roman" w:cs="Times New Roman"/>
                <w:b/>
                <w:sz w:val="26"/>
                <w:szCs w:val="26"/>
              </w:rPr>
              <w:t xml:space="preserve">     </w:t>
            </w:r>
          </w:p>
          <w:p w:rsidR="00C2661B" w:rsidRPr="00336476" w:rsidRDefault="00C2661B" w:rsidP="00EF574A">
            <w:pPr>
              <w:rPr>
                <w:rFonts w:ascii="Times New Roman" w:hAnsi="Times New Roman" w:cs="Times New Roman"/>
                <w:b/>
                <w:sz w:val="28"/>
                <w:szCs w:val="28"/>
              </w:rPr>
            </w:pPr>
          </w:p>
          <w:p w:rsidR="00C2661B" w:rsidRDefault="00C2661B" w:rsidP="00EF574A">
            <w:pPr>
              <w:rPr>
                <w:rFonts w:ascii="Times New Roman" w:hAnsi="Times New Roman" w:cs="Times New Roman"/>
                <w:b/>
                <w:sz w:val="28"/>
                <w:szCs w:val="28"/>
              </w:rPr>
            </w:pPr>
          </w:p>
          <w:p w:rsidR="00C2661B" w:rsidRPr="00336476" w:rsidRDefault="00C2661B" w:rsidP="00EF574A">
            <w:pPr>
              <w:rPr>
                <w:rFonts w:ascii="Times New Roman" w:hAnsi="Times New Roman" w:cs="Times New Roman"/>
                <w:b/>
                <w:sz w:val="28"/>
                <w:szCs w:val="28"/>
              </w:rPr>
            </w:pPr>
          </w:p>
        </w:tc>
      </w:tr>
    </w:tbl>
    <w:p w:rsidR="00C2661B" w:rsidRDefault="00C2661B" w:rsidP="00C2661B">
      <w:pPr>
        <w:widowControl/>
        <w:shd w:val="clear" w:color="auto" w:fill="FFFFFF"/>
        <w:spacing w:before="100" w:beforeAutospacing="1" w:after="100" w:afterAutospacing="1"/>
        <w:ind w:right="142"/>
        <w:jc w:val="center"/>
        <w:rPr>
          <w:rFonts w:ascii="Times New Roman" w:eastAsia="Times New Roman" w:hAnsi="Times New Roman" w:cs="Times New Roman"/>
          <w:b/>
          <w:bCs/>
          <w:sz w:val="28"/>
          <w:szCs w:val="28"/>
          <w:lang w:val="en-US" w:eastAsia="en-US" w:bidi="ar-SA"/>
        </w:rPr>
      </w:pPr>
      <w:r>
        <w:rPr>
          <w:rFonts w:ascii="Times New Roman" w:eastAsia="Times New Roman" w:hAnsi="Times New Roman" w:cs="Times New Roman"/>
          <w:b/>
          <w:bCs/>
          <w:sz w:val="28"/>
          <w:szCs w:val="28"/>
          <w:lang w:val="en-US" w:eastAsia="en-US" w:bidi="ar-SA"/>
        </w:rPr>
        <w:t xml:space="preserve">                                                          Nguyễn Thị Thanh Trà</w:t>
      </w: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Pr>
        <w:widowControl/>
        <w:shd w:val="clear" w:color="auto" w:fill="FFFFFF"/>
        <w:spacing w:before="100" w:beforeAutospacing="1" w:after="100" w:afterAutospacing="1"/>
        <w:jc w:val="center"/>
        <w:rPr>
          <w:rFonts w:ascii="Times New Roman" w:eastAsia="Times New Roman" w:hAnsi="Times New Roman" w:cs="Times New Roman"/>
          <w:b/>
          <w:bCs/>
          <w:sz w:val="28"/>
          <w:szCs w:val="28"/>
          <w:lang w:val="en-US" w:eastAsia="en-US" w:bidi="ar-SA"/>
        </w:rPr>
      </w:pPr>
    </w:p>
    <w:p w:rsidR="00C2661B" w:rsidRDefault="00C2661B" w:rsidP="00C2661B"/>
    <w:p w:rsidR="007161B1" w:rsidRDefault="007161B1"/>
    <w:sectPr w:rsidR="007161B1" w:rsidSect="0034343F">
      <w:footerReference w:type="even" r:id="rId6"/>
      <w:footerReference w:type="default" r:id="rId7"/>
      <w:pgSz w:w="11900" w:h="16840" w:code="9"/>
      <w:pgMar w:top="568" w:right="985" w:bottom="993"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2D8" w:rsidRDefault="00F222D8">
      <w:r>
        <w:separator/>
      </w:r>
    </w:p>
  </w:endnote>
  <w:endnote w:type="continuationSeparator" w:id="0">
    <w:p w:rsidR="00F222D8" w:rsidRDefault="00F2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7FC" w:rsidRDefault="005F6DC1" w:rsidP="009A3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77FC" w:rsidRDefault="00F222D8" w:rsidP="009A37B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EE" w:rsidRPr="00AF4A63" w:rsidRDefault="005F6DC1">
    <w:pPr>
      <w:pStyle w:val="Footer"/>
      <w:jc w:val="right"/>
      <w:rPr>
        <w:rFonts w:ascii="Times New Roman" w:hAnsi="Times New Roman" w:cs="Times New Roman"/>
      </w:rPr>
    </w:pPr>
    <w:r w:rsidRPr="00AF4A63">
      <w:rPr>
        <w:rFonts w:ascii="Times New Roman" w:hAnsi="Times New Roman" w:cs="Times New Roman"/>
      </w:rPr>
      <w:fldChar w:fldCharType="begin"/>
    </w:r>
    <w:r w:rsidRPr="00AF4A63">
      <w:rPr>
        <w:rFonts w:ascii="Times New Roman" w:hAnsi="Times New Roman" w:cs="Times New Roman"/>
      </w:rPr>
      <w:instrText xml:space="preserve"> PAGE   \* MERGEFORMAT </w:instrText>
    </w:r>
    <w:r w:rsidRPr="00AF4A63">
      <w:rPr>
        <w:rFonts w:ascii="Times New Roman" w:hAnsi="Times New Roman" w:cs="Times New Roman"/>
      </w:rPr>
      <w:fldChar w:fldCharType="separate"/>
    </w:r>
    <w:r w:rsidR="001B361C">
      <w:rPr>
        <w:rFonts w:ascii="Times New Roman" w:hAnsi="Times New Roman" w:cs="Times New Roman"/>
        <w:noProof/>
      </w:rPr>
      <w:t>6</w:t>
    </w:r>
    <w:r w:rsidRPr="00AF4A63">
      <w:rPr>
        <w:rFonts w:ascii="Times New Roman" w:hAnsi="Times New Roman" w:cs="Times New Roman"/>
        <w:noProof/>
      </w:rPr>
      <w:fldChar w:fldCharType="end"/>
    </w:r>
  </w:p>
  <w:p w:rsidR="00C277FC" w:rsidRPr="00FD3DCB" w:rsidRDefault="00F222D8" w:rsidP="00FD3D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2D8" w:rsidRDefault="00F222D8">
      <w:r>
        <w:separator/>
      </w:r>
    </w:p>
  </w:footnote>
  <w:footnote w:type="continuationSeparator" w:id="0">
    <w:p w:rsidR="00F222D8" w:rsidRDefault="00F22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1B"/>
    <w:rsid w:val="0010479E"/>
    <w:rsid w:val="001B361C"/>
    <w:rsid w:val="005C3199"/>
    <w:rsid w:val="005F6DC1"/>
    <w:rsid w:val="007161B1"/>
    <w:rsid w:val="009D43B7"/>
    <w:rsid w:val="009D5B8B"/>
    <w:rsid w:val="00C2661B"/>
    <w:rsid w:val="00DF76DC"/>
    <w:rsid w:val="00F072FA"/>
    <w:rsid w:val="00F222D8"/>
    <w:rsid w:val="00FB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E32FAD1"/>
  <w15:docId w15:val="{03DF37E2-A7A0-47C6-B9AC-0C7062C5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61B"/>
    <w:pPr>
      <w:widowControl w:val="0"/>
      <w:spacing w:after="0" w:line="240" w:lineRule="auto"/>
    </w:pPr>
    <w:rPr>
      <w:rFonts w:ascii="Segoe UI" w:eastAsia="Segoe UI" w:hAnsi="Segoe UI" w:cs="Segoe UI"/>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NotBold">
    <w:name w:val="Body text (3) + Not Bold"/>
    <w:rsid w:val="00C2661B"/>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3">
    <w:name w:val="Body text (3)"/>
    <w:rsid w:val="00C2661B"/>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4">
    <w:name w:val="Body text (4)_"/>
    <w:link w:val="Bodytext40"/>
    <w:rsid w:val="00C2661B"/>
    <w:rPr>
      <w:rFonts w:ascii="Times New Roman" w:eastAsia="Times New Roman" w:hAnsi="Times New Roman" w:cs="Times New Roman"/>
      <w:i/>
      <w:iCs/>
      <w:sz w:val="26"/>
      <w:szCs w:val="26"/>
      <w:shd w:val="clear" w:color="auto" w:fill="FFFFFF"/>
    </w:rPr>
  </w:style>
  <w:style w:type="character" w:customStyle="1" w:styleId="Bodytext4NotItalic">
    <w:name w:val="Body text (4) + Not Italic"/>
    <w:rsid w:val="00C2661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C2661B"/>
    <w:rPr>
      <w:rFonts w:ascii="Times New Roman" w:eastAsia="Times New Roman" w:hAnsi="Times New Roman" w:cs="Times New Roman"/>
      <w:b/>
      <w:bCs/>
      <w:sz w:val="26"/>
      <w:szCs w:val="26"/>
      <w:shd w:val="clear" w:color="auto" w:fill="FFFFFF"/>
    </w:rPr>
  </w:style>
  <w:style w:type="character" w:customStyle="1" w:styleId="Bodytext2">
    <w:name w:val="Body text (2)_"/>
    <w:link w:val="Bodytext20"/>
    <w:rsid w:val="00C2661B"/>
    <w:rPr>
      <w:rFonts w:ascii="Times New Roman" w:eastAsia="Times New Roman" w:hAnsi="Times New Roman" w:cs="Times New Roman"/>
      <w:sz w:val="26"/>
      <w:szCs w:val="26"/>
      <w:shd w:val="clear" w:color="auto" w:fill="FFFFFF"/>
    </w:rPr>
  </w:style>
  <w:style w:type="paragraph" w:customStyle="1" w:styleId="Bodytext40">
    <w:name w:val="Body text (4)"/>
    <w:basedOn w:val="Normal"/>
    <w:link w:val="Bodytext4"/>
    <w:rsid w:val="00C2661B"/>
    <w:pPr>
      <w:shd w:val="clear" w:color="auto" w:fill="FFFFFF"/>
      <w:spacing w:before="180" w:after="660" w:line="0" w:lineRule="atLeast"/>
      <w:ind w:firstLine="580"/>
      <w:jc w:val="both"/>
    </w:pPr>
    <w:rPr>
      <w:rFonts w:ascii="Times New Roman" w:eastAsia="Times New Roman" w:hAnsi="Times New Roman" w:cs="Times New Roman"/>
      <w:i/>
      <w:iCs/>
      <w:color w:val="auto"/>
      <w:sz w:val="26"/>
      <w:szCs w:val="26"/>
      <w:lang w:val="en-US" w:eastAsia="en-US" w:bidi="ar-SA"/>
    </w:rPr>
  </w:style>
  <w:style w:type="paragraph" w:customStyle="1" w:styleId="Bodytext50">
    <w:name w:val="Body text (5)"/>
    <w:basedOn w:val="Normal"/>
    <w:link w:val="Bodytext5"/>
    <w:rsid w:val="00C2661B"/>
    <w:pPr>
      <w:shd w:val="clear" w:color="auto" w:fill="FFFFFF"/>
      <w:spacing w:before="60" w:after="780" w:line="0" w:lineRule="atLeast"/>
    </w:pPr>
    <w:rPr>
      <w:rFonts w:ascii="Times New Roman" w:eastAsia="Times New Roman" w:hAnsi="Times New Roman" w:cs="Times New Roman"/>
      <w:b/>
      <w:bCs/>
      <w:color w:val="auto"/>
      <w:sz w:val="26"/>
      <w:szCs w:val="26"/>
      <w:lang w:val="en-US" w:eastAsia="en-US" w:bidi="ar-SA"/>
    </w:rPr>
  </w:style>
  <w:style w:type="paragraph" w:customStyle="1" w:styleId="Bodytext20">
    <w:name w:val="Body text (2)"/>
    <w:basedOn w:val="Normal"/>
    <w:link w:val="Bodytext2"/>
    <w:rsid w:val="00C2661B"/>
    <w:pPr>
      <w:shd w:val="clear" w:color="auto" w:fill="FFFFFF"/>
      <w:spacing w:before="780" w:after="60" w:line="360" w:lineRule="exact"/>
      <w:jc w:val="both"/>
    </w:pPr>
    <w:rPr>
      <w:rFonts w:ascii="Times New Roman" w:eastAsia="Times New Roman" w:hAnsi="Times New Roman" w:cs="Times New Roman"/>
      <w:color w:val="auto"/>
      <w:sz w:val="26"/>
      <w:szCs w:val="26"/>
      <w:lang w:val="en-US" w:eastAsia="en-US" w:bidi="ar-SA"/>
    </w:rPr>
  </w:style>
  <w:style w:type="paragraph" w:styleId="Footer">
    <w:name w:val="footer"/>
    <w:basedOn w:val="Normal"/>
    <w:link w:val="FooterChar"/>
    <w:uiPriority w:val="99"/>
    <w:rsid w:val="00C2661B"/>
    <w:pPr>
      <w:tabs>
        <w:tab w:val="center" w:pos="4320"/>
        <w:tab w:val="right" w:pos="8640"/>
      </w:tabs>
    </w:pPr>
  </w:style>
  <w:style w:type="character" w:customStyle="1" w:styleId="FooterChar">
    <w:name w:val="Footer Char"/>
    <w:basedOn w:val="DefaultParagraphFont"/>
    <w:link w:val="Footer"/>
    <w:uiPriority w:val="99"/>
    <w:rsid w:val="00C2661B"/>
    <w:rPr>
      <w:rFonts w:ascii="Segoe UI" w:eastAsia="Segoe UI" w:hAnsi="Segoe UI" w:cs="Segoe UI"/>
      <w:color w:val="000000"/>
      <w:sz w:val="24"/>
      <w:szCs w:val="24"/>
      <w:lang w:val="vi-VN" w:eastAsia="vi-VN" w:bidi="vi-VN"/>
    </w:rPr>
  </w:style>
  <w:style w:type="character" w:styleId="PageNumber">
    <w:name w:val="page number"/>
    <w:basedOn w:val="DefaultParagraphFont"/>
    <w:rsid w:val="00C2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NHATMINH</dc:creator>
  <cp:lastModifiedBy>DELL</cp:lastModifiedBy>
  <cp:revision>4</cp:revision>
  <dcterms:created xsi:type="dcterms:W3CDTF">2023-05-10T14:26:00Z</dcterms:created>
  <dcterms:modified xsi:type="dcterms:W3CDTF">2023-05-12T15:05:00Z</dcterms:modified>
</cp:coreProperties>
</file>