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76" w:rsidRDefault="00BC3776" w:rsidP="00CF6310">
      <w:pPr>
        <w:ind w:firstLine="720"/>
        <w:jc w:val="both"/>
        <w:rPr>
          <w:rFonts w:asciiTheme="majorHAnsi" w:hAnsiTheme="majorHAnsi" w:cstheme="majorHAnsi"/>
          <w:sz w:val="28"/>
          <w:szCs w:val="28"/>
        </w:rPr>
      </w:pPr>
    </w:p>
    <w:p w:rsidR="00E12535" w:rsidRPr="00E12535" w:rsidRDefault="00E12535" w:rsidP="00CF6310">
      <w:pPr>
        <w:ind w:firstLine="720"/>
        <w:jc w:val="both"/>
        <w:rPr>
          <w:rFonts w:asciiTheme="majorHAnsi" w:hAnsiTheme="majorHAnsi" w:cstheme="majorHAnsi"/>
          <w:sz w:val="28"/>
          <w:szCs w:val="28"/>
        </w:rPr>
      </w:pPr>
      <w:r w:rsidRPr="00E12535">
        <w:rPr>
          <w:rFonts w:asciiTheme="majorHAnsi" w:hAnsiTheme="majorHAnsi" w:cstheme="majorHAnsi"/>
          <w:sz w:val="28"/>
          <w:szCs w:val="28"/>
        </w:rPr>
        <w:t>Thực hiện Kế hoạch số 26/KH-GDĐT, ngày 09 tháng 9 năm 2022 của PGD&amp;ĐT huyện Tiên Lãng về tổ chức Hội thi giáo viên dạy giỏi cấp Tiểu học năm học 2022-2023, trường Tiểu học Tiên Hưng tổ chức Hội thi Giáo viên dạy giỏi cấp trường năm học 2022-2023. Qua hội thi nhằm:</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 Phát hiện công nhận và suy tôn giáo viên đạt danh hiệu Giáo viên dạy giỏi cấp trường, tạo điều kiện để giáo viên thể hiện năng lực, học tập, trao đổi kinh nghiệm về giảng dạy; tổ chức lớp học; khai thác sử dụng sáng tạo, hiệu quả phương tiện, đồ dùng dạy học; thực hiện Chương trình giáo dục Tiểu học;</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 Góp phần triển khai các phong trào thi đua trong trường học; khuyến khích, động viên, tạo cơ hội và rèn luyện để giáo viên tự học và sáng tạ</w:t>
      </w:r>
      <w:r w:rsidR="00BC3776">
        <w:rPr>
          <w:rFonts w:asciiTheme="majorHAnsi" w:hAnsiTheme="majorHAnsi" w:cstheme="majorHAnsi"/>
          <w:sz w:val="28"/>
          <w:szCs w:val="28"/>
        </w:rPr>
        <w:t>o;</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 Hội thi là một trong những căn cứ để đánh giá thực trạng đội ngũ, từ đó xây dựng kế hoạch đào tạo, bồi dưỡng nhằm nâng cao trình độ chuyên môn, nghiệp vụ cho giáo viên, đáp ứng yêu cầu đổi mới của giáo dục;</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 Kết quả hội thi là một trong những căn cứ xét danh hiệu thi đua và chuẩn bị cho việc lựa chọn, bồi dưỡng giáo viên tham gia hội thi giáo viên dạy giỏi cấp huyện năm học 2022-2023.</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b/>
          <w:bCs/>
          <w:sz w:val="28"/>
          <w:szCs w:val="28"/>
        </w:rPr>
        <w:tab/>
        <w:t>Mỗi giáo viên tham gia dự thi phải trải qua 2 nội dung:</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1.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E12535" w:rsidRPr="00E12535"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ab/>
        <w:t>2.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rsidR="00E12535" w:rsidRPr="00D30FF8" w:rsidRDefault="00E12535" w:rsidP="00776A7D">
      <w:pPr>
        <w:jc w:val="both"/>
        <w:rPr>
          <w:rFonts w:asciiTheme="majorHAnsi" w:hAnsiTheme="majorHAnsi" w:cstheme="majorHAnsi"/>
          <w:sz w:val="28"/>
          <w:szCs w:val="28"/>
        </w:rPr>
      </w:pPr>
      <w:r w:rsidRPr="00E12535">
        <w:rPr>
          <w:rFonts w:asciiTheme="majorHAnsi" w:hAnsiTheme="majorHAnsi" w:cstheme="majorHAnsi"/>
          <w:sz w:val="28"/>
          <w:szCs w:val="28"/>
        </w:rPr>
        <w:t> </w:t>
      </w:r>
      <w:r w:rsidRPr="00E12535">
        <w:rPr>
          <w:rFonts w:asciiTheme="majorHAnsi" w:hAnsiTheme="majorHAnsi" w:cstheme="majorHAnsi"/>
          <w:sz w:val="28"/>
          <w:szCs w:val="28"/>
        </w:rPr>
        <w:tab/>
        <w:t>Trong hai ngày 21 và 22 tháng 9 năm 2022, hội thi diễn ra với sự tham gia của 5 giáo viên gồm 02 giáo viên văn hóa và 03 giáo viên bộ môn. Các tiết dạy được diễn ra một cách nhẹ nhàng, thoải mái. Với sự chuẩn bị chu đáo về nội dung, phương tiện và đồ dùng dạy học, giáo viên tích cực trong ứng dụng CNTT và chuyển đổi số vào dạy-học đã tạo được hứng thú và tạo điều kiện phát triển tối đa năng lực học sinh. Tiêu biểu như giờ dạy Tiếng Anh phonics 3 của cô Lương Thị Thanh Tâm, giờ Mĩ thuật của cô Phạm Thị Huyên.</w:t>
      </w:r>
      <w:r w:rsidR="00D30FF8" w:rsidRPr="00D30FF8">
        <w:rPr>
          <w:rFonts w:asciiTheme="majorHAnsi" w:hAnsiTheme="majorHAnsi" w:cstheme="majorHAnsi"/>
          <w:sz w:val="28"/>
          <w:szCs w:val="28"/>
        </w:rPr>
        <w:t xml:space="preserve"> Mỗi một giờ dạy đều mang những nét đặc trưng riêng của môn họ</w:t>
      </w:r>
      <w:r w:rsidR="00D30FF8">
        <w:rPr>
          <w:rFonts w:asciiTheme="majorHAnsi" w:hAnsiTheme="majorHAnsi" w:cstheme="majorHAnsi"/>
          <w:sz w:val="28"/>
          <w:szCs w:val="28"/>
        </w:rPr>
        <w:t>c, đảm bảo mục tiêu</w:t>
      </w:r>
      <w:r w:rsidR="00D30FF8" w:rsidRPr="00D30FF8">
        <w:rPr>
          <w:rFonts w:asciiTheme="majorHAnsi" w:hAnsiTheme="majorHAnsi" w:cstheme="majorHAnsi"/>
          <w:sz w:val="28"/>
          <w:szCs w:val="28"/>
        </w:rPr>
        <w:t xml:space="preserve"> bài dạy góp phần thành công của Hội thi.</w:t>
      </w:r>
    </w:p>
    <w:p w:rsidR="00E12535" w:rsidRDefault="00E12535" w:rsidP="00E12535">
      <w:pPr>
        <w:jc w:val="both"/>
        <w:rPr>
          <w:rFonts w:asciiTheme="majorHAnsi" w:hAnsiTheme="majorHAnsi" w:cstheme="majorHAnsi"/>
          <w:sz w:val="28"/>
          <w:szCs w:val="28"/>
        </w:rPr>
      </w:pPr>
      <w:r w:rsidRPr="00E12535">
        <w:rPr>
          <w:rFonts w:asciiTheme="majorHAnsi" w:hAnsiTheme="majorHAnsi" w:cstheme="majorHAnsi"/>
          <w:noProof/>
          <w:sz w:val="28"/>
          <w:szCs w:val="28"/>
          <w:lang w:eastAsia="vi-VN"/>
        </w:rPr>
        <w:lastRenderedPageBreak/>
        <w:drawing>
          <wp:inline distT="0" distB="0" distL="0" distR="0">
            <wp:extent cx="5991225" cy="3910965"/>
            <wp:effectExtent l="0" t="0" r="9525" b="0"/>
            <wp:docPr id="2" name="Picture 2" descr="C:\Users\MyPC\Downloads\z3741679617643_d6fdf3147fd86f512493d4c4b24dc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z3741679617643_d6fdf3147fd86f512493d4c4b24dc3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625" cy="3911226"/>
                    </a:xfrm>
                    <a:prstGeom prst="rect">
                      <a:avLst/>
                    </a:prstGeom>
                    <a:noFill/>
                    <a:ln>
                      <a:noFill/>
                    </a:ln>
                  </pic:spPr>
                </pic:pic>
              </a:graphicData>
            </a:graphic>
          </wp:inline>
        </w:drawing>
      </w:r>
    </w:p>
    <w:p w:rsidR="00E12535" w:rsidRDefault="00E12535" w:rsidP="00E12535">
      <w:pPr>
        <w:spacing w:after="0" w:line="240" w:lineRule="auto"/>
        <w:jc w:val="center"/>
        <w:rPr>
          <w:rFonts w:asciiTheme="majorHAnsi" w:hAnsiTheme="majorHAnsi" w:cstheme="majorHAnsi"/>
          <w:i/>
          <w:sz w:val="28"/>
          <w:szCs w:val="28"/>
        </w:rPr>
      </w:pPr>
      <w:r w:rsidRPr="00E12535">
        <w:rPr>
          <w:rFonts w:asciiTheme="majorHAnsi" w:hAnsiTheme="majorHAnsi" w:cstheme="majorHAnsi"/>
          <w:i/>
          <w:noProof/>
          <w:sz w:val="28"/>
          <w:szCs w:val="28"/>
          <w:lang w:eastAsia="vi-VN"/>
        </w:rPr>
        <w:drawing>
          <wp:anchor distT="0" distB="0" distL="114300" distR="114300" simplePos="0" relativeHeight="251662336" behindDoc="1" locked="0" layoutInCell="1" allowOverlap="1" wp14:anchorId="7967D34C" wp14:editId="1F220724">
            <wp:simplePos x="0" y="0"/>
            <wp:positionH relativeFrom="column">
              <wp:posOffset>4533900</wp:posOffset>
            </wp:positionH>
            <wp:positionV relativeFrom="paragraph">
              <wp:posOffset>562610</wp:posOffset>
            </wp:positionV>
            <wp:extent cx="1828165" cy="1552575"/>
            <wp:effectExtent l="0" t="0" r="635" b="9525"/>
            <wp:wrapTight wrapText="bothSides">
              <wp:wrapPolygon edited="0">
                <wp:start x="0" y="0"/>
                <wp:lineTo x="0" y="21467"/>
                <wp:lineTo x="21382" y="21467"/>
                <wp:lineTo x="21382" y="0"/>
                <wp:lineTo x="0" y="0"/>
              </wp:wrapPolygon>
            </wp:wrapTight>
            <wp:docPr id="7" name="Picture 7" descr="H:\Hồ sơ chuyên môn 2022-2023\Hồ sơ thi GVG 2022-2023\Mi thua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ồ sơ chuyên môn 2022-2023\Hồ sơ thi GVG 2022-2023\Mi thuat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16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535">
        <w:rPr>
          <w:rFonts w:asciiTheme="majorHAnsi" w:hAnsiTheme="majorHAnsi" w:cstheme="majorHAnsi"/>
          <w:i/>
          <w:noProof/>
          <w:sz w:val="28"/>
          <w:szCs w:val="28"/>
          <w:lang w:eastAsia="vi-VN"/>
        </w:rPr>
        <w:drawing>
          <wp:anchor distT="0" distB="0" distL="114300" distR="114300" simplePos="0" relativeHeight="251659264" behindDoc="1" locked="0" layoutInCell="1" allowOverlap="1" wp14:anchorId="379F3686" wp14:editId="71FB76F0">
            <wp:simplePos x="0" y="0"/>
            <wp:positionH relativeFrom="column">
              <wp:posOffset>2247900</wp:posOffset>
            </wp:positionH>
            <wp:positionV relativeFrom="paragraph">
              <wp:posOffset>581660</wp:posOffset>
            </wp:positionV>
            <wp:extent cx="2171700" cy="1533525"/>
            <wp:effectExtent l="0" t="0" r="0" b="9525"/>
            <wp:wrapTight wrapText="bothSides">
              <wp:wrapPolygon edited="0">
                <wp:start x="0" y="0"/>
                <wp:lineTo x="0" y="21466"/>
                <wp:lineTo x="21411" y="21466"/>
                <wp:lineTo x="21411" y="0"/>
                <wp:lineTo x="0" y="0"/>
              </wp:wrapPolygon>
            </wp:wrapTight>
            <wp:docPr id="4" name="Picture 4" descr="H:\Hồ sơ chuyên môn 2022-2023\Hồ sơ thi GVG 2022-2023\Mi thu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ồ sơ chuyên môn 2022-2023\Hồ sơ thi GVG 2022-2023\Mi thua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535">
        <w:rPr>
          <w:rFonts w:asciiTheme="majorHAnsi" w:hAnsiTheme="majorHAnsi" w:cstheme="majorHAnsi"/>
          <w:i/>
          <w:sz w:val="28"/>
          <w:szCs w:val="28"/>
        </w:rPr>
        <w:t xml:space="preserve">Tiết dạy Mĩ thuật 4 của cô Phạm Thị Huyên </w:t>
      </w:r>
    </w:p>
    <w:p w:rsidR="00E12535" w:rsidRDefault="0086644E" w:rsidP="00E25698">
      <w:pPr>
        <w:spacing w:after="0" w:line="240" w:lineRule="auto"/>
        <w:jc w:val="center"/>
        <w:rPr>
          <w:rFonts w:asciiTheme="majorHAnsi" w:hAnsiTheme="majorHAnsi" w:cstheme="majorHAnsi"/>
          <w:i/>
          <w:sz w:val="28"/>
          <w:szCs w:val="28"/>
        </w:rPr>
      </w:pPr>
      <w:r w:rsidRPr="00E12535">
        <w:rPr>
          <w:rFonts w:asciiTheme="majorHAnsi" w:hAnsiTheme="majorHAnsi" w:cstheme="majorHAnsi"/>
          <w:i/>
          <w:noProof/>
          <w:sz w:val="28"/>
          <w:szCs w:val="28"/>
          <w:lang w:eastAsia="vi-VN"/>
        </w:rPr>
        <w:drawing>
          <wp:anchor distT="0" distB="0" distL="114300" distR="114300" simplePos="0" relativeHeight="251658240" behindDoc="0" locked="0" layoutInCell="1" allowOverlap="1" wp14:anchorId="4060E9C4" wp14:editId="60F4EA54">
            <wp:simplePos x="0" y="0"/>
            <wp:positionH relativeFrom="margin">
              <wp:align>left</wp:align>
            </wp:positionH>
            <wp:positionV relativeFrom="paragraph">
              <wp:posOffset>386715</wp:posOffset>
            </wp:positionV>
            <wp:extent cx="2105025" cy="1599565"/>
            <wp:effectExtent l="0" t="0" r="9525" b="635"/>
            <wp:wrapSquare wrapText="bothSides"/>
            <wp:docPr id="3" name="Picture 3" descr="H:\Hồ sơ chuyên môn 2022-2023\Hồ sơ thi GVG 2022-2023\Mĩ thu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ồ sơ chuyên môn 2022-2023\Hồ sơ thi GVG 2022-2023\Mĩ thuat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599565"/>
                    </a:xfrm>
                    <a:prstGeom prst="rect">
                      <a:avLst/>
                    </a:prstGeom>
                    <a:noFill/>
                    <a:ln>
                      <a:noFill/>
                    </a:ln>
                  </pic:spPr>
                </pic:pic>
              </a:graphicData>
            </a:graphic>
            <wp14:sizeRelH relativeFrom="margin">
              <wp14:pctWidth>0</wp14:pctWidth>
            </wp14:sizeRelH>
          </wp:anchor>
        </w:drawing>
      </w:r>
      <w:r w:rsidRPr="0086644E">
        <w:rPr>
          <w:rFonts w:asciiTheme="majorHAnsi" w:hAnsiTheme="majorHAnsi" w:cstheme="majorHAnsi"/>
          <w:i/>
          <w:sz w:val="28"/>
          <w:szCs w:val="28"/>
        </w:rPr>
        <w:t>B</w:t>
      </w:r>
      <w:r w:rsidR="00E12535" w:rsidRPr="00E12535">
        <w:rPr>
          <w:rFonts w:asciiTheme="majorHAnsi" w:hAnsiTheme="majorHAnsi" w:cstheme="majorHAnsi"/>
          <w:i/>
          <w:sz w:val="28"/>
          <w:szCs w:val="28"/>
        </w:rPr>
        <w:t>ài Chủ đề 2: Chúng em với thế giới động vật.</w:t>
      </w:r>
      <w:r w:rsidR="007B6DB6" w:rsidRPr="00E12535">
        <w:rPr>
          <w:rFonts w:asciiTheme="majorHAnsi" w:hAnsiTheme="majorHAnsi" w:cstheme="majorHAnsi"/>
          <w:i/>
          <w:noProof/>
          <w:sz w:val="28"/>
          <w:szCs w:val="28"/>
          <w:lang w:eastAsia="vi-VN"/>
        </w:rPr>
        <w:drawing>
          <wp:anchor distT="0" distB="0" distL="114300" distR="114300" simplePos="0" relativeHeight="251663360" behindDoc="0" locked="0" layoutInCell="1" allowOverlap="1" wp14:anchorId="2ECE8876" wp14:editId="4455D894">
            <wp:simplePos x="0" y="0"/>
            <wp:positionH relativeFrom="column">
              <wp:posOffset>4514850</wp:posOffset>
            </wp:positionH>
            <wp:positionV relativeFrom="paragraph">
              <wp:posOffset>1846580</wp:posOffset>
            </wp:positionV>
            <wp:extent cx="1857375" cy="1466850"/>
            <wp:effectExtent l="0" t="0" r="9525" b="0"/>
            <wp:wrapThrough wrapText="bothSides">
              <wp:wrapPolygon edited="0">
                <wp:start x="0" y="0"/>
                <wp:lineTo x="0" y="21319"/>
                <wp:lineTo x="21489" y="21319"/>
                <wp:lineTo x="21489" y="0"/>
                <wp:lineTo x="0" y="0"/>
              </wp:wrapPolygon>
            </wp:wrapThrough>
            <wp:docPr id="8" name="Picture 8" descr="C:\Users\MyPC\Downloads\z3741996919962_8a7a8b322ba22fa078011ee001a82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z3741996919962_8a7a8b322ba22fa078011ee001a82cd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DB6" w:rsidRPr="00E12535">
        <w:rPr>
          <w:rFonts w:asciiTheme="majorHAnsi" w:hAnsiTheme="majorHAnsi" w:cstheme="majorHAnsi"/>
          <w:i/>
          <w:noProof/>
          <w:sz w:val="28"/>
          <w:szCs w:val="28"/>
          <w:lang w:eastAsia="vi-VN"/>
        </w:rPr>
        <w:drawing>
          <wp:anchor distT="0" distB="0" distL="114300" distR="114300" simplePos="0" relativeHeight="251661312" behindDoc="0" locked="0" layoutInCell="1" allowOverlap="1" wp14:anchorId="2C628B12" wp14:editId="5B7DFB31">
            <wp:simplePos x="0" y="0"/>
            <wp:positionH relativeFrom="column">
              <wp:posOffset>2286000</wp:posOffset>
            </wp:positionH>
            <wp:positionV relativeFrom="paragraph">
              <wp:posOffset>1846580</wp:posOffset>
            </wp:positionV>
            <wp:extent cx="2105025" cy="1466850"/>
            <wp:effectExtent l="0" t="0" r="9525" b="0"/>
            <wp:wrapThrough wrapText="bothSides">
              <wp:wrapPolygon edited="0">
                <wp:start x="0" y="0"/>
                <wp:lineTo x="0" y="21319"/>
                <wp:lineTo x="21502" y="21319"/>
                <wp:lineTo x="21502" y="0"/>
                <wp:lineTo x="0" y="0"/>
              </wp:wrapPolygon>
            </wp:wrapThrough>
            <wp:docPr id="6" name="Picture 6" descr="H:\Hồ sơ chuyên môn 2022-2023\Hồ sơ thi GVG 2022-2023\Mi thua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ồ sơ chuyên môn 2022-2023\Hồ sơ thi GVG 2022-2023\Mi thuat 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535">
        <w:rPr>
          <w:rFonts w:asciiTheme="majorHAnsi" w:hAnsiTheme="majorHAnsi" w:cstheme="majorHAnsi"/>
          <w:i/>
          <w:noProof/>
          <w:sz w:val="28"/>
          <w:szCs w:val="28"/>
          <w:lang w:eastAsia="vi-VN"/>
        </w:rPr>
        <w:drawing>
          <wp:anchor distT="0" distB="0" distL="114300" distR="114300" simplePos="0" relativeHeight="251660288" behindDoc="0" locked="0" layoutInCell="1" allowOverlap="1" wp14:anchorId="0B1A75D9" wp14:editId="1127C0A7">
            <wp:simplePos x="0" y="0"/>
            <wp:positionH relativeFrom="margin">
              <wp:posOffset>19050</wp:posOffset>
            </wp:positionH>
            <wp:positionV relativeFrom="paragraph">
              <wp:posOffset>1856105</wp:posOffset>
            </wp:positionV>
            <wp:extent cx="2085975" cy="1485900"/>
            <wp:effectExtent l="0" t="0" r="9525" b="0"/>
            <wp:wrapThrough wrapText="bothSides">
              <wp:wrapPolygon edited="0">
                <wp:start x="0" y="0"/>
                <wp:lineTo x="0" y="21323"/>
                <wp:lineTo x="21501" y="21323"/>
                <wp:lineTo x="21501" y="0"/>
                <wp:lineTo x="0" y="0"/>
              </wp:wrapPolygon>
            </wp:wrapThrough>
            <wp:docPr id="5" name="Picture 5" descr="H:\Hồ sơ chuyên môn 2022-2023\Hồ sơ thi GVG 2022-2023\Mi thua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ồ sơ chuyên môn 2022-2023\Hồ sơ thi GVG 2022-2023\Mi thuat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1485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E12535" w:rsidRPr="00F238E2" w:rsidRDefault="00E12535" w:rsidP="00E12535">
      <w:pPr>
        <w:jc w:val="both"/>
        <w:rPr>
          <w:rFonts w:asciiTheme="majorHAnsi" w:hAnsiTheme="majorHAnsi" w:cstheme="majorHAnsi"/>
          <w:i/>
          <w:sz w:val="28"/>
          <w:szCs w:val="28"/>
        </w:rPr>
      </w:pPr>
      <w:r>
        <w:rPr>
          <w:rFonts w:asciiTheme="majorHAnsi" w:hAnsiTheme="majorHAnsi" w:cstheme="majorHAnsi"/>
          <w:i/>
          <w:sz w:val="28"/>
          <w:szCs w:val="28"/>
        </w:rPr>
        <w:br w:type="textWrapping" w:clear="all"/>
      </w:r>
      <w:r w:rsidR="00F238E2" w:rsidRPr="00F238E2">
        <w:rPr>
          <w:rFonts w:asciiTheme="majorHAnsi" w:hAnsiTheme="majorHAnsi" w:cstheme="majorHAnsi"/>
          <w:i/>
          <w:sz w:val="28"/>
          <w:szCs w:val="28"/>
        </w:rPr>
        <w:t xml:space="preserve">                               Sản phẩm của học sinh qua giờ học Mĩ thuật</w:t>
      </w:r>
    </w:p>
    <w:p w:rsidR="00E12535" w:rsidRDefault="00E12535" w:rsidP="00E12535">
      <w:pPr>
        <w:jc w:val="both"/>
        <w:rPr>
          <w:rFonts w:asciiTheme="majorHAnsi" w:hAnsiTheme="majorHAnsi" w:cstheme="majorHAnsi"/>
          <w:i/>
          <w:sz w:val="28"/>
          <w:szCs w:val="28"/>
        </w:rPr>
      </w:pPr>
    </w:p>
    <w:p w:rsidR="00E12535" w:rsidRPr="0000589E" w:rsidRDefault="0000589E" w:rsidP="0000589E">
      <w:pPr>
        <w:jc w:val="both"/>
        <w:rPr>
          <w:rFonts w:asciiTheme="majorHAnsi" w:hAnsiTheme="majorHAnsi" w:cstheme="majorHAnsi"/>
          <w:i/>
          <w:sz w:val="28"/>
          <w:szCs w:val="28"/>
        </w:rPr>
      </w:pPr>
      <w:r w:rsidRPr="0000589E">
        <w:rPr>
          <w:rFonts w:asciiTheme="majorHAnsi" w:hAnsiTheme="majorHAnsi" w:cstheme="majorHAnsi"/>
          <w:i/>
          <w:noProof/>
          <w:sz w:val="28"/>
          <w:szCs w:val="28"/>
          <w:lang w:eastAsia="vi-VN"/>
        </w:rPr>
        <w:lastRenderedPageBreak/>
        <w:drawing>
          <wp:inline distT="0" distB="0" distL="0" distR="0">
            <wp:extent cx="6048375" cy="3590925"/>
            <wp:effectExtent l="0" t="0" r="9525" b="9525"/>
            <wp:docPr id="9" name="Picture 9" descr="H:\Hồ sơ chuyên môn 2022-2023\Hồ sơ thi GVG 2022-2023\Tieng A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Hồ sơ chuyên môn 2022-2023\Hồ sơ thi GVG 2022-2023\Tieng Anh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832" cy="3591196"/>
                    </a:xfrm>
                    <a:prstGeom prst="rect">
                      <a:avLst/>
                    </a:prstGeom>
                    <a:noFill/>
                    <a:ln>
                      <a:noFill/>
                    </a:ln>
                  </pic:spPr>
                </pic:pic>
              </a:graphicData>
            </a:graphic>
          </wp:inline>
        </w:drawing>
      </w:r>
      <w:r w:rsidRPr="0000589E">
        <w:rPr>
          <w:rFonts w:asciiTheme="majorHAnsi" w:hAnsiTheme="majorHAnsi" w:cstheme="majorHAnsi"/>
          <w:i/>
          <w:sz w:val="28"/>
          <w:szCs w:val="28"/>
        </w:rPr>
        <w:t xml:space="preserve">                                Giờ dạy Tiếng Anh của cô Lương Thị Thanh Tâm</w:t>
      </w:r>
    </w:p>
    <w:p w:rsidR="00E12535" w:rsidRDefault="00E12535" w:rsidP="00E12535">
      <w:pPr>
        <w:jc w:val="both"/>
        <w:rPr>
          <w:rFonts w:asciiTheme="majorHAnsi" w:hAnsiTheme="majorHAnsi" w:cstheme="majorHAnsi"/>
          <w:i/>
          <w:sz w:val="28"/>
          <w:szCs w:val="28"/>
        </w:rPr>
      </w:pPr>
    </w:p>
    <w:p w:rsidR="00E12535" w:rsidRDefault="001E7740" w:rsidP="00E12535">
      <w:pPr>
        <w:jc w:val="both"/>
        <w:rPr>
          <w:rFonts w:asciiTheme="majorHAnsi" w:hAnsiTheme="majorHAnsi" w:cstheme="majorHAnsi"/>
          <w:i/>
          <w:sz w:val="28"/>
          <w:szCs w:val="28"/>
        </w:rPr>
      </w:pPr>
      <w:r w:rsidRPr="001E7740">
        <w:rPr>
          <w:rFonts w:asciiTheme="majorHAnsi" w:hAnsiTheme="majorHAnsi" w:cstheme="majorHAnsi"/>
          <w:i/>
          <w:noProof/>
          <w:sz w:val="28"/>
          <w:szCs w:val="28"/>
          <w:lang w:eastAsia="vi-VN"/>
        </w:rPr>
        <w:drawing>
          <wp:inline distT="0" distB="0" distL="0" distR="0">
            <wp:extent cx="6018948" cy="3333750"/>
            <wp:effectExtent l="0" t="0" r="1270" b="0"/>
            <wp:docPr id="11" name="Picture 11" descr="H:\Hồ sơ chuyên môn 2022-2023\Hồ sơ thi GVG 2022-2023\Am n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Hồ sơ chuyên môn 2022-2023\Hồ sơ thi GVG 2022-2023\Am nha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6886" cy="3343686"/>
                    </a:xfrm>
                    <a:prstGeom prst="rect">
                      <a:avLst/>
                    </a:prstGeom>
                    <a:noFill/>
                    <a:ln>
                      <a:noFill/>
                    </a:ln>
                  </pic:spPr>
                </pic:pic>
              </a:graphicData>
            </a:graphic>
          </wp:inline>
        </w:drawing>
      </w:r>
    </w:p>
    <w:p w:rsidR="00E12535" w:rsidRPr="001E7740" w:rsidRDefault="001E7740" w:rsidP="001E7740">
      <w:pPr>
        <w:tabs>
          <w:tab w:val="left" w:pos="3765"/>
        </w:tabs>
        <w:jc w:val="both"/>
        <w:rPr>
          <w:rFonts w:asciiTheme="majorHAnsi" w:hAnsiTheme="majorHAnsi" w:cstheme="majorHAnsi"/>
          <w:i/>
          <w:sz w:val="28"/>
          <w:szCs w:val="28"/>
        </w:rPr>
      </w:pPr>
      <w:r w:rsidRPr="00CF6310">
        <w:rPr>
          <w:rFonts w:asciiTheme="majorHAnsi" w:hAnsiTheme="majorHAnsi" w:cstheme="majorHAnsi"/>
          <w:i/>
          <w:sz w:val="28"/>
          <w:szCs w:val="28"/>
        </w:rPr>
        <w:t xml:space="preserve">                  </w:t>
      </w:r>
      <w:r w:rsidR="00BC3776" w:rsidRPr="00BC3776">
        <w:rPr>
          <w:rFonts w:asciiTheme="majorHAnsi" w:hAnsiTheme="majorHAnsi" w:cstheme="majorHAnsi"/>
          <w:i/>
          <w:sz w:val="28"/>
          <w:szCs w:val="28"/>
        </w:rPr>
        <w:t xml:space="preserve">  </w:t>
      </w:r>
      <w:r w:rsidRPr="001E7740">
        <w:rPr>
          <w:rFonts w:asciiTheme="majorHAnsi" w:hAnsiTheme="majorHAnsi" w:cstheme="majorHAnsi"/>
          <w:i/>
          <w:sz w:val="28"/>
          <w:szCs w:val="28"/>
        </w:rPr>
        <w:t>Giờ dạy Âm nhạc của cô giáo Trịnh Thị Thúy Lan</w:t>
      </w:r>
    </w:p>
    <w:p w:rsidR="00E12535" w:rsidRPr="00CF6310" w:rsidRDefault="00E12535" w:rsidP="00E12535">
      <w:pPr>
        <w:jc w:val="both"/>
        <w:rPr>
          <w:rFonts w:asciiTheme="majorHAnsi" w:hAnsiTheme="majorHAnsi" w:cstheme="majorHAnsi"/>
          <w:sz w:val="28"/>
          <w:szCs w:val="28"/>
        </w:rPr>
      </w:pPr>
      <w:r w:rsidRPr="00E12535">
        <w:rPr>
          <w:rFonts w:asciiTheme="majorHAnsi" w:hAnsiTheme="majorHAnsi" w:cstheme="majorHAnsi"/>
          <w:sz w:val="28"/>
          <w:szCs w:val="28"/>
        </w:rPr>
        <w:t> </w:t>
      </w:r>
      <w:r w:rsidRPr="00E12535">
        <w:rPr>
          <w:rFonts w:asciiTheme="majorHAnsi" w:hAnsiTheme="majorHAnsi" w:cstheme="majorHAnsi"/>
          <w:sz w:val="28"/>
          <w:szCs w:val="28"/>
        </w:rPr>
        <w:tab/>
        <w:t>Hội thi cũng là dịp để tất cả giáo viên trong trường học tập, trao đổi kinh nghiệm trong giảng dạy, là dịp sinh hoạt chuyên môn bổ ích giúp giáo viên phần nào tháo gỡ những khó khăn, vướng mắc trong thực hiện chuyên môn</w:t>
      </w:r>
      <w:r w:rsidR="00CF6310" w:rsidRPr="00CF6310">
        <w:rPr>
          <w:rFonts w:asciiTheme="majorHAnsi" w:hAnsiTheme="majorHAnsi" w:cstheme="majorHAnsi"/>
          <w:sz w:val="28"/>
          <w:szCs w:val="28"/>
        </w:rPr>
        <w:t>.</w:t>
      </w:r>
    </w:p>
    <w:p w:rsidR="00EB3FB8" w:rsidRPr="00EB3FB8" w:rsidRDefault="00EB3FB8" w:rsidP="00EB3FB8">
      <w:pPr>
        <w:tabs>
          <w:tab w:val="left" w:pos="6390"/>
        </w:tabs>
        <w:jc w:val="both"/>
        <w:rPr>
          <w:rFonts w:asciiTheme="majorHAnsi" w:hAnsiTheme="majorHAnsi" w:cstheme="majorHAnsi"/>
          <w:i/>
          <w:sz w:val="28"/>
          <w:szCs w:val="28"/>
        </w:rPr>
      </w:pPr>
    </w:p>
    <w:sectPr w:rsidR="00EB3FB8" w:rsidRPr="00EB3FB8" w:rsidSect="007B6DB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B9" w:rsidRDefault="001625B9" w:rsidP="00BC3776">
      <w:pPr>
        <w:spacing w:after="0" w:line="240" w:lineRule="auto"/>
      </w:pPr>
      <w:r>
        <w:separator/>
      </w:r>
    </w:p>
  </w:endnote>
  <w:endnote w:type="continuationSeparator" w:id="0">
    <w:p w:rsidR="001625B9" w:rsidRDefault="001625B9" w:rsidP="00BC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B9" w:rsidRDefault="001625B9" w:rsidP="00BC3776">
      <w:pPr>
        <w:spacing w:after="0" w:line="240" w:lineRule="auto"/>
      </w:pPr>
      <w:r>
        <w:separator/>
      </w:r>
    </w:p>
  </w:footnote>
  <w:footnote w:type="continuationSeparator" w:id="0">
    <w:p w:rsidR="001625B9" w:rsidRDefault="001625B9" w:rsidP="00BC3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35"/>
    <w:rsid w:val="0000589E"/>
    <w:rsid w:val="00155949"/>
    <w:rsid w:val="001625B9"/>
    <w:rsid w:val="001E7740"/>
    <w:rsid w:val="00731F56"/>
    <w:rsid w:val="00776A7D"/>
    <w:rsid w:val="007B6DB6"/>
    <w:rsid w:val="007F3C01"/>
    <w:rsid w:val="0086644E"/>
    <w:rsid w:val="00A80250"/>
    <w:rsid w:val="00B16582"/>
    <w:rsid w:val="00BC3776"/>
    <w:rsid w:val="00CF6310"/>
    <w:rsid w:val="00D30FF8"/>
    <w:rsid w:val="00E12535"/>
    <w:rsid w:val="00E25698"/>
    <w:rsid w:val="00EB3FB8"/>
    <w:rsid w:val="00F238E2"/>
    <w:rsid w:val="00F521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0E8C"/>
  <w15:chartTrackingRefBased/>
  <w15:docId w15:val="{87913D44-E39A-4B5C-8443-0AA7D15B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776"/>
  </w:style>
  <w:style w:type="paragraph" w:styleId="Footer">
    <w:name w:val="footer"/>
    <w:basedOn w:val="Normal"/>
    <w:link w:val="FooterChar"/>
    <w:uiPriority w:val="99"/>
    <w:unhideWhenUsed/>
    <w:rsid w:val="00BC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28711">
      <w:bodyDiv w:val="1"/>
      <w:marLeft w:val="0"/>
      <w:marRight w:val="0"/>
      <w:marTop w:val="0"/>
      <w:marBottom w:val="0"/>
      <w:divBdr>
        <w:top w:val="none" w:sz="0" w:space="0" w:color="auto"/>
        <w:left w:val="none" w:sz="0" w:space="0" w:color="auto"/>
        <w:bottom w:val="none" w:sz="0" w:space="0" w:color="auto"/>
        <w:right w:val="none" w:sz="0" w:space="0" w:color="auto"/>
      </w:divBdr>
    </w:div>
    <w:div w:id="20776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12</cp:revision>
  <dcterms:created xsi:type="dcterms:W3CDTF">2022-09-22T08:26:00Z</dcterms:created>
  <dcterms:modified xsi:type="dcterms:W3CDTF">2022-09-22T09:11:00Z</dcterms:modified>
</cp:coreProperties>
</file>